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F3AF6" w14:textId="77777777" w:rsidR="00682D40" w:rsidRPr="009B5D9D" w:rsidRDefault="00682D40" w:rsidP="00682D40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 xml:space="preserve">Утвержден </w:t>
      </w:r>
    </w:p>
    <w:p w14:paraId="34F5CEFA" w14:textId="77777777" w:rsidR="00682D40" w:rsidRPr="009B5D9D" w:rsidRDefault="00682D40" w:rsidP="00682D40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Общественным советом при </w:t>
      </w:r>
    </w:p>
    <w:p w14:paraId="55121DF7" w14:textId="1EDB6674" w:rsidR="00682D40" w:rsidRDefault="00682D40" w:rsidP="00682D40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Министерстве образования и науки Республики Тыва </w:t>
      </w:r>
    </w:p>
    <w:p w14:paraId="61F6203E" w14:textId="76D5C380" w:rsidR="00144163" w:rsidRPr="009B5D9D" w:rsidRDefault="00144163" w:rsidP="00682D40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22.02.2021г. </w:t>
      </w:r>
    </w:p>
    <w:p w14:paraId="33148212" w14:textId="77777777" w:rsidR="00682D40" w:rsidRPr="009B5D9D" w:rsidRDefault="00682D40" w:rsidP="009B5D9D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4CEB140" w14:textId="77777777" w:rsidR="007A405D" w:rsidRPr="009B5D9D" w:rsidRDefault="0092242F" w:rsidP="004D40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/>
          <w:bCs/>
          <w:color w:val="000000"/>
          <w:sz w:val="28"/>
          <w:szCs w:val="28"/>
        </w:rPr>
        <w:t>До</w:t>
      </w:r>
      <w:bookmarkStart w:id="0" w:name="_GoBack"/>
      <w:bookmarkEnd w:id="0"/>
      <w:r w:rsidRPr="009B5D9D">
        <w:rPr>
          <w:rFonts w:ascii="Times New Roman" w:hAnsi="Times New Roman"/>
          <w:b/>
          <w:bCs/>
          <w:color w:val="000000"/>
          <w:sz w:val="28"/>
          <w:szCs w:val="28"/>
        </w:rPr>
        <w:t xml:space="preserve">клад </w:t>
      </w:r>
    </w:p>
    <w:p w14:paraId="7872AD60" w14:textId="77777777" w:rsidR="007A405D" w:rsidRPr="009B5D9D" w:rsidRDefault="0092242F" w:rsidP="004D40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 организации системы внутреннего обеспечения соответствия </w:t>
      </w:r>
      <w:r w:rsidR="007A405D" w:rsidRPr="009B5D9D">
        <w:rPr>
          <w:rFonts w:ascii="Times New Roman" w:hAnsi="Times New Roman"/>
          <w:b/>
          <w:bCs/>
          <w:color w:val="000000"/>
          <w:sz w:val="28"/>
          <w:szCs w:val="28"/>
        </w:rPr>
        <w:t xml:space="preserve">деятельности Министерства образования и науки Республики Тыва </w:t>
      </w:r>
      <w:r w:rsidR="006B30E9" w:rsidRPr="009B5D9D">
        <w:rPr>
          <w:rFonts w:ascii="Times New Roman" w:hAnsi="Times New Roman"/>
          <w:b/>
          <w:bCs/>
          <w:color w:val="000000"/>
          <w:sz w:val="28"/>
          <w:szCs w:val="28"/>
        </w:rPr>
        <w:t>требованиям антимонопольного законодательства</w:t>
      </w:r>
      <w:r w:rsidR="007A405D" w:rsidRPr="009B5D9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627246DD" w14:textId="5C7FA369" w:rsidR="0055110A" w:rsidRPr="009B5D9D" w:rsidRDefault="007A405D" w:rsidP="004D40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/>
          <w:bCs/>
          <w:color w:val="000000"/>
          <w:sz w:val="28"/>
          <w:szCs w:val="28"/>
        </w:rPr>
        <w:t>(антимонопольном комплаенсе)</w:t>
      </w:r>
      <w:r w:rsidR="0092242F" w:rsidRPr="009B5D9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B5D9D">
        <w:rPr>
          <w:rFonts w:ascii="Times New Roman" w:hAnsi="Times New Roman"/>
          <w:b/>
          <w:bCs/>
          <w:color w:val="000000"/>
          <w:sz w:val="28"/>
          <w:szCs w:val="28"/>
        </w:rPr>
        <w:t>за 20</w:t>
      </w:r>
      <w:r w:rsidR="007B3297">
        <w:rPr>
          <w:rFonts w:ascii="Times New Roman" w:hAnsi="Times New Roman"/>
          <w:b/>
          <w:bCs/>
          <w:color w:val="000000"/>
          <w:sz w:val="28"/>
          <w:szCs w:val="28"/>
        </w:rPr>
        <w:t>20 год</w:t>
      </w:r>
    </w:p>
    <w:p w14:paraId="55158A63" w14:textId="77777777" w:rsidR="004266A2" w:rsidRPr="009B5D9D" w:rsidRDefault="004266A2" w:rsidP="0055110A">
      <w:pPr>
        <w:spacing w:after="0" w:line="240" w:lineRule="auto"/>
        <w:ind w:firstLine="70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66AECB4" w14:textId="77777777" w:rsidR="004266A2" w:rsidRPr="009B5D9D" w:rsidRDefault="00724D13" w:rsidP="004C219A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Во исполнение </w:t>
      </w:r>
      <w:proofErr w:type="spellStart"/>
      <w:r w:rsidRPr="009B5D9D">
        <w:rPr>
          <w:rFonts w:ascii="Times New Roman" w:hAnsi="Times New Roman"/>
          <w:bCs/>
          <w:color w:val="000000"/>
          <w:sz w:val="28"/>
          <w:szCs w:val="28"/>
        </w:rPr>
        <w:t>пп</w:t>
      </w:r>
      <w:proofErr w:type="spellEnd"/>
      <w:r w:rsidRPr="009B5D9D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F72685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«е» п. 2 </w:t>
      </w:r>
      <w:r w:rsidR="00B569A8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Национального плана развития конкуренции в Российской Федерации на 2018-2020 годы, утвержденного Указом Президента </w:t>
      </w:r>
      <w:r w:rsidR="009001B5" w:rsidRPr="009B5D9D">
        <w:rPr>
          <w:rFonts w:ascii="Times New Roman" w:hAnsi="Times New Roman"/>
          <w:bCs/>
          <w:color w:val="000000"/>
          <w:sz w:val="28"/>
          <w:szCs w:val="28"/>
        </w:rPr>
        <w:t>Российской Федерации от 21 декабря 2017 г. №618</w:t>
      </w:r>
      <w:r w:rsidR="004C219A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«Об основных направлениях государственной политики по развитию конкуренции»</w:t>
      </w:r>
      <w:r w:rsidR="003961A0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в целях обеспечения</w:t>
      </w:r>
      <w:r w:rsidR="006A0CFB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соответствия деятельности Министерства образования</w:t>
      </w:r>
      <w:r w:rsidR="003F26D2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и науки Р</w:t>
      </w:r>
      <w:r w:rsidR="006A0CFB" w:rsidRPr="009B5D9D">
        <w:rPr>
          <w:rFonts w:ascii="Times New Roman" w:hAnsi="Times New Roman"/>
          <w:bCs/>
          <w:color w:val="000000"/>
          <w:sz w:val="28"/>
          <w:szCs w:val="28"/>
        </w:rPr>
        <w:t>еспублики Тыва (далее – Министерство) требованиям антимонопол</w:t>
      </w:r>
      <w:r w:rsidR="0089215F" w:rsidRPr="009B5D9D">
        <w:rPr>
          <w:rFonts w:ascii="Times New Roman" w:hAnsi="Times New Roman"/>
          <w:bCs/>
          <w:color w:val="000000"/>
          <w:sz w:val="28"/>
          <w:szCs w:val="28"/>
        </w:rPr>
        <w:t>ьного законодательства, а т</w:t>
      </w:r>
      <w:r w:rsidR="003F688E" w:rsidRPr="009B5D9D">
        <w:rPr>
          <w:rFonts w:ascii="Times New Roman" w:hAnsi="Times New Roman"/>
          <w:bCs/>
          <w:color w:val="000000"/>
          <w:sz w:val="28"/>
          <w:szCs w:val="28"/>
        </w:rPr>
        <w:t>акже профилактики нарушений</w:t>
      </w:r>
      <w:r w:rsidR="00267B28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антимонопольного законодательства приказом</w:t>
      </w:r>
      <w:r w:rsidR="00071A11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Министерства</w:t>
      </w:r>
      <w:r w:rsidR="008A657F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от 14 февраля 2019 года №176</w:t>
      </w:r>
      <w:r w:rsidR="00721AAC" w:rsidRPr="009B5D9D">
        <w:rPr>
          <w:rFonts w:ascii="Times New Roman" w:hAnsi="Times New Roman"/>
          <w:bCs/>
          <w:color w:val="000000"/>
          <w:sz w:val="28"/>
          <w:szCs w:val="28"/>
        </w:rPr>
        <w:t>-д</w:t>
      </w:r>
      <w:r w:rsidR="008A657F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B24A76" w:rsidRPr="009B5D9D">
        <w:rPr>
          <w:rFonts w:ascii="Times New Roman" w:hAnsi="Times New Roman"/>
          <w:bCs/>
          <w:color w:val="000000"/>
          <w:sz w:val="28"/>
          <w:szCs w:val="28"/>
        </w:rPr>
        <w:t>утверждено</w:t>
      </w:r>
      <w:r w:rsidR="008A657F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Положение о создании и организации в</w:t>
      </w:r>
      <w:r w:rsidR="00B37748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Министерстве </w:t>
      </w:r>
      <w:r w:rsidR="00887047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образования и науки Республики Тыва </w:t>
      </w:r>
      <w:r w:rsidR="00B37748" w:rsidRPr="009B5D9D">
        <w:rPr>
          <w:rFonts w:ascii="Times New Roman" w:hAnsi="Times New Roman"/>
          <w:bCs/>
          <w:color w:val="000000"/>
          <w:sz w:val="28"/>
          <w:szCs w:val="28"/>
        </w:rPr>
        <w:t>системы внутреннего</w:t>
      </w:r>
      <w:r w:rsidR="00BE6FFB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обеспечения соответствия требованиям антимонопольного законодательства (антимонопольного ко</w:t>
      </w:r>
      <w:r w:rsidR="003F26D2" w:rsidRPr="009B5D9D">
        <w:rPr>
          <w:rFonts w:ascii="Times New Roman" w:hAnsi="Times New Roman"/>
          <w:bCs/>
          <w:color w:val="000000"/>
          <w:sz w:val="28"/>
          <w:szCs w:val="28"/>
        </w:rPr>
        <w:t>мпл</w:t>
      </w:r>
      <w:r w:rsidR="00BE6FFB" w:rsidRPr="009B5D9D"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3F26D2" w:rsidRPr="009B5D9D">
        <w:rPr>
          <w:rFonts w:ascii="Times New Roman" w:hAnsi="Times New Roman"/>
          <w:bCs/>
          <w:color w:val="000000"/>
          <w:sz w:val="28"/>
          <w:szCs w:val="28"/>
        </w:rPr>
        <w:t>е</w:t>
      </w:r>
      <w:r w:rsidR="00BE6FFB" w:rsidRPr="009B5D9D">
        <w:rPr>
          <w:rFonts w:ascii="Times New Roman" w:hAnsi="Times New Roman"/>
          <w:bCs/>
          <w:color w:val="000000"/>
          <w:sz w:val="28"/>
          <w:szCs w:val="28"/>
        </w:rPr>
        <w:t>нса)</w:t>
      </w:r>
      <w:r w:rsidR="004850C7" w:rsidRPr="009B5D9D">
        <w:rPr>
          <w:rFonts w:ascii="Times New Roman" w:hAnsi="Times New Roman"/>
          <w:bCs/>
          <w:color w:val="000000"/>
          <w:sz w:val="28"/>
          <w:szCs w:val="28"/>
        </w:rPr>
        <w:t>(далее – Положение)</w:t>
      </w:r>
      <w:r w:rsidR="00C051E5" w:rsidRPr="009B5D9D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3F078F15" w14:textId="77777777" w:rsidR="00C051E5" w:rsidRPr="009B5D9D" w:rsidRDefault="004850C7" w:rsidP="004C219A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>В соответствии с Положением у</w:t>
      </w:r>
      <w:r w:rsidR="00C051E5" w:rsidRPr="009B5D9D">
        <w:rPr>
          <w:rFonts w:ascii="Times New Roman" w:hAnsi="Times New Roman"/>
          <w:bCs/>
          <w:color w:val="000000"/>
          <w:sz w:val="28"/>
          <w:szCs w:val="28"/>
        </w:rPr>
        <w:t>полномоченным подразделением, ответственным в Министерстве за организацию и функцион</w:t>
      </w:r>
      <w:r w:rsidR="003F26D2" w:rsidRPr="009B5D9D">
        <w:rPr>
          <w:rFonts w:ascii="Times New Roman" w:hAnsi="Times New Roman"/>
          <w:bCs/>
          <w:color w:val="000000"/>
          <w:sz w:val="28"/>
          <w:szCs w:val="28"/>
        </w:rPr>
        <w:t>ирование антимонопольного компл</w:t>
      </w:r>
      <w:r w:rsidR="00C051E5" w:rsidRPr="009B5D9D"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3F26D2" w:rsidRPr="009B5D9D">
        <w:rPr>
          <w:rFonts w:ascii="Times New Roman" w:hAnsi="Times New Roman"/>
          <w:bCs/>
          <w:color w:val="000000"/>
          <w:sz w:val="28"/>
          <w:szCs w:val="28"/>
        </w:rPr>
        <w:t>е</w:t>
      </w:r>
      <w:r w:rsidR="00C051E5" w:rsidRPr="009B5D9D">
        <w:rPr>
          <w:rFonts w:ascii="Times New Roman" w:hAnsi="Times New Roman"/>
          <w:bCs/>
          <w:color w:val="000000"/>
          <w:sz w:val="28"/>
          <w:szCs w:val="28"/>
        </w:rPr>
        <w:t>нса, является отдел юридического</w:t>
      </w:r>
      <w:r w:rsidR="00853FD0" w:rsidRPr="009B5D9D">
        <w:rPr>
          <w:rFonts w:ascii="Times New Roman" w:hAnsi="Times New Roman"/>
          <w:bCs/>
          <w:color w:val="000000"/>
          <w:sz w:val="28"/>
          <w:szCs w:val="28"/>
        </w:rPr>
        <w:t>,</w:t>
      </w:r>
      <w:r w:rsidR="00065133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документационного,</w:t>
      </w:r>
      <w:r w:rsidR="00853FD0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кадрового обеспечения и защиты информации Министерства.</w:t>
      </w:r>
    </w:p>
    <w:p w14:paraId="2008DC5E" w14:textId="77777777" w:rsidR="00150247" w:rsidRPr="009B5D9D" w:rsidRDefault="00445953" w:rsidP="004C219A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Общий контроль </w:t>
      </w:r>
      <w:r w:rsidR="00150247" w:rsidRPr="009B5D9D">
        <w:rPr>
          <w:rFonts w:ascii="Times New Roman" w:hAnsi="Times New Roman"/>
          <w:bCs/>
          <w:color w:val="000000"/>
          <w:sz w:val="28"/>
          <w:szCs w:val="28"/>
        </w:rPr>
        <w:t>за организацией и функциони</w:t>
      </w:r>
      <w:r w:rsidR="003F26D2" w:rsidRPr="009B5D9D">
        <w:rPr>
          <w:rFonts w:ascii="Times New Roman" w:hAnsi="Times New Roman"/>
          <w:bCs/>
          <w:color w:val="000000"/>
          <w:sz w:val="28"/>
          <w:szCs w:val="28"/>
        </w:rPr>
        <w:t>рованием антимонопольного компл</w:t>
      </w:r>
      <w:r w:rsidR="00150247" w:rsidRPr="009B5D9D"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3F26D2" w:rsidRPr="009B5D9D">
        <w:rPr>
          <w:rFonts w:ascii="Times New Roman" w:hAnsi="Times New Roman"/>
          <w:bCs/>
          <w:color w:val="000000"/>
          <w:sz w:val="28"/>
          <w:szCs w:val="28"/>
        </w:rPr>
        <w:t>е</w:t>
      </w:r>
      <w:r w:rsidR="00150247" w:rsidRPr="009B5D9D">
        <w:rPr>
          <w:rFonts w:ascii="Times New Roman" w:hAnsi="Times New Roman"/>
          <w:bCs/>
          <w:color w:val="000000"/>
          <w:sz w:val="28"/>
          <w:szCs w:val="28"/>
        </w:rPr>
        <w:t>нса осуществляется министром образования и науки Республики Тыва.</w:t>
      </w:r>
    </w:p>
    <w:p w14:paraId="0EFABD6C" w14:textId="63EF7E99" w:rsidR="00682D40" w:rsidRDefault="00BA5799" w:rsidP="004C219A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>В целях выявления и исключения рисков нарушения антимонопольного законодательства</w:t>
      </w:r>
      <w:r w:rsidR="004046A8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850C7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Министерством </w:t>
      </w:r>
      <w:r w:rsidR="00B03A9C" w:rsidRPr="009B5D9D">
        <w:rPr>
          <w:rFonts w:ascii="Times New Roman" w:hAnsi="Times New Roman"/>
          <w:bCs/>
          <w:color w:val="000000"/>
          <w:sz w:val="28"/>
          <w:szCs w:val="28"/>
        </w:rPr>
        <w:t>проведен анализ</w:t>
      </w:r>
      <w:r w:rsidR="00384DA4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682D40" w:rsidRPr="009B5D9D">
        <w:rPr>
          <w:rFonts w:ascii="Times New Roman" w:hAnsi="Times New Roman"/>
          <w:bCs/>
          <w:color w:val="000000"/>
          <w:sz w:val="28"/>
          <w:szCs w:val="28"/>
        </w:rPr>
        <w:t>выявленных нарушений антимонопольного законодательства в деятельности Министерства в 20</w:t>
      </w:r>
      <w:r w:rsidR="00527930">
        <w:rPr>
          <w:rFonts w:ascii="Times New Roman" w:hAnsi="Times New Roman"/>
          <w:bCs/>
          <w:color w:val="000000"/>
          <w:sz w:val="28"/>
          <w:szCs w:val="28"/>
        </w:rPr>
        <w:t>20</w:t>
      </w:r>
      <w:r w:rsidR="00682D40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году. </w:t>
      </w:r>
    </w:p>
    <w:p w14:paraId="75D8A159" w14:textId="2EB90088" w:rsidR="00527930" w:rsidRDefault="00527930" w:rsidP="00F96E14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0A56266B" w14:textId="15753480" w:rsidR="00D92F7A" w:rsidRPr="005F785E" w:rsidRDefault="00D92F7A" w:rsidP="00F96E14">
      <w:pPr>
        <w:pStyle w:val="a4"/>
        <w:numPr>
          <w:ilvl w:val="0"/>
          <w:numId w:val="6"/>
        </w:numPr>
        <w:tabs>
          <w:tab w:val="left" w:pos="993"/>
        </w:tabs>
        <w:ind w:left="0" w:firstLine="707"/>
        <w:jc w:val="both"/>
        <w:rPr>
          <w:bCs/>
          <w:color w:val="000000"/>
          <w:szCs w:val="28"/>
          <w:lang w:val="ru-RU"/>
        </w:rPr>
      </w:pPr>
      <w:r w:rsidRPr="005F785E">
        <w:rPr>
          <w:bCs/>
          <w:color w:val="000000"/>
          <w:szCs w:val="28"/>
          <w:lang w:val="ru-RU"/>
        </w:rPr>
        <w:t>Решение по жалобе № 017/06//105-76/2020 от 29.04.2020 г. Управления Федеральной антимонопольной службы по Республике Тыва</w:t>
      </w:r>
      <w:r w:rsidR="005F785E">
        <w:rPr>
          <w:bCs/>
          <w:color w:val="000000"/>
          <w:szCs w:val="28"/>
          <w:lang w:val="ru-RU"/>
        </w:rPr>
        <w:t>:</w:t>
      </w:r>
    </w:p>
    <w:p w14:paraId="275E5EBF" w14:textId="19E37E23" w:rsidR="00D92F7A" w:rsidRDefault="00D92F7A" w:rsidP="00F96E14">
      <w:pPr>
        <w:pStyle w:val="a4"/>
        <w:ind w:left="0" w:firstLine="707"/>
        <w:jc w:val="both"/>
        <w:rPr>
          <w:b w:val="0"/>
          <w:color w:val="000000"/>
          <w:szCs w:val="28"/>
          <w:lang w:val="ru-RU"/>
        </w:rPr>
      </w:pPr>
      <w:r w:rsidRPr="00D92F7A">
        <w:rPr>
          <w:b w:val="0"/>
          <w:color w:val="000000"/>
          <w:szCs w:val="28"/>
          <w:lang w:val="ru-RU"/>
        </w:rPr>
        <w:t>Согласно письменным доводам жалобы ООО «ЛЛС ГРУПП» права и законные интересы общества нарушены действиями аукционной комиссии, которая не проверила достоверность указания участником закупки под № 1 (107229761) ООО «ДЕЛЬТА ИНВЕСТ» страны происхождения предлагаемого к поставке товара - Российская Федерация, так как государственным заказчиком в составе аукционной документации размещено обоснование невозможности соблюдения ограничения на допуск радиоэлектронной продукции, происходящей из иностранных государств, для целей осуществления закупок для обеспечения государственных и муниципальных нужд, в соответствии с Постановлением Правительства от</w:t>
      </w:r>
      <w:r w:rsidR="006C1764">
        <w:rPr>
          <w:b w:val="0"/>
          <w:color w:val="000000"/>
          <w:szCs w:val="28"/>
          <w:lang w:val="ru-RU"/>
        </w:rPr>
        <w:t xml:space="preserve"> </w:t>
      </w:r>
      <w:r w:rsidRPr="00D92F7A">
        <w:rPr>
          <w:b w:val="0"/>
          <w:color w:val="000000"/>
          <w:szCs w:val="28"/>
          <w:lang w:val="ru-RU"/>
        </w:rPr>
        <w:t xml:space="preserve">10.07.2019 года № </w:t>
      </w:r>
      <w:r w:rsidRPr="00D92F7A">
        <w:rPr>
          <w:b w:val="0"/>
          <w:color w:val="000000"/>
          <w:szCs w:val="28"/>
          <w:lang w:val="ru-RU"/>
        </w:rPr>
        <w:lastRenderedPageBreak/>
        <w:t xml:space="preserve">878, что исключает поставку радиоэлектронной продукции со страной происхождения Российская Федерации, так как единственным условием признания радиоэлектронной продукции российским производителем является включение радиоэлектронной продукции в единый реестр радиоэлектронной продукции в соответствии с Постановлением Правительства от 10.07.2019 года № 878. В свою очередь, заявленный участником закупки под № 1 (107229761) ООО «ДЕЛЬТА ИНВЕСТ» товар - ноутбук мобильного класса </w:t>
      </w:r>
      <w:proofErr w:type="spellStart"/>
      <w:r w:rsidRPr="00D92F7A">
        <w:rPr>
          <w:b w:val="0"/>
          <w:color w:val="000000"/>
          <w:szCs w:val="28"/>
          <w:lang w:val="ru-RU"/>
        </w:rPr>
        <w:t>RAYbook</w:t>
      </w:r>
      <w:proofErr w:type="spellEnd"/>
      <w:r w:rsidRPr="00D92F7A">
        <w:rPr>
          <w:b w:val="0"/>
          <w:color w:val="000000"/>
          <w:szCs w:val="28"/>
          <w:lang w:val="ru-RU"/>
        </w:rPr>
        <w:t xml:space="preserve"> </w:t>
      </w:r>
      <w:proofErr w:type="spellStart"/>
      <w:r w:rsidRPr="00D92F7A">
        <w:rPr>
          <w:b w:val="0"/>
          <w:color w:val="000000"/>
          <w:szCs w:val="28"/>
          <w:lang w:val="ru-RU"/>
        </w:rPr>
        <w:t>Bi</w:t>
      </w:r>
      <w:proofErr w:type="spellEnd"/>
      <w:r w:rsidRPr="00D92F7A">
        <w:rPr>
          <w:b w:val="0"/>
          <w:color w:val="000000"/>
          <w:szCs w:val="28"/>
          <w:lang w:val="ru-RU"/>
        </w:rPr>
        <w:t xml:space="preserve"> 1014 с товарным знаком ICL отсутствует в реестре российской радиоэлектронной продукции.</w:t>
      </w:r>
    </w:p>
    <w:p w14:paraId="3C22A8A4" w14:textId="7005CE1E" w:rsidR="005F785E" w:rsidRDefault="005F785E" w:rsidP="00F96E14">
      <w:pPr>
        <w:pStyle w:val="a4"/>
        <w:ind w:left="0" w:firstLine="707"/>
        <w:jc w:val="both"/>
        <w:rPr>
          <w:b w:val="0"/>
          <w:color w:val="000000"/>
          <w:szCs w:val="28"/>
          <w:lang w:val="ru-RU"/>
        </w:rPr>
      </w:pPr>
      <w:r>
        <w:rPr>
          <w:b w:val="0"/>
          <w:color w:val="000000"/>
          <w:szCs w:val="28"/>
          <w:lang w:val="ru-RU"/>
        </w:rPr>
        <w:t xml:space="preserve">РЕШИЛА: </w:t>
      </w:r>
    </w:p>
    <w:p w14:paraId="447DEEE2" w14:textId="72F5008A" w:rsidR="00D92F7A" w:rsidRPr="00D92F7A" w:rsidRDefault="00D92F7A" w:rsidP="00F96E14">
      <w:pPr>
        <w:pStyle w:val="a4"/>
        <w:ind w:left="0" w:firstLine="707"/>
        <w:jc w:val="both"/>
        <w:rPr>
          <w:b w:val="0"/>
          <w:color w:val="000000"/>
          <w:szCs w:val="28"/>
          <w:lang w:val="ru-RU"/>
        </w:rPr>
      </w:pPr>
      <w:r w:rsidRPr="00D92F7A">
        <w:rPr>
          <w:b w:val="0"/>
          <w:color w:val="000000"/>
          <w:szCs w:val="28"/>
          <w:lang w:val="ru-RU"/>
        </w:rPr>
        <w:t>1. Признать жалобу Общества с ограниченной ответственностью «ЛЛС ГРУПП» обоснованной.</w:t>
      </w:r>
    </w:p>
    <w:p w14:paraId="541AB27A" w14:textId="5728EF03" w:rsidR="00D92F7A" w:rsidRPr="00D92F7A" w:rsidRDefault="00D92F7A" w:rsidP="00F96E14">
      <w:pPr>
        <w:pStyle w:val="a4"/>
        <w:ind w:left="0" w:firstLine="707"/>
        <w:jc w:val="both"/>
        <w:rPr>
          <w:b w:val="0"/>
          <w:color w:val="000000"/>
          <w:szCs w:val="28"/>
          <w:lang w:val="ru-RU"/>
        </w:rPr>
      </w:pPr>
      <w:r w:rsidRPr="00D92F7A">
        <w:rPr>
          <w:b w:val="0"/>
          <w:color w:val="000000"/>
          <w:szCs w:val="28"/>
          <w:lang w:val="ru-RU"/>
        </w:rPr>
        <w:t xml:space="preserve">2. Установить в действиях аукционной комиссии уполномоченного органа - Министерства Республики Тыва по регулированию контрактной </w:t>
      </w:r>
      <w:r w:rsidRPr="006C1764">
        <w:rPr>
          <w:b w:val="0"/>
          <w:color w:val="000000"/>
          <w:szCs w:val="28"/>
          <w:lang w:val="ru-RU"/>
        </w:rPr>
        <w:t xml:space="preserve">системы в сфере закупок нарушение пункта 1 части 6 статьи 69 </w:t>
      </w:r>
      <w:r w:rsidRPr="00D92F7A">
        <w:rPr>
          <w:b w:val="0"/>
          <w:color w:val="000000"/>
          <w:szCs w:val="28"/>
          <w:lang w:val="ru-RU"/>
        </w:rPr>
        <w:t>Федерального закона от 05.04.2013 № 44-ФЗ "О контрактной системе в сфере закупок товаров, работ, услуг для обеспечения государственных и муниципальных нужд", в части неправомерного признания заявки участника закупки под № 107229761 ООО «ДЕЛЬТА ИНВЕСТ» соответствующей требованиям документации электронного аукциона № 0112200000820001294.</w:t>
      </w:r>
    </w:p>
    <w:p w14:paraId="5D7F72FD" w14:textId="69D7AB8E" w:rsidR="00D92F7A" w:rsidRPr="006C1764" w:rsidRDefault="00D92F7A" w:rsidP="006C1764">
      <w:pPr>
        <w:pStyle w:val="a4"/>
        <w:ind w:left="0" w:firstLine="707"/>
        <w:jc w:val="both"/>
        <w:rPr>
          <w:b w:val="0"/>
          <w:color w:val="000000"/>
          <w:szCs w:val="28"/>
          <w:lang w:val="ru-RU"/>
        </w:rPr>
      </w:pPr>
      <w:r w:rsidRPr="00D92F7A">
        <w:rPr>
          <w:b w:val="0"/>
          <w:color w:val="000000"/>
          <w:szCs w:val="28"/>
          <w:lang w:val="ru-RU"/>
        </w:rPr>
        <w:t xml:space="preserve">3. По результатам проведенной внеплановой документарной проверки установить в действиях государственного заказчика - Министерства </w:t>
      </w:r>
      <w:r w:rsidRPr="006C1764">
        <w:rPr>
          <w:b w:val="0"/>
          <w:color w:val="000000"/>
          <w:szCs w:val="28"/>
          <w:lang w:val="ru-RU"/>
        </w:rPr>
        <w:t>образования и науки Республики Тыва нарушения:</w:t>
      </w:r>
    </w:p>
    <w:p w14:paraId="795C3176" w14:textId="77777777" w:rsidR="006C1764" w:rsidRDefault="00D92F7A" w:rsidP="00F96E14">
      <w:pPr>
        <w:pStyle w:val="a4"/>
        <w:ind w:left="0" w:firstLine="707"/>
        <w:jc w:val="both"/>
        <w:rPr>
          <w:b w:val="0"/>
          <w:color w:val="000000"/>
          <w:szCs w:val="28"/>
          <w:lang w:val="ru-RU"/>
        </w:rPr>
      </w:pPr>
      <w:r w:rsidRPr="00D92F7A">
        <w:rPr>
          <w:b w:val="0"/>
          <w:color w:val="000000"/>
          <w:szCs w:val="28"/>
          <w:lang w:val="ru-RU"/>
        </w:rPr>
        <w:t>3.1 части 3 статьи 14, части 1 статьи 64 Федерального закона о</w:t>
      </w:r>
      <w:r w:rsidR="006C1764">
        <w:rPr>
          <w:b w:val="0"/>
          <w:color w:val="000000"/>
          <w:szCs w:val="28"/>
          <w:lang w:val="ru-RU"/>
        </w:rPr>
        <w:t xml:space="preserve"> </w:t>
      </w:r>
      <w:r w:rsidRPr="00D92F7A">
        <w:rPr>
          <w:b w:val="0"/>
          <w:color w:val="000000"/>
          <w:szCs w:val="28"/>
          <w:lang w:val="ru-RU"/>
        </w:rPr>
        <w:t>05.04.2013 № 44-ФЗ "О контрактной системе в сфере закупок товаров, работ, услуг для обеспечения государственных и муниципальных нужд", пункта 3 Порядка подготовки обоснования невозможности соблюдения ограничения на допуск радиоэлектронной продукции, происходящей из иностранных государств, для целей осуществления закупок для обеспечения государственных и муниципальных нужд, в соответствии с Постановлением Правительства РФ от 10.07.2019 года N 878, в части ненадлежащего обоснования в документации электронного аукциона № 0112200000820001294 невозможности соблюдения ограничения в соответствии с Постановлением Правительства РФ от 10.07.2019 года N 878;</w:t>
      </w:r>
      <w:r w:rsidR="006C1764">
        <w:rPr>
          <w:b w:val="0"/>
          <w:color w:val="000000"/>
          <w:szCs w:val="28"/>
          <w:lang w:val="ru-RU"/>
        </w:rPr>
        <w:t xml:space="preserve"> </w:t>
      </w:r>
    </w:p>
    <w:p w14:paraId="1829CA35" w14:textId="41A9CEBB" w:rsidR="00D92F7A" w:rsidRPr="00D92F7A" w:rsidRDefault="00D92F7A" w:rsidP="00F96E14">
      <w:pPr>
        <w:pStyle w:val="a4"/>
        <w:ind w:left="0" w:firstLine="707"/>
        <w:jc w:val="both"/>
        <w:rPr>
          <w:b w:val="0"/>
          <w:color w:val="000000"/>
          <w:szCs w:val="28"/>
          <w:lang w:val="ru-RU"/>
        </w:rPr>
      </w:pPr>
      <w:r w:rsidRPr="00D92F7A">
        <w:rPr>
          <w:b w:val="0"/>
          <w:color w:val="000000"/>
          <w:szCs w:val="28"/>
          <w:lang w:val="ru-RU"/>
        </w:rPr>
        <w:t xml:space="preserve">3.2. части 6 статьи 23 Федерального закона от 05.04.2013 № 44-ФЗ "О контрактной системе в сфере закупок товаров, работ, услуг для обеспечения государственных и муниципальных нужд",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</w:t>
      </w:r>
      <w:r w:rsidRPr="006C1764">
        <w:rPr>
          <w:b w:val="0"/>
          <w:color w:val="000000"/>
          <w:szCs w:val="28"/>
          <w:lang w:val="ru-RU"/>
        </w:rPr>
        <w:t xml:space="preserve">от 8 февраля 2017 г. N 145, в части не применения КТРУ при описании </w:t>
      </w:r>
      <w:r w:rsidRPr="00D92F7A">
        <w:rPr>
          <w:b w:val="0"/>
          <w:color w:val="000000"/>
          <w:szCs w:val="28"/>
          <w:lang w:val="ru-RU"/>
        </w:rPr>
        <w:t>объекта закупки;</w:t>
      </w:r>
    </w:p>
    <w:p w14:paraId="48B79E4C" w14:textId="31B0D16C" w:rsidR="00D92F7A" w:rsidRPr="00D92F7A" w:rsidRDefault="00D92F7A" w:rsidP="00F96E14">
      <w:pPr>
        <w:pStyle w:val="a4"/>
        <w:ind w:left="0" w:firstLine="707"/>
        <w:jc w:val="both"/>
        <w:rPr>
          <w:b w:val="0"/>
          <w:color w:val="000000"/>
          <w:szCs w:val="28"/>
          <w:lang w:val="ru-RU"/>
        </w:rPr>
      </w:pPr>
      <w:r w:rsidRPr="00D92F7A">
        <w:rPr>
          <w:b w:val="0"/>
          <w:color w:val="000000"/>
          <w:szCs w:val="28"/>
          <w:lang w:val="ru-RU"/>
        </w:rPr>
        <w:t xml:space="preserve">3.3. части 3 статьи 14, пункта 10 статьи 42, части 1 статьи 64 </w:t>
      </w:r>
      <w:r w:rsidR="006C1764">
        <w:rPr>
          <w:b w:val="0"/>
          <w:color w:val="000000"/>
          <w:szCs w:val="28"/>
          <w:lang w:val="ru-RU"/>
        </w:rPr>
        <w:t xml:space="preserve"> </w:t>
      </w:r>
      <w:r w:rsidRPr="00D92F7A">
        <w:rPr>
          <w:b w:val="0"/>
          <w:color w:val="000000"/>
          <w:szCs w:val="28"/>
          <w:lang w:val="ru-RU"/>
        </w:rPr>
        <w:t>Федерального закона от 05.04.2013 № 44-ФЗ "О контрактной системе в сфере</w:t>
      </w:r>
      <w:r>
        <w:rPr>
          <w:b w:val="0"/>
          <w:color w:val="000000"/>
          <w:szCs w:val="28"/>
          <w:lang w:val="ru-RU"/>
        </w:rPr>
        <w:t xml:space="preserve"> </w:t>
      </w:r>
      <w:r w:rsidR="006C1764">
        <w:rPr>
          <w:b w:val="0"/>
          <w:color w:val="000000"/>
          <w:szCs w:val="28"/>
          <w:lang w:val="ru-RU"/>
        </w:rPr>
        <w:t>з</w:t>
      </w:r>
      <w:r w:rsidRPr="00D92F7A">
        <w:rPr>
          <w:b w:val="0"/>
          <w:color w:val="000000"/>
          <w:szCs w:val="28"/>
          <w:lang w:val="ru-RU"/>
        </w:rPr>
        <w:t>акупок товаров, работ, услуг для обеспечения государственных и муниципальных нужд", в части не установления в документации электронного аукциона № 0112200000820001271 запрета на допуск</w:t>
      </w:r>
      <w:r w:rsidR="005F785E">
        <w:rPr>
          <w:b w:val="0"/>
          <w:color w:val="000000"/>
          <w:szCs w:val="28"/>
          <w:lang w:val="ru-RU"/>
        </w:rPr>
        <w:t xml:space="preserve"> </w:t>
      </w:r>
      <w:r w:rsidRPr="00D92F7A">
        <w:rPr>
          <w:b w:val="0"/>
          <w:color w:val="000000"/>
          <w:szCs w:val="28"/>
          <w:lang w:val="ru-RU"/>
        </w:rPr>
        <w:t xml:space="preserve">программного обеспечения, происходящего из иностранных государств, для </w:t>
      </w:r>
      <w:r w:rsidR="005F785E">
        <w:rPr>
          <w:b w:val="0"/>
          <w:color w:val="000000"/>
          <w:szCs w:val="28"/>
          <w:lang w:val="ru-RU"/>
        </w:rPr>
        <w:t>ц</w:t>
      </w:r>
      <w:r w:rsidRPr="00D92F7A">
        <w:rPr>
          <w:b w:val="0"/>
          <w:color w:val="000000"/>
          <w:szCs w:val="28"/>
          <w:lang w:val="ru-RU"/>
        </w:rPr>
        <w:t xml:space="preserve">елей </w:t>
      </w:r>
      <w:r w:rsidRPr="00D92F7A">
        <w:rPr>
          <w:b w:val="0"/>
          <w:color w:val="000000"/>
          <w:szCs w:val="28"/>
          <w:lang w:val="ru-RU"/>
        </w:rPr>
        <w:lastRenderedPageBreak/>
        <w:t>осуществления закупок для обеспечения государственных и муниципальных нужд или обоснования невозможности соблюдения такого запрета, в соответствии с Постановлением Правительства Российской Федерации от 16.11.2015 года№ 1236.</w:t>
      </w:r>
    </w:p>
    <w:p w14:paraId="21045A1E" w14:textId="756B1EA2" w:rsidR="00D92F7A" w:rsidRDefault="00D92F7A" w:rsidP="00F96E14">
      <w:pPr>
        <w:pStyle w:val="a4"/>
        <w:ind w:left="0" w:firstLine="707"/>
        <w:jc w:val="both"/>
        <w:rPr>
          <w:b w:val="0"/>
          <w:color w:val="000000"/>
          <w:szCs w:val="28"/>
          <w:lang w:val="ru-RU"/>
        </w:rPr>
      </w:pPr>
      <w:r w:rsidRPr="00D92F7A">
        <w:rPr>
          <w:b w:val="0"/>
          <w:color w:val="000000"/>
          <w:szCs w:val="28"/>
          <w:lang w:val="ru-RU"/>
        </w:rPr>
        <w:t>4. Выдать уполномоченному органу - Министерству Республики Тыва по регулированию контрактной системы в сфере закупки и аукционной комиссии уполномоченного органа, оператору электронной торговой площадки - ООО «РТС-Тендер» предписание об устранении нарушений законодательства о контрактной системе.</w:t>
      </w:r>
    </w:p>
    <w:p w14:paraId="481B979B" w14:textId="6593EBEC" w:rsidR="00D92F7A" w:rsidRDefault="00D92F7A" w:rsidP="00F96E14">
      <w:pPr>
        <w:pStyle w:val="a4"/>
        <w:ind w:left="0" w:firstLine="707"/>
        <w:jc w:val="both"/>
        <w:rPr>
          <w:b w:val="0"/>
          <w:color w:val="000000"/>
          <w:szCs w:val="28"/>
          <w:lang w:val="ru-RU"/>
        </w:rPr>
      </w:pPr>
    </w:p>
    <w:p w14:paraId="7E7BEEEA" w14:textId="77777777" w:rsidR="005F785E" w:rsidRPr="005F785E" w:rsidRDefault="00527930" w:rsidP="005F785E">
      <w:pPr>
        <w:pStyle w:val="a4"/>
        <w:numPr>
          <w:ilvl w:val="0"/>
          <w:numId w:val="6"/>
        </w:numPr>
        <w:tabs>
          <w:tab w:val="left" w:pos="851"/>
          <w:tab w:val="left" w:pos="993"/>
        </w:tabs>
        <w:ind w:left="0" w:firstLine="707"/>
        <w:jc w:val="both"/>
        <w:rPr>
          <w:b w:val="0"/>
          <w:color w:val="000000"/>
          <w:szCs w:val="28"/>
          <w:lang w:val="ru-RU"/>
        </w:rPr>
      </w:pPr>
      <w:r w:rsidRPr="005F785E">
        <w:rPr>
          <w:bCs/>
          <w:color w:val="000000"/>
          <w:szCs w:val="28"/>
          <w:lang w:val="ru-RU"/>
        </w:rPr>
        <w:t xml:space="preserve">Постановление по делу об административном правонарушении </w:t>
      </w:r>
      <w:r w:rsidR="006441E6" w:rsidRPr="005F785E">
        <w:rPr>
          <w:bCs/>
          <w:color w:val="000000"/>
          <w:szCs w:val="28"/>
          <w:lang w:val="ru-RU"/>
        </w:rPr>
        <w:t xml:space="preserve">от 21 августа 2020 года </w:t>
      </w:r>
      <w:r w:rsidRPr="005F785E">
        <w:rPr>
          <w:bCs/>
          <w:color w:val="000000"/>
          <w:szCs w:val="28"/>
          <w:lang w:val="ru-RU"/>
        </w:rPr>
        <w:t>№ 017/04/14.9-140/2020</w:t>
      </w:r>
      <w:r w:rsidR="005F785E">
        <w:rPr>
          <w:bCs/>
          <w:color w:val="000000"/>
          <w:szCs w:val="28"/>
          <w:lang w:val="ru-RU"/>
        </w:rPr>
        <w:t>:</w:t>
      </w:r>
    </w:p>
    <w:p w14:paraId="637D3E27" w14:textId="3B1DBA2C" w:rsidR="00527930" w:rsidRPr="005F785E" w:rsidRDefault="005F785E" w:rsidP="005F785E">
      <w:pPr>
        <w:pStyle w:val="a4"/>
        <w:tabs>
          <w:tab w:val="left" w:pos="851"/>
          <w:tab w:val="left" w:pos="993"/>
        </w:tabs>
        <w:ind w:left="0" w:firstLine="709"/>
        <w:jc w:val="both"/>
        <w:rPr>
          <w:b w:val="0"/>
          <w:color w:val="000000"/>
          <w:szCs w:val="28"/>
          <w:lang w:val="ru-RU"/>
        </w:rPr>
      </w:pPr>
      <w:r w:rsidRPr="005F785E">
        <w:rPr>
          <w:b w:val="0"/>
          <w:color w:val="000000"/>
          <w:szCs w:val="28"/>
          <w:lang w:val="ru-RU"/>
        </w:rPr>
        <w:t>министр образования и науки Республики Тыва п</w:t>
      </w:r>
      <w:r w:rsidR="00527930" w:rsidRPr="005F785E">
        <w:rPr>
          <w:b w:val="0"/>
          <w:color w:val="000000"/>
          <w:szCs w:val="28"/>
          <w:lang w:val="ru-RU"/>
        </w:rPr>
        <w:t>ризна</w:t>
      </w:r>
      <w:r w:rsidRPr="005F785E">
        <w:rPr>
          <w:b w:val="0"/>
          <w:color w:val="000000"/>
          <w:szCs w:val="28"/>
          <w:lang w:val="ru-RU"/>
        </w:rPr>
        <w:t>на</w:t>
      </w:r>
      <w:r w:rsidR="00527930" w:rsidRPr="005F785E">
        <w:rPr>
          <w:b w:val="0"/>
          <w:color w:val="000000"/>
          <w:szCs w:val="28"/>
          <w:lang w:val="ru-RU"/>
        </w:rPr>
        <w:t xml:space="preserve"> виновной в совершении административного правонарушения, ответственность за которое предусмотрена частью 1 статьи 14.9 КоАП РФ.</w:t>
      </w:r>
      <w:r w:rsidRPr="005F785E">
        <w:rPr>
          <w:b w:val="0"/>
          <w:color w:val="000000"/>
          <w:szCs w:val="28"/>
          <w:lang w:val="ru-RU"/>
        </w:rPr>
        <w:t xml:space="preserve"> </w:t>
      </w:r>
      <w:r w:rsidR="00527930" w:rsidRPr="005F785E">
        <w:rPr>
          <w:b w:val="0"/>
          <w:color w:val="000000"/>
          <w:szCs w:val="28"/>
          <w:lang w:val="ru-RU"/>
        </w:rPr>
        <w:t>Налож</w:t>
      </w:r>
      <w:r>
        <w:rPr>
          <w:b w:val="0"/>
          <w:color w:val="000000"/>
          <w:szCs w:val="28"/>
          <w:lang w:val="ru-RU"/>
        </w:rPr>
        <w:t>ено</w:t>
      </w:r>
      <w:r w:rsidR="00527930" w:rsidRPr="005F785E">
        <w:rPr>
          <w:b w:val="0"/>
          <w:color w:val="000000"/>
          <w:szCs w:val="28"/>
          <w:lang w:val="ru-RU"/>
        </w:rPr>
        <w:t xml:space="preserve"> на должностное лицо – министр</w:t>
      </w:r>
      <w:r>
        <w:rPr>
          <w:b w:val="0"/>
          <w:color w:val="000000"/>
          <w:szCs w:val="28"/>
          <w:lang w:val="ru-RU"/>
        </w:rPr>
        <w:t>а</w:t>
      </w:r>
      <w:r w:rsidR="00527930" w:rsidRPr="005F785E">
        <w:rPr>
          <w:b w:val="0"/>
          <w:color w:val="000000"/>
          <w:szCs w:val="28"/>
          <w:lang w:val="ru-RU"/>
        </w:rPr>
        <w:t xml:space="preserve"> образования и науки Республики Тыва </w:t>
      </w:r>
      <w:r>
        <w:rPr>
          <w:b w:val="0"/>
          <w:color w:val="000000"/>
          <w:szCs w:val="28"/>
          <w:lang w:val="ru-RU"/>
        </w:rPr>
        <w:t>а</w:t>
      </w:r>
      <w:r w:rsidR="00527930" w:rsidRPr="005F785E">
        <w:rPr>
          <w:b w:val="0"/>
          <w:color w:val="000000"/>
          <w:szCs w:val="28"/>
          <w:lang w:val="ru-RU"/>
        </w:rPr>
        <w:t>дминистративный штраф в размере 15 000 (пятнадцать тысяч) рублей.</w:t>
      </w:r>
    </w:p>
    <w:p w14:paraId="2995F042" w14:textId="77777777" w:rsidR="00527930" w:rsidRPr="006441E6" w:rsidRDefault="00527930" w:rsidP="005F785E">
      <w:pPr>
        <w:tabs>
          <w:tab w:val="left" w:pos="851"/>
          <w:tab w:val="left" w:pos="993"/>
        </w:tabs>
        <w:spacing w:after="0" w:line="240" w:lineRule="auto"/>
        <w:ind w:firstLine="70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C27A220" w14:textId="77777777" w:rsidR="005F785E" w:rsidRPr="005F785E" w:rsidRDefault="006441E6" w:rsidP="005F785E">
      <w:pPr>
        <w:pStyle w:val="a4"/>
        <w:numPr>
          <w:ilvl w:val="0"/>
          <w:numId w:val="6"/>
        </w:numPr>
        <w:tabs>
          <w:tab w:val="left" w:pos="851"/>
          <w:tab w:val="left" w:pos="993"/>
        </w:tabs>
        <w:ind w:left="0" w:firstLine="707"/>
        <w:jc w:val="both"/>
        <w:rPr>
          <w:b w:val="0"/>
          <w:color w:val="000000"/>
          <w:szCs w:val="28"/>
          <w:lang w:val="ru-RU"/>
        </w:rPr>
      </w:pPr>
      <w:r w:rsidRPr="005F785E">
        <w:rPr>
          <w:bCs/>
          <w:color w:val="000000"/>
          <w:szCs w:val="28"/>
          <w:lang w:val="ru-RU"/>
        </w:rPr>
        <w:t>Постановление по делу об административном правонарушении от 21 августа 2020 года № 017/04/14.9-147/2020</w:t>
      </w:r>
      <w:r w:rsidR="005F785E">
        <w:rPr>
          <w:bCs/>
          <w:color w:val="000000"/>
          <w:szCs w:val="28"/>
          <w:lang w:val="ru-RU"/>
        </w:rPr>
        <w:t>:</w:t>
      </w:r>
    </w:p>
    <w:p w14:paraId="1CECEDC9" w14:textId="351E72D2" w:rsidR="005F785E" w:rsidRPr="005F785E" w:rsidRDefault="006441E6" w:rsidP="005F785E">
      <w:pPr>
        <w:pStyle w:val="a4"/>
        <w:tabs>
          <w:tab w:val="left" w:pos="851"/>
          <w:tab w:val="left" w:pos="993"/>
        </w:tabs>
        <w:ind w:left="0" w:firstLine="709"/>
        <w:jc w:val="both"/>
        <w:rPr>
          <w:b w:val="0"/>
          <w:color w:val="000000"/>
          <w:szCs w:val="28"/>
          <w:lang w:val="ru-RU"/>
        </w:rPr>
      </w:pPr>
      <w:r w:rsidRPr="005F785E">
        <w:rPr>
          <w:bCs/>
          <w:color w:val="000000"/>
          <w:szCs w:val="28"/>
          <w:lang w:val="ru-RU"/>
        </w:rPr>
        <w:t xml:space="preserve"> </w:t>
      </w:r>
      <w:r w:rsidR="005F785E" w:rsidRPr="005F785E">
        <w:rPr>
          <w:b w:val="0"/>
          <w:color w:val="000000"/>
          <w:szCs w:val="28"/>
          <w:lang w:val="ru-RU"/>
        </w:rPr>
        <w:t>министр образования и науки Республики Тыва признана виновной в совершении административного правонарушения, ответственность за которое предусмотрена частью 1 статьи 14.9 КоАП РФ. Налож</w:t>
      </w:r>
      <w:r w:rsidR="005F785E">
        <w:rPr>
          <w:b w:val="0"/>
          <w:color w:val="000000"/>
          <w:szCs w:val="28"/>
          <w:lang w:val="ru-RU"/>
        </w:rPr>
        <w:t>ено</w:t>
      </w:r>
      <w:r w:rsidR="005F785E" w:rsidRPr="005F785E">
        <w:rPr>
          <w:b w:val="0"/>
          <w:color w:val="000000"/>
          <w:szCs w:val="28"/>
          <w:lang w:val="ru-RU"/>
        </w:rPr>
        <w:t xml:space="preserve"> на должностное лицо – министр</w:t>
      </w:r>
      <w:r w:rsidR="005F785E">
        <w:rPr>
          <w:b w:val="0"/>
          <w:color w:val="000000"/>
          <w:szCs w:val="28"/>
          <w:lang w:val="ru-RU"/>
        </w:rPr>
        <w:t>а</w:t>
      </w:r>
      <w:r w:rsidR="005F785E" w:rsidRPr="005F785E">
        <w:rPr>
          <w:b w:val="0"/>
          <w:color w:val="000000"/>
          <w:szCs w:val="28"/>
          <w:lang w:val="ru-RU"/>
        </w:rPr>
        <w:t xml:space="preserve"> образования и науки Республики Тыва </w:t>
      </w:r>
      <w:r w:rsidR="005F785E">
        <w:rPr>
          <w:b w:val="0"/>
          <w:color w:val="000000"/>
          <w:szCs w:val="28"/>
          <w:lang w:val="ru-RU"/>
        </w:rPr>
        <w:t>а</w:t>
      </w:r>
      <w:r w:rsidR="005F785E" w:rsidRPr="005F785E">
        <w:rPr>
          <w:b w:val="0"/>
          <w:color w:val="000000"/>
          <w:szCs w:val="28"/>
          <w:lang w:val="ru-RU"/>
        </w:rPr>
        <w:t>дминистративный штраф в размере 15 000 (пятнадцать тысяч) рублей.</w:t>
      </w:r>
    </w:p>
    <w:p w14:paraId="73CBE13B" w14:textId="486B05DF" w:rsidR="006441E6" w:rsidRPr="006441E6" w:rsidRDefault="006441E6" w:rsidP="005F785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1E56CC14" w14:textId="585D47DC" w:rsidR="00527930" w:rsidRDefault="00527930" w:rsidP="006441E6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61A8E290" w14:textId="27088695" w:rsidR="00527930" w:rsidRDefault="00527930" w:rsidP="004C219A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144210A0" w14:textId="77777777" w:rsidR="009B5D9D" w:rsidRDefault="009B5D9D" w:rsidP="00E0569B">
      <w:pPr>
        <w:pStyle w:val="a3"/>
        <w:rPr>
          <w:i/>
          <w:sz w:val="14"/>
        </w:rPr>
      </w:pPr>
    </w:p>
    <w:p w14:paraId="45847C07" w14:textId="77777777" w:rsidR="009B5D9D" w:rsidRDefault="009B5D9D" w:rsidP="00E0569B">
      <w:pPr>
        <w:pStyle w:val="a3"/>
        <w:rPr>
          <w:i/>
          <w:sz w:val="14"/>
        </w:rPr>
      </w:pPr>
    </w:p>
    <w:p w14:paraId="05015358" w14:textId="77777777" w:rsidR="009B5D9D" w:rsidRDefault="009B5D9D" w:rsidP="009B5D9D">
      <w:pPr>
        <w:pStyle w:val="a3"/>
        <w:rPr>
          <w:i/>
          <w:sz w:val="14"/>
        </w:rPr>
      </w:pPr>
    </w:p>
    <w:sectPr w:rsidR="009B5D9D" w:rsidSect="00065133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4A3563"/>
    <w:multiLevelType w:val="hybridMultilevel"/>
    <w:tmpl w:val="A2EA5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9701D"/>
    <w:multiLevelType w:val="hybridMultilevel"/>
    <w:tmpl w:val="D44E3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93285"/>
    <w:multiLevelType w:val="hybridMultilevel"/>
    <w:tmpl w:val="350C87F6"/>
    <w:lvl w:ilvl="0" w:tplc="FD985CBC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" w15:restartNumberingAfterBreak="0">
    <w:nsid w:val="4A1B36DA"/>
    <w:multiLevelType w:val="hybridMultilevel"/>
    <w:tmpl w:val="BED22A80"/>
    <w:lvl w:ilvl="0" w:tplc="575481FA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4" w15:restartNumberingAfterBreak="0">
    <w:nsid w:val="5CC256E7"/>
    <w:multiLevelType w:val="hybridMultilevel"/>
    <w:tmpl w:val="78782BA8"/>
    <w:lvl w:ilvl="0" w:tplc="8312ADA0">
      <w:start w:val="1"/>
      <w:numFmt w:val="decimal"/>
      <w:lvlText w:val="%1."/>
      <w:lvlJc w:val="left"/>
      <w:pPr>
        <w:ind w:left="1067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5" w15:restartNumberingAfterBreak="0">
    <w:nsid w:val="717F6C06"/>
    <w:multiLevelType w:val="hybridMultilevel"/>
    <w:tmpl w:val="02E2FCEA"/>
    <w:lvl w:ilvl="0" w:tplc="F670C7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D15"/>
    <w:rsid w:val="00002521"/>
    <w:rsid w:val="00027542"/>
    <w:rsid w:val="00044621"/>
    <w:rsid w:val="00063E67"/>
    <w:rsid w:val="000641C3"/>
    <w:rsid w:val="00065133"/>
    <w:rsid w:val="00071A11"/>
    <w:rsid w:val="000761CC"/>
    <w:rsid w:val="00076D19"/>
    <w:rsid w:val="00091646"/>
    <w:rsid w:val="000941F4"/>
    <w:rsid w:val="000F0810"/>
    <w:rsid w:val="00144163"/>
    <w:rsid w:val="00147D14"/>
    <w:rsid w:val="00150247"/>
    <w:rsid w:val="0015446B"/>
    <w:rsid w:val="0018338A"/>
    <w:rsid w:val="00194936"/>
    <w:rsid w:val="00194DDE"/>
    <w:rsid w:val="001A5C8F"/>
    <w:rsid w:val="001E13C9"/>
    <w:rsid w:val="001E460A"/>
    <w:rsid w:val="00206B0E"/>
    <w:rsid w:val="00226554"/>
    <w:rsid w:val="00267B28"/>
    <w:rsid w:val="002A2CA3"/>
    <w:rsid w:val="002A5764"/>
    <w:rsid w:val="002A5A09"/>
    <w:rsid w:val="002C0CC3"/>
    <w:rsid w:val="002C21D1"/>
    <w:rsid w:val="002D0100"/>
    <w:rsid w:val="00305B96"/>
    <w:rsid w:val="00311329"/>
    <w:rsid w:val="00316FC0"/>
    <w:rsid w:val="0037030F"/>
    <w:rsid w:val="00384DA4"/>
    <w:rsid w:val="003961A0"/>
    <w:rsid w:val="00397AA6"/>
    <w:rsid w:val="003A21BF"/>
    <w:rsid w:val="003A40D4"/>
    <w:rsid w:val="003F26D2"/>
    <w:rsid w:val="003F33D1"/>
    <w:rsid w:val="003F688E"/>
    <w:rsid w:val="004046A8"/>
    <w:rsid w:val="004266A2"/>
    <w:rsid w:val="00442054"/>
    <w:rsid w:val="00445953"/>
    <w:rsid w:val="00454EBB"/>
    <w:rsid w:val="0046162C"/>
    <w:rsid w:val="004850C7"/>
    <w:rsid w:val="004A342E"/>
    <w:rsid w:val="004C219A"/>
    <w:rsid w:val="004D4065"/>
    <w:rsid w:val="004E6429"/>
    <w:rsid w:val="00514079"/>
    <w:rsid w:val="00514BB9"/>
    <w:rsid w:val="0052011B"/>
    <w:rsid w:val="00527930"/>
    <w:rsid w:val="00532D6F"/>
    <w:rsid w:val="005366F3"/>
    <w:rsid w:val="00540B38"/>
    <w:rsid w:val="0055110A"/>
    <w:rsid w:val="00584460"/>
    <w:rsid w:val="00586521"/>
    <w:rsid w:val="005946FC"/>
    <w:rsid w:val="005A0E38"/>
    <w:rsid w:val="005B0712"/>
    <w:rsid w:val="005B0CAD"/>
    <w:rsid w:val="005F226D"/>
    <w:rsid w:val="005F4880"/>
    <w:rsid w:val="005F785E"/>
    <w:rsid w:val="00612D33"/>
    <w:rsid w:val="00616952"/>
    <w:rsid w:val="00621C2D"/>
    <w:rsid w:val="00630903"/>
    <w:rsid w:val="00634FBE"/>
    <w:rsid w:val="0063620D"/>
    <w:rsid w:val="006441E6"/>
    <w:rsid w:val="006644D2"/>
    <w:rsid w:val="00682D40"/>
    <w:rsid w:val="006A0CFB"/>
    <w:rsid w:val="006B30E9"/>
    <w:rsid w:val="006B359D"/>
    <w:rsid w:val="006C1764"/>
    <w:rsid w:val="006C63DA"/>
    <w:rsid w:val="006E4EA4"/>
    <w:rsid w:val="006E5A58"/>
    <w:rsid w:val="006F4164"/>
    <w:rsid w:val="00721AAC"/>
    <w:rsid w:val="00724D13"/>
    <w:rsid w:val="00731102"/>
    <w:rsid w:val="007779E0"/>
    <w:rsid w:val="00785877"/>
    <w:rsid w:val="007A1D25"/>
    <w:rsid w:val="007A405D"/>
    <w:rsid w:val="007B3297"/>
    <w:rsid w:val="007D6B30"/>
    <w:rsid w:val="007E71D1"/>
    <w:rsid w:val="007F62CB"/>
    <w:rsid w:val="0080550E"/>
    <w:rsid w:val="00823BAD"/>
    <w:rsid w:val="008252E6"/>
    <w:rsid w:val="00825FDF"/>
    <w:rsid w:val="00833CD7"/>
    <w:rsid w:val="00853FD0"/>
    <w:rsid w:val="00855123"/>
    <w:rsid w:val="00887047"/>
    <w:rsid w:val="0089215F"/>
    <w:rsid w:val="008A657F"/>
    <w:rsid w:val="008D74AF"/>
    <w:rsid w:val="008E6A9C"/>
    <w:rsid w:val="009001B5"/>
    <w:rsid w:val="00904BEC"/>
    <w:rsid w:val="0092242F"/>
    <w:rsid w:val="00936B1B"/>
    <w:rsid w:val="00946479"/>
    <w:rsid w:val="0096295B"/>
    <w:rsid w:val="0096302B"/>
    <w:rsid w:val="009702A0"/>
    <w:rsid w:val="00986572"/>
    <w:rsid w:val="009953A9"/>
    <w:rsid w:val="009B5D9D"/>
    <w:rsid w:val="009C7AF7"/>
    <w:rsid w:val="00A11DB7"/>
    <w:rsid w:val="00A21027"/>
    <w:rsid w:val="00A27737"/>
    <w:rsid w:val="00A84FE4"/>
    <w:rsid w:val="00AB5EC1"/>
    <w:rsid w:val="00AF019C"/>
    <w:rsid w:val="00B00AA6"/>
    <w:rsid w:val="00B03A9C"/>
    <w:rsid w:val="00B05A60"/>
    <w:rsid w:val="00B24A76"/>
    <w:rsid w:val="00B32235"/>
    <w:rsid w:val="00B37748"/>
    <w:rsid w:val="00B51B9F"/>
    <w:rsid w:val="00B569A8"/>
    <w:rsid w:val="00B66C1E"/>
    <w:rsid w:val="00B94444"/>
    <w:rsid w:val="00BA5799"/>
    <w:rsid w:val="00BD3B44"/>
    <w:rsid w:val="00BE112E"/>
    <w:rsid w:val="00BE4F8E"/>
    <w:rsid w:val="00BE6FFB"/>
    <w:rsid w:val="00C051E5"/>
    <w:rsid w:val="00C76552"/>
    <w:rsid w:val="00CC4376"/>
    <w:rsid w:val="00D16D15"/>
    <w:rsid w:val="00D34D38"/>
    <w:rsid w:val="00D92F7A"/>
    <w:rsid w:val="00D95C68"/>
    <w:rsid w:val="00DD3AD0"/>
    <w:rsid w:val="00DD6AFD"/>
    <w:rsid w:val="00E000DE"/>
    <w:rsid w:val="00E0569B"/>
    <w:rsid w:val="00E1703C"/>
    <w:rsid w:val="00E23A65"/>
    <w:rsid w:val="00E25777"/>
    <w:rsid w:val="00E27943"/>
    <w:rsid w:val="00E40B47"/>
    <w:rsid w:val="00E464CE"/>
    <w:rsid w:val="00E5303D"/>
    <w:rsid w:val="00E60CF4"/>
    <w:rsid w:val="00E825CD"/>
    <w:rsid w:val="00EA1B54"/>
    <w:rsid w:val="00EA20EF"/>
    <w:rsid w:val="00EB4135"/>
    <w:rsid w:val="00EE4102"/>
    <w:rsid w:val="00EE5418"/>
    <w:rsid w:val="00F201B2"/>
    <w:rsid w:val="00F56E55"/>
    <w:rsid w:val="00F66727"/>
    <w:rsid w:val="00F72685"/>
    <w:rsid w:val="00F74068"/>
    <w:rsid w:val="00F8255F"/>
    <w:rsid w:val="00F96E14"/>
    <w:rsid w:val="00FB1685"/>
    <w:rsid w:val="00FC2DA7"/>
    <w:rsid w:val="00FC6EBD"/>
    <w:rsid w:val="00FD68B6"/>
    <w:rsid w:val="00FF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309A9"/>
  <w15:docId w15:val="{39174D53-F5E7-434A-B891-A01068A7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D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01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95C6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b/>
      <w:sz w:val="28"/>
      <w:szCs w:val="20"/>
      <w:lang w:val="en-GB" w:eastAsia="ar-SA"/>
    </w:rPr>
  </w:style>
  <w:style w:type="paragraph" w:styleId="a5">
    <w:name w:val="Balloon Text"/>
    <w:basedOn w:val="a"/>
    <w:link w:val="a6"/>
    <w:uiPriority w:val="99"/>
    <w:semiHidden/>
    <w:unhideWhenUsed/>
    <w:rsid w:val="00B6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6C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3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Aylaana_S</dc:creator>
  <cp:lastModifiedBy>220-1</cp:lastModifiedBy>
  <cp:revision>15</cp:revision>
  <cp:lastPrinted>2021-02-24T09:52:00Z</cp:lastPrinted>
  <dcterms:created xsi:type="dcterms:W3CDTF">2019-08-22T02:33:00Z</dcterms:created>
  <dcterms:modified xsi:type="dcterms:W3CDTF">2021-02-26T12:55:00Z</dcterms:modified>
</cp:coreProperties>
</file>