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06A0F" w14:textId="77777777" w:rsidR="0003665C" w:rsidRPr="004506C1" w:rsidRDefault="00275E8A" w:rsidP="0003665C">
      <w:pPr>
        <w:spacing w:line="240" w:lineRule="auto"/>
        <w:jc w:val="right"/>
        <w:rPr>
          <w:rFonts w:ascii="Times New Roman" w:hAnsi="Times New Roman"/>
          <w:sz w:val="28"/>
          <w:szCs w:val="28"/>
        </w:rPr>
      </w:pPr>
      <w:r w:rsidRPr="004506C1">
        <w:rPr>
          <w:rFonts w:ascii="Times New Roman" w:hAnsi="Times New Roman"/>
          <w:sz w:val="28"/>
          <w:szCs w:val="28"/>
        </w:rPr>
        <w:t>ПРОЕКТ</w:t>
      </w:r>
    </w:p>
    <w:p w14:paraId="74C1A361" w14:textId="77777777" w:rsidR="00275E8A" w:rsidRPr="004506C1" w:rsidRDefault="00275E8A" w:rsidP="0003665C">
      <w:pPr>
        <w:spacing w:line="240" w:lineRule="auto"/>
        <w:jc w:val="right"/>
        <w:rPr>
          <w:rFonts w:ascii="Times New Roman" w:hAnsi="Times New Roman"/>
          <w:sz w:val="28"/>
          <w:szCs w:val="28"/>
        </w:rPr>
      </w:pPr>
    </w:p>
    <w:p w14:paraId="43A5A996" w14:textId="77777777" w:rsidR="00275E8A" w:rsidRPr="004506C1" w:rsidRDefault="00275E8A" w:rsidP="0003665C">
      <w:pPr>
        <w:spacing w:line="240" w:lineRule="auto"/>
        <w:jc w:val="right"/>
        <w:rPr>
          <w:rFonts w:ascii="Times New Roman" w:hAnsi="Times New Roman"/>
          <w:sz w:val="28"/>
          <w:szCs w:val="28"/>
        </w:rPr>
      </w:pPr>
    </w:p>
    <w:p w14:paraId="322B3256" w14:textId="77777777" w:rsidR="0032198A" w:rsidRPr="00760C15" w:rsidRDefault="0032198A" w:rsidP="0032198A">
      <w:pPr>
        <w:pStyle w:val="30"/>
        <w:rPr>
          <w:color w:val="auto"/>
        </w:rPr>
      </w:pPr>
      <w:r w:rsidRPr="00760C15">
        <w:rPr>
          <w:color w:val="auto"/>
        </w:rPr>
        <w:t>ПРАВИТЕЛЬСТВО РЕСПУБЛИКИ ТЫВА</w:t>
      </w:r>
    </w:p>
    <w:p w14:paraId="3E36D94B" w14:textId="77777777" w:rsidR="0032198A" w:rsidRPr="00760C15" w:rsidRDefault="0032198A" w:rsidP="0032198A">
      <w:pPr>
        <w:pStyle w:val="13"/>
        <w:keepNext/>
        <w:keepLines/>
        <w:spacing w:after="240"/>
        <w:rPr>
          <w:color w:val="auto"/>
        </w:rPr>
      </w:pPr>
      <w:bookmarkStart w:id="0" w:name="bookmark0"/>
      <w:bookmarkStart w:id="1" w:name="bookmark1"/>
      <w:bookmarkStart w:id="2" w:name="bookmark2"/>
      <w:r w:rsidRPr="00760C15">
        <w:rPr>
          <w:color w:val="auto"/>
        </w:rPr>
        <w:t>ПОСТАНОВЛЕНИЕ</w:t>
      </w:r>
      <w:bookmarkEnd w:id="0"/>
      <w:bookmarkEnd w:id="1"/>
      <w:bookmarkEnd w:id="2"/>
    </w:p>
    <w:p w14:paraId="4699617B" w14:textId="65F580F2" w:rsidR="0032198A" w:rsidRPr="00D10002" w:rsidRDefault="0032198A" w:rsidP="00CD140F">
      <w:pPr>
        <w:shd w:val="clear" w:color="auto" w:fill="FFFFFF"/>
        <w:spacing w:after="0" w:line="240" w:lineRule="auto"/>
        <w:jc w:val="center"/>
        <w:textAlignment w:val="baseline"/>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 «_</w:t>
      </w:r>
      <w:r w:rsidR="00D16BD6">
        <w:rPr>
          <w:rFonts w:ascii="Times New Roman" w:eastAsia="Times New Roman" w:hAnsi="Times New Roman" w:cs="Times New Roman"/>
          <w:sz w:val="28"/>
          <w:szCs w:val="28"/>
        </w:rPr>
        <w:t>_</w:t>
      </w:r>
      <w:r>
        <w:rPr>
          <w:rFonts w:ascii="Times New Roman" w:eastAsia="Times New Roman" w:hAnsi="Times New Roman" w:cs="Times New Roman"/>
          <w:sz w:val="28"/>
          <w:szCs w:val="28"/>
        </w:rPr>
        <w:t>__» ____________2024</w:t>
      </w:r>
      <w:r w:rsidRPr="00D10002">
        <w:rPr>
          <w:rFonts w:ascii="Times New Roman" w:eastAsia="Times New Roman" w:hAnsi="Times New Roman" w:cs="Times New Roman"/>
          <w:sz w:val="28"/>
          <w:szCs w:val="28"/>
        </w:rPr>
        <w:t xml:space="preserve"> г. № _____</w:t>
      </w:r>
      <w:r w:rsidR="00CD140F">
        <w:rPr>
          <w:rFonts w:ascii="Times New Roman" w:eastAsia="Times New Roman" w:hAnsi="Times New Roman" w:cs="Times New Roman"/>
          <w:sz w:val="28"/>
          <w:szCs w:val="28"/>
        </w:rPr>
        <w:t>__</w:t>
      </w:r>
    </w:p>
    <w:p w14:paraId="7E868BBE" w14:textId="1A40CD90" w:rsidR="0003665C" w:rsidRDefault="0032198A" w:rsidP="00CD140F">
      <w:pPr>
        <w:shd w:val="clear" w:color="auto" w:fill="FFFFFF"/>
        <w:spacing w:after="0" w:line="240" w:lineRule="auto"/>
        <w:jc w:val="center"/>
        <w:textAlignment w:val="baseline"/>
        <w:outlineLvl w:val="0"/>
        <w:rPr>
          <w:rFonts w:ascii="Times New Roman" w:eastAsia="Times New Roman" w:hAnsi="Times New Roman" w:cs="Times New Roman"/>
          <w:sz w:val="28"/>
          <w:szCs w:val="28"/>
        </w:rPr>
      </w:pPr>
      <w:r w:rsidRPr="00D10002">
        <w:rPr>
          <w:rFonts w:ascii="Times New Roman" w:eastAsia="Times New Roman" w:hAnsi="Times New Roman" w:cs="Times New Roman"/>
          <w:sz w:val="28"/>
          <w:szCs w:val="28"/>
        </w:rPr>
        <w:t>г. Кызыл</w:t>
      </w:r>
    </w:p>
    <w:p w14:paraId="431AD4F2" w14:textId="77777777" w:rsidR="00CD140F" w:rsidRPr="0032198A" w:rsidRDefault="00CD140F" w:rsidP="00CD140F">
      <w:pPr>
        <w:shd w:val="clear" w:color="auto" w:fill="FFFFFF"/>
        <w:spacing w:after="0" w:line="240" w:lineRule="auto"/>
        <w:jc w:val="center"/>
        <w:textAlignment w:val="baseline"/>
        <w:outlineLvl w:val="0"/>
        <w:rPr>
          <w:rFonts w:ascii="Times New Roman" w:eastAsia="Times New Roman" w:hAnsi="Times New Roman" w:cs="Times New Roman"/>
          <w:sz w:val="28"/>
          <w:szCs w:val="28"/>
        </w:rPr>
      </w:pPr>
    </w:p>
    <w:p w14:paraId="120507B1" w14:textId="77777777" w:rsidR="00CD140F" w:rsidRDefault="0032198A" w:rsidP="0032198A">
      <w:pPr>
        <w:shd w:val="clear" w:color="auto" w:fill="FFFFFF"/>
        <w:spacing w:after="0" w:line="240" w:lineRule="auto"/>
        <w:jc w:val="center"/>
        <w:textAlignment w:val="baseline"/>
        <w:outlineLvl w:val="0"/>
        <w:rPr>
          <w:rFonts w:ascii="Times New Roman" w:eastAsia="Times New Roman" w:hAnsi="Times New Roman"/>
          <w:b/>
          <w:sz w:val="28"/>
          <w:szCs w:val="28"/>
          <w:lang w:eastAsia="ru-RU"/>
        </w:rPr>
      </w:pPr>
      <w:bookmarkStart w:id="3" w:name="_Hlk94616833"/>
      <w:r w:rsidRPr="0032198A">
        <w:rPr>
          <w:rFonts w:ascii="Times New Roman" w:eastAsia="Times New Roman" w:hAnsi="Times New Roman"/>
          <w:b/>
          <w:sz w:val="28"/>
          <w:szCs w:val="28"/>
          <w:lang w:eastAsia="ru-RU"/>
        </w:rPr>
        <w:t xml:space="preserve">О внесении изменений </w:t>
      </w:r>
    </w:p>
    <w:p w14:paraId="60B2EFD1" w14:textId="4BA7073B" w:rsidR="00CD140F" w:rsidRDefault="0032198A" w:rsidP="0032198A">
      <w:pPr>
        <w:shd w:val="clear" w:color="auto" w:fill="FFFFFF"/>
        <w:spacing w:after="0" w:line="240" w:lineRule="auto"/>
        <w:jc w:val="center"/>
        <w:textAlignment w:val="baseline"/>
        <w:outlineLvl w:val="0"/>
        <w:rPr>
          <w:rFonts w:ascii="Times New Roman" w:eastAsia="Times New Roman" w:hAnsi="Times New Roman"/>
          <w:b/>
          <w:sz w:val="28"/>
          <w:szCs w:val="28"/>
          <w:lang w:eastAsia="ru-RU"/>
        </w:rPr>
      </w:pPr>
      <w:r w:rsidRPr="0032198A">
        <w:rPr>
          <w:rFonts w:ascii="Times New Roman" w:eastAsia="Times New Roman" w:hAnsi="Times New Roman"/>
          <w:b/>
          <w:sz w:val="28"/>
          <w:szCs w:val="28"/>
          <w:lang w:eastAsia="ru-RU"/>
        </w:rPr>
        <w:t>в государственную программу Республики Тыва</w:t>
      </w:r>
    </w:p>
    <w:p w14:paraId="28A7C1A7" w14:textId="77777777" w:rsidR="00127022" w:rsidRDefault="0003665C" w:rsidP="00127022">
      <w:pPr>
        <w:shd w:val="clear" w:color="auto" w:fill="FFFFFF"/>
        <w:spacing w:after="0" w:line="240" w:lineRule="auto"/>
        <w:jc w:val="center"/>
        <w:textAlignment w:val="baseline"/>
        <w:outlineLvl w:val="0"/>
        <w:rPr>
          <w:rFonts w:ascii="Times New Roman" w:eastAsia="Calibri" w:hAnsi="Times New Roman" w:cs="Times New Roman"/>
          <w:b/>
          <w:bCs/>
          <w:sz w:val="28"/>
          <w:szCs w:val="28"/>
        </w:rPr>
      </w:pPr>
      <w:r w:rsidRPr="004506C1">
        <w:rPr>
          <w:rFonts w:ascii="Times New Roman" w:eastAsia="Times New Roman" w:hAnsi="Times New Roman"/>
          <w:b/>
          <w:sz w:val="28"/>
          <w:szCs w:val="28"/>
          <w:lang w:eastAsia="ru-RU"/>
        </w:rPr>
        <w:t xml:space="preserve"> «</w:t>
      </w:r>
      <w:r w:rsidR="00127022" w:rsidRPr="00127022">
        <w:rPr>
          <w:rFonts w:ascii="Times New Roman" w:eastAsia="Times New Roman" w:hAnsi="Times New Roman"/>
          <w:b/>
          <w:sz w:val="28"/>
          <w:szCs w:val="28"/>
          <w:lang w:eastAsia="ru-RU"/>
        </w:rPr>
        <w:t>Развитие государственных языков Республики Тыва</w:t>
      </w:r>
      <w:r w:rsidR="00300479" w:rsidRPr="004506C1">
        <w:rPr>
          <w:rFonts w:ascii="Times New Roman" w:eastAsia="Calibri" w:hAnsi="Times New Roman" w:cs="Times New Roman"/>
          <w:b/>
          <w:bCs/>
          <w:sz w:val="28"/>
          <w:szCs w:val="28"/>
        </w:rPr>
        <w:t>»</w:t>
      </w:r>
    </w:p>
    <w:p w14:paraId="5CEE799D" w14:textId="487AC36B" w:rsidR="00D675B0" w:rsidRPr="004506C1" w:rsidRDefault="00300479" w:rsidP="00127022">
      <w:pPr>
        <w:shd w:val="clear" w:color="auto" w:fill="FFFFFF"/>
        <w:spacing w:after="0" w:line="240" w:lineRule="auto"/>
        <w:jc w:val="center"/>
        <w:textAlignment w:val="baseline"/>
        <w:outlineLvl w:val="0"/>
        <w:rPr>
          <w:rFonts w:ascii="Times New Roman" w:eastAsia="Calibri" w:hAnsi="Times New Roman" w:cs="Times New Roman"/>
          <w:b/>
          <w:bCs/>
          <w:sz w:val="28"/>
          <w:szCs w:val="28"/>
        </w:rPr>
      </w:pPr>
      <w:r w:rsidRPr="004506C1">
        <w:rPr>
          <w:rFonts w:ascii="Times New Roman" w:eastAsia="Calibri" w:hAnsi="Times New Roman" w:cs="Times New Roman"/>
          <w:b/>
          <w:bCs/>
          <w:sz w:val="28"/>
          <w:szCs w:val="28"/>
        </w:rPr>
        <w:t xml:space="preserve"> </w:t>
      </w:r>
      <w:bookmarkEnd w:id="3"/>
    </w:p>
    <w:p w14:paraId="6F66845B" w14:textId="6992EA7B" w:rsidR="001F6FC0" w:rsidRPr="004506C1" w:rsidRDefault="00032899" w:rsidP="00D675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статьей 15 Конституционного закона Республики, Тыва от 31 декабря 2003 г. №95 ВХ-1 «О </w:t>
      </w:r>
      <w:r w:rsidR="00300479" w:rsidRPr="004506C1">
        <w:rPr>
          <w:rFonts w:ascii="Times New Roman" w:hAnsi="Times New Roman" w:cs="Times New Roman"/>
          <w:sz w:val="28"/>
          <w:szCs w:val="28"/>
        </w:rPr>
        <w:t>Правительств</w:t>
      </w:r>
      <w:r>
        <w:rPr>
          <w:rFonts w:ascii="Times New Roman" w:hAnsi="Times New Roman" w:cs="Times New Roman"/>
          <w:sz w:val="28"/>
          <w:szCs w:val="28"/>
        </w:rPr>
        <w:t>е</w:t>
      </w:r>
      <w:r w:rsidR="00300479" w:rsidRPr="004506C1">
        <w:rPr>
          <w:rFonts w:ascii="Times New Roman" w:hAnsi="Times New Roman" w:cs="Times New Roman"/>
          <w:sz w:val="28"/>
          <w:szCs w:val="28"/>
        </w:rPr>
        <w:t xml:space="preserve"> Республики Тыва</w:t>
      </w:r>
      <w:r>
        <w:rPr>
          <w:rFonts w:ascii="Times New Roman" w:hAnsi="Times New Roman" w:cs="Times New Roman"/>
          <w:sz w:val="28"/>
          <w:szCs w:val="28"/>
        </w:rPr>
        <w:t xml:space="preserve">», Правительство Республики Тыва </w:t>
      </w:r>
      <w:r w:rsidRPr="004506C1">
        <w:rPr>
          <w:rFonts w:ascii="Times New Roman" w:hAnsi="Times New Roman" w:cs="Times New Roman"/>
          <w:sz w:val="28"/>
          <w:szCs w:val="28"/>
        </w:rPr>
        <w:t>ПОСТАНОВЛЯЕТ</w:t>
      </w:r>
      <w:r w:rsidR="00300479" w:rsidRPr="004506C1">
        <w:rPr>
          <w:rFonts w:ascii="Times New Roman" w:hAnsi="Times New Roman" w:cs="Times New Roman"/>
          <w:sz w:val="28"/>
          <w:szCs w:val="28"/>
        </w:rPr>
        <w:t>:</w:t>
      </w:r>
    </w:p>
    <w:p w14:paraId="768E8ED8" w14:textId="77777777" w:rsidR="00E72325" w:rsidRPr="004506C1" w:rsidRDefault="00E72325" w:rsidP="00E72325">
      <w:pPr>
        <w:pStyle w:val="10"/>
        <w:tabs>
          <w:tab w:val="left" w:pos="709"/>
          <w:tab w:val="left" w:pos="851"/>
        </w:tabs>
        <w:ind w:firstLine="709"/>
        <w:jc w:val="both"/>
        <w:rPr>
          <w:rFonts w:eastAsia="Calibri"/>
        </w:rPr>
      </w:pPr>
      <w:r>
        <w:rPr>
          <w:rFonts w:eastAsia="Calibri"/>
        </w:rPr>
        <w:t>1.</w:t>
      </w:r>
      <w:r w:rsidRPr="004506C1">
        <w:rPr>
          <w:rFonts w:eastAsia="Calibri"/>
        </w:rPr>
        <w:t>Внести в государственную программу Республики Тыва «</w:t>
      </w:r>
      <w:r w:rsidRPr="005A37E9">
        <w:rPr>
          <w:rFonts w:eastAsia="Calibri"/>
        </w:rPr>
        <w:t>Развитие государственных языков Республики Тыва</w:t>
      </w:r>
      <w:r w:rsidRPr="004506C1">
        <w:rPr>
          <w:rFonts w:eastAsia="Calibri"/>
        </w:rPr>
        <w:t xml:space="preserve">» (далее – Программа), утвержденную постановлением Правительства Республики Тыва от </w:t>
      </w:r>
      <w:r>
        <w:rPr>
          <w:rFonts w:eastAsia="Calibri"/>
        </w:rPr>
        <w:t>8</w:t>
      </w:r>
      <w:r w:rsidRPr="004506C1">
        <w:rPr>
          <w:rFonts w:eastAsia="Calibri"/>
        </w:rPr>
        <w:t xml:space="preserve"> ноября 2023 г. № 8</w:t>
      </w:r>
      <w:r>
        <w:rPr>
          <w:rFonts w:eastAsia="Calibri"/>
        </w:rPr>
        <w:t>15</w:t>
      </w:r>
      <w:r w:rsidRPr="004506C1">
        <w:rPr>
          <w:rFonts w:eastAsia="Calibri"/>
        </w:rPr>
        <w:t xml:space="preserve">, следующие изменения: </w:t>
      </w:r>
    </w:p>
    <w:p w14:paraId="560AF99E" w14:textId="77777777" w:rsidR="00E72325" w:rsidRPr="004506C1" w:rsidRDefault="00E72325" w:rsidP="00E72325">
      <w:pPr>
        <w:pStyle w:val="10"/>
        <w:tabs>
          <w:tab w:val="left" w:pos="2280"/>
        </w:tabs>
        <w:ind w:firstLine="709"/>
        <w:jc w:val="both"/>
      </w:pPr>
      <w:r w:rsidRPr="004506C1">
        <w:t xml:space="preserve">1) в паспорте Программы: </w:t>
      </w:r>
    </w:p>
    <w:p w14:paraId="7E16F3B1" w14:textId="71FDF40D" w:rsidR="00E72325" w:rsidRPr="004506C1" w:rsidRDefault="00E72325" w:rsidP="00E723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 </w:t>
      </w:r>
      <w:r w:rsidRPr="004506C1">
        <w:rPr>
          <w:rFonts w:ascii="Times New Roman" w:hAnsi="Times New Roman" w:cs="Times New Roman"/>
          <w:sz w:val="28"/>
          <w:szCs w:val="28"/>
        </w:rPr>
        <w:t>в позиции «Соисполнитель Программы» слова «Агентство по делам молодежи</w:t>
      </w:r>
      <w:r>
        <w:rPr>
          <w:rFonts w:ascii="Times New Roman" w:hAnsi="Times New Roman" w:cs="Times New Roman"/>
          <w:sz w:val="28"/>
          <w:szCs w:val="28"/>
        </w:rPr>
        <w:t xml:space="preserve"> Республики Тыва</w:t>
      </w:r>
      <w:r w:rsidRPr="004506C1">
        <w:rPr>
          <w:rFonts w:ascii="Times New Roman" w:hAnsi="Times New Roman" w:cs="Times New Roman"/>
          <w:sz w:val="28"/>
          <w:szCs w:val="28"/>
        </w:rPr>
        <w:t>» заменить словами «Министерство по делам молодежи</w:t>
      </w:r>
      <w:r>
        <w:rPr>
          <w:rFonts w:ascii="Times New Roman" w:hAnsi="Times New Roman" w:cs="Times New Roman"/>
          <w:sz w:val="28"/>
          <w:szCs w:val="28"/>
        </w:rPr>
        <w:t xml:space="preserve"> Республики Тыва</w:t>
      </w:r>
      <w:r w:rsidRPr="004506C1">
        <w:rPr>
          <w:rFonts w:ascii="Times New Roman" w:hAnsi="Times New Roman" w:cs="Times New Roman"/>
          <w:sz w:val="28"/>
          <w:szCs w:val="28"/>
        </w:rPr>
        <w:t>»</w:t>
      </w:r>
      <w:r>
        <w:rPr>
          <w:rFonts w:ascii="Times New Roman" w:hAnsi="Times New Roman" w:cs="Times New Roman"/>
          <w:sz w:val="28"/>
          <w:szCs w:val="28"/>
        </w:rPr>
        <w:t>, слова «</w:t>
      </w:r>
      <w:r w:rsidRPr="00E639C3">
        <w:rPr>
          <w:rFonts w:ascii="Times New Roman" w:hAnsi="Times New Roman" w:cs="Times New Roman"/>
          <w:sz w:val="28"/>
          <w:szCs w:val="28"/>
        </w:rPr>
        <w:t>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r>
        <w:rPr>
          <w:rFonts w:ascii="Times New Roman" w:hAnsi="Times New Roman" w:cs="Times New Roman"/>
          <w:sz w:val="28"/>
          <w:szCs w:val="28"/>
        </w:rPr>
        <w:t>» заменить словами «</w:t>
      </w:r>
      <w:r w:rsidRPr="00E639C3">
        <w:rPr>
          <w:rFonts w:ascii="Times New Roman" w:hAnsi="Times New Roman" w:cs="Times New Roman"/>
          <w:sz w:val="28"/>
          <w:szCs w:val="28"/>
        </w:rPr>
        <w:t>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r>
        <w:rPr>
          <w:rFonts w:ascii="Times New Roman" w:hAnsi="Times New Roman" w:cs="Times New Roman"/>
          <w:sz w:val="28"/>
          <w:szCs w:val="28"/>
        </w:rPr>
        <w:t xml:space="preserve"> имени Народного учителя Республики Тыва Р.Р. </w:t>
      </w:r>
      <w:proofErr w:type="spellStart"/>
      <w:r>
        <w:rPr>
          <w:rFonts w:ascii="Times New Roman" w:hAnsi="Times New Roman" w:cs="Times New Roman"/>
          <w:sz w:val="28"/>
          <w:szCs w:val="28"/>
        </w:rPr>
        <w:t>Бегзи</w:t>
      </w:r>
      <w:proofErr w:type="spellEnd"/>
      <w:r>
        <w:rPr>
          <w:rFonts w:ascii="Times New Roman" w:hAnsi="Times New Roman" w:cs="Times New Roman"/>
          <w:sz w:val="28"/>
          <w:szCs w:val="28"/>
        </w:rPr>
        <w:t>».</w:t>
      </w:r>
    </w:p>
    <w:p w14:paraId="518FD093" w14:textId="77777777" w:rsidR="00E72325" w:rsidRPr="004506C1" w:rsidRDefault="00E72325" w:rsidP="00E72325">
      <w:pPr>
        <w:pStyle w:val="10"/>
        <w:tabs>
          <w:tab w:val="left" w:pos="2280"/>
        </w:tabs>
        <w:ind w:firstLine="709"/>
        <w:contextualSpacing/>
        <w:jc w:val="both"/>
      </w:pPr>
      <w:r>
        <w:t>б</w:t>
      </w:r>
      <w:r w:rsidRPr="004506C1">
        <w:t>) позицию «Объемы финансового обеспечения за счет всех источников за весь период реализации» изложить в следующей редакции: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1"/>
      </w:tblGrid>
      <w:tr w:rsidR="00E72325" w:rsidRPr="004506C1" w14:paraId="48ED5A20" w14:textId="77777777" w:rsidTr="006563F0">
        <w:tc>
          <w:tcPr>
            <w:tcW w:w="3828" w:type="dxa"/>
          </w:tcPr>
          <w:p w14:paraId="15417A3C" w14:textId="77777777" w:rsidR="00E72325" w:rsidRPr="004506C1" w:rsidRDefault="00E72325" w:rsidP="006563F0">
            <w:pPr>
              <w:pStyle w:val="10"/>
              <w:tabs>
                <w:tab w:val="left" w:pos="2280"/>
              </w:tabs>
              <w:ind w:firstLine="0"/>
              <w:contextualSpacing/>
              <w:jc w:val="both"/>
            </w:pPr>
            <w:r w:rsidRPr="004506C1">
              <w:t>«Объемы финансового обеспечения за счет всех источников за весь период реализации</w:t>
            </w:r>
          </w:p>
        </w:tc>
        <w:tc>
          <w:tcPr>
            <w:tcW w:w="5811" w:type="dxa"/>
          </w:tcPr>
          <w:p w14:paraId="0BFB19AE"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общий объем финансирования мероприятий Программы за счет средств республиканского бюджета Республики Тыва составит 216649,5 тыс. рублей, в том числе по годам: </w:t>
            </w:r>
          </w:p>
          <w:p w14:paraId="3B14DF6F"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2024 г. – 6632,0 тыс. руб., в том числе: </w:t>
            </w:r>
          </w:p>
          <w:p w14:paraId="2ACC7A25"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федеральный бюджет – 0 руб.; </w:t>
            </w:r>
          </w:p>
          <w:p w14:paraId="0176A899"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республиканский бюджет – 6632,0 руб.; </w:t>
            </w:r>
          </w:p>
          <w:p w14:paraId="402EB02D"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внебюджетные средства – 0 руб.; </w:t>
            </w:r>
          </w:p>
          <w:p w14:paraId="5A2989D6"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2025 г. – 286,8 тыс. руб., в том числе: </w:t>
            </w:r>
          </w:p>
          <w:p w14:paraId="0699B3BB"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федеральный бюджет – 0 руб.; </w:t>
            </w:r>
          </w:p>
          <w:p w14:paraId="5190D05E"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республиканский бюджет – 286,8 руб.; </w:t>
            </w:r>
          </w:p>
          <w:p w14:paraId="3B969245"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lastRenderedPageBreak/>
              <w:t>внебюджетные средства – 0 руб.;</w:t>
            </w:r>
          </w:p>
          <w:p w14:paraId="1A763F07"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2026 г. – 274,5 тыс. руб., в том числе: </w:t>
            </w:r>
          </w:p>
          <w:p w14:paraId="455CC0D7"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федеральный бюджет – 0 руб.; </w:t>
            </w:r>
          </w:p>
          <w:p w14:paraId="125ED505"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республиканский бюджет – 274,5 руб.; </w:t>
            </w:r>
          </w:p>
          <w:p w14:paraId="5B1EDD48"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внебюджетные средства – 0 руб.;</w:t>
            </w:r>
          </w:p>
          <w:p w14:paraId="4A1C0366"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2027 г. – 39697,8 тыс. руб., в том числе: </w:t>
            </w:r>
          </w:p>
          <w:p w14:paraId="2FBB3DA4"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федеральный бюджет – 0 руб.; </w:t>
            </w:r>
          </w:p>
          <w:p w14:paraId="3D389166"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республиканский бюджет – 39697,8 руб.; </w:t>
            </w:r>
          </w:p>
          <w:p w14:paraId="3E2EC135"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внебюджетные средства – 0 руб.;</w:t>
            </w:r>
          </w:p>
          <w:p w14:paraId="22B6EF37"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2028 г. – 56252,8 тыс. руб., в том числе: </w:t>
            </w:r>
          </w:p>
          <w:p w14:paraId="5F03C61A"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федеральный бюджет – 0 руб.; </w:t>
            </w:r>
          </w:p>
          <w:p w14:paraId="2ED3CB55"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республиканский бюджет – 56252,8 руб.; </w:t>
            </w:r>
          </w:p>
          <w:p w14:paraId="0E2C4756"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внебюджетные средства – 0 руб.;</w:t>
            </w:r>
          </w:p>
          <w:p w14:paraId="53B95E58"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2029 г. – 56252,8 тыс. руб., в том числе: </w:t>
            </w:r>
          </w:p>
          <w:p w14:paraId="09654757"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федеральный бюджет – 0 руб.; </w:t>
            </w:r>
          </w:p>
          <w:p w14:paraId="0D6E8144"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республиканский бюджет – 56252,8 руб.; </w:t>
            </w:r>
          </w:p>
          <w:p w14:paraId="6361CB11"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внебюджетные средства – 0 руб.;</w:t>
            </w:r>
          </w:p>
          <w:p w14:paraId="39B84250"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2030 г. – 57252,8 тыс. руб., в том числе: </w:t>
            </w:r>
          </w:p>
          <w:p w14:paraId="6CD4C98E"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федеральный бюджет – 0 руб.; </w:t>
            </w:r>
          </w:p>
          <w:p w14:paraId="3A454C44"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 xml:space="preserve">республиканский бюджет – 57252,8 руб.; </w:t>
            </w:r>
          </w:p>
          <w:p w14:paraId="0F8B93F7" w14:textId="77777777" w:rsidR="00E72325" w:rsidRPr="001865B9" w:rsidRDefault="00E72325" w:rsidP="006563F0">
            <w:pPr>
              <w:jc w:val="both"/>
              <w:rPr>
                <w:rFonts w:ascii="Times New Roman" w:eastAsia="Calibri" w:hAnsi="Times New Roman" w:cs="Times New Roman"/>
                <w:sz w:val="28"/>
                <w:szCs w:val="28"/>
              </w:rPr>
            </w:pPr>
            <w:r w:rsidRPr="001865B9">
              <w:rPr>
                <w:rFonts w:ascii="Times New Roman" w:eastAsia="Calibri" w:hAnsi="Times New Roman" w:cs="Times New Roman"/>
                <w:sz w:val="28"/>
                <w:szCs w:val="28"/>
              </w:rPr>
              <w:t>внебюджетные средства – 0 руб.</w:t>
            </w:r>
          </w:p>
          <w:p w14:paraId="78B8143D" w14:textId="77777777" w:rsidR="00E72325" w:rsidRPr="004506C1" w:rsidRDefault="00E72325" w:rsidP="006563F0">
            <w:pPr>
              <w:pStyle w:val="10"/>
              <w:tabs>
                <w:tab w:val="left" w:pos="2280"/>
              </w:tabs>
              <w:ind w:left="180" w:firstLine="0"/>
              <w:contextualSpacing/>
              <w:jc w:val="both"/>
            </w:pPr>
          </w:p>
        </w:tc>
      </w:tr>
    </w:tbl>
    <w:p w14:paraId="42830535" w14:textId="77777777" w:rsidR="00E72325" w:rsidRDefault="00E72325" w:rsidP="00E72325">
      <w:pPr>
        <w:spacing w:after="0" w:line="240" w:lineRule="auto"/>
        <w:ind w:firstLineChars="253" w:firstLine="708"/>
        <w:rPr>
          <w:rFonts w:ascii="Times New Roman" w:hAnsi="Times New Roman" w:cs="Times New Roman"/>
          <w:bCs/>
          <w:color w:val="000000"/>
          <w:sz w:val="28"/>
          <w:szCs w:val="24"/>
        </w:rPr>
      </w:pPr>
    </w:p>
    <w:p w14:paraId="54A7621A" w14:textId="3937A272" w:rsidR="00E72325" w:rsidRDefault="00CA162B" w:rsidP="00E72325">
      <w:pPr>
        <w:spacing w:after="0" w:line="240" w:lineRule="auto"/>
        <w:ind w:firstLineChars="253" w:firstLine="708"/>
        <w:rPr>
          <w:rFonts w:ascii="Times New Roman" w:hAnsi="Times New Roman" w:cs="Times New Roman"/>
          <w:bCs/>
          <w:color w:val="000000"/>
          <w:sz w:val="28"/>
          <w:szCs w:val="24"/>
        </w:rPr>
      </w:pPr>
      <w:r>
        <w:rPr>
          <w:rFonts w:ascii="Times New Roman" w:hAnsi="Times New Roman" w:cs="Times New Roman"/>
          <w:bCs/>
          <w:color w:val="000000"/>
          <w:sz w:val="28"/>
          <w:szCs w:val="24"/>
        </w:rPr>
        <w:t>2</w:t>
      </w:r>
      <w:r w:rsidR="00E72325">
        <w:rPr>
          <w:rFonts w:ascii="Times New Roman" w:hAnsi="Times New Roman" w:cs="Times New Roman"/>
          <w:bCs/>
          <w:color w:val="000000"/>
          <w:sz w:val="28"/>
          <w:szCs w:val="24"/>
        </w:rPr>
        <w:t xml:space="preserve">) </w:t>
      </w:r>
      <w:r w:rsidR="00E72325" w:rsidRPr="005B785E">
        <w:rPr>
          <w:rFonts w:ascii="Times New Roman" w:hAnsi="Times New Roman" w:cs="Times New Roman"/>
          <w:bCs/>
          <w:color w:val="000000"/>
          <w:sz w:val="28"/>
          <w:szCs w:val="24"/>
        </w:rPr>
        <w:t xml:space="preserve">раздел </w:t>
      </w:r>
      <w:r w:rsidR="00E72325">
        <w:rPr>
          <w:rFonts w:ascii="Times New Roman" w:hAnsi="Times New Roman" w:cs="Times New Roman"/>
          <w:bCs/>
          <w:color w:val="000000"/>
          <w:sz w:val="28"/>
          <w:szCs w:val="24"/>
          <w:lang w:val="en-US"/>
        </w:rPr>
        <w:t>II</w:t>
      </w:r>
      <w:r w:rsidR="00E72325" w:rsidRPr="00BC7F66">
        <w:rPr>
          <w:rFonts w:ascii="Times New Roman" w:hAnsi="Times New Roman" w:cs="Times New Roman"/>
          <w:bCs/>
          <w:color w:val="000000"/>
          <w:sz w:val="28"/>
          <w:szCs w:val="24"/>
        </w:rPr>
        <w:t xml:space="preserve"> </w:t>
      </w:r>
      <w:r w:rsidR="00E72325" w:rsidRPr="005B785E">
        <w:rPr>
          <w:rFonts w:ascii="Times New Roman" w:hAnsi="Times New Roman" w:cs="Times New Roman"/>
          <w:bCs/>
          <w:color w:val="000000"/>
          <w:sz w:val="28"/>
          <w:szCs w:val="24"/>
        </w:rPr>
        <w:t>изложить в следующей редакции:</w:t>
      </w:r>
    </w:p>
    <w:p w14:paraId="346B6F8A" w14:textId="77777777" w:rsidR="00E72325" w:rsidRDefault="00E72325" w:rsidP="00E72325">
      <w:pPr>
        <w:spacing w:after="0" w:line="240" w:lineRule="auto"/>
        <w:ind w:firstLineChars="253" w:firstLine="708"/>
        <w:jc w:val="both"/>
        <w:rPr>
          <w:rFonts w:ascii="Times New Roman" w:hAnsi="Times New Roman" w:cs="Times New Roman"/>
          <w:bCs/>
          <w:color w:val="000000"/>
          <w:sz w:val="28"/>
          <w:szCs w:val="24"/>
        </w:rPr>
      </w:pPr>
    </w:p>
    <w:p w14:paraId="18A2D0C9" w14:textId="77777777" w:rsidR="00E72325" w:rsidRDefault="00E72325" w:rsidP="00E72325">
      <w:pPr>
        <w:shd w:val="clear" w:color="auto" w:fill="FFFFFF"/>
        <w:spacing w:after="0" w:line="240" w:lineRule="auto"/>
        <w:jc w:val="right"/>
        <w:textAlignment w:val="baseline"/>
        <w:rPr>
          <w:rFonts w:ascii="Times New Roman" w:eastAsia="Times New Roman" w:hAnsi="Times New Roman"/>
          <w:spacing w:val="1"/>
          <w:sz w:val="24"/>
          <w:szCs w:val="24"/>
        </w:rPr>
      </w:pPr>
    </w:p>
    <w:p w14:paraId="393065B8" w14:textId="77777777" w:rsidR="00E72325" w:rsidRDefault="00E72325" w:rsidP="00E72325">
      <w:pPr>
        <w:widowControl w:val="0"/>
        <w:autoSpaceDE w:val="0"/>
        <w:autoSpaceDN w:val="0"/>
        <w:spacing w:after="0" w:line="240" w:lineRule="auto"/>
        <w:jc w:val="center"/>
        <w:rPr>
          <w:rFonts w:ascii="Times New Roman" w:eastAsiaTheme="minorEastAsia" w:hAnsi="Times New Roman" w:cs="Times New Roman"/>
          <w:b/>
          <w:sz w:val="28"/>
          <w:szCs w:val="28"/>
          <w:lang w:eastAsia="ru-RU"/>
        </w:rPr>
        <w:sectPr w:rsidR="00E72325" w:rsidSect="0032198A">
          <w:footerReference w:type="default" r:id="rId7"/>
          <w:footerReference w:type="first" r:id="rId8"/>
          <w:pgSz w:w="11906" w:h="16838"/>
          <w:pgMar w:top="1134" w:right="707" w:bottom="1134" w:left="1276" w:header="708" w:footer="708" w:gutter="0"/>
          <w:cols w:space="708"/>
          <w:docGrid w:linePitch="360"/>
        </w:sectPr>
      </w:pPr>
    </w:p>
    <w:p w14:paraId="693E138D" w14:textId="77777777" w:rsidR="00E72325" w:rsidRPr="003570B3" w:rsidRDefault="00E72325" w:rsidP="00E72325">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570B3">
        <w:rPr>
          <w:rFonts w:ascii="Times New Roman" w:eastAsiaTheme="minorEastAsia" w:hAnsi="Times New Roman" w:cs="Times New Roman"/>
          <w:bCs/>
          <w:sz w:val="28"/>
          <w:szCs w:val="28"/>
          <w:lang w:eastAsia="ru-RU"/>
        </w:rPr>
        <w:lastRenderedPageBreak/>
        <w:t>«</w:t>
      </w:r>
      <w:r>
        <w:rPr>
          <w:rFonts w:ascii="Times New Roman" w:hAnsi="Times New Roman" w:cs="Times New Roman"/>
          <w:bCs/>
          <w:color w:val="000000"/>
          <w:sz w:val="28"/>
          <w:szCs w:val="24"/>
          <w:lang w:val="en-US"/>
        </w:rPr>
        <w:t>II</w:t>
      </w:r>
      <w:r w:rsidRPr="003570B3">
        <w:rPr>
          <w:rFonts w:ascii="Times New Roman" w:eastAsiaTheme="minorEastAsia" w:hAnsi="Times New Roman" w:cs="Times New Roman"/>
          <w:bCs/>
          <w:sz w:val="28"/>
          <w:szCs w:val="28"/>
          <w:lang w:eastAsia="ru-RU"/>
        </w:rPr>
        <w:t>. РЕЕСТР</w:t>
      </w:r>
    </w:p>
    <w:p w14:paraId="0D80F459" w14:textId="77777777" w:rsidR="00E72325" w:rsidRPr="00726AC6" w:rsidRDefault="00E72325" w:rsidP="00E7232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570B3">
        <w:rPr>
          <w:rFonts w:ascii="Times New Roman" w:eastAsiaTheme="minorEastAsia" w:hAnsi="Times New Roman" w:cs="Times New Roman"/>
          <w:bCs/>
          <w:sz w:val="28"/>
          <w:szCs w:val="28"/>
          <w:lang w:eastAsia="ru-RU"/>
        </w:rPr>
        <w:t>документов, входящих в состав</w:t>
      </w:r>
      <w:r w:rsidRPr="003570B3">
        <w:rPr>
          <w:rFonts w:ascii="Times New Roman" w:eastAsiaTheme="minorEastAsia" w:hAnsi="Times New Roman" w:cs="Times New Roman"/>
          <w:b/>
          <w:sz w:val="28"/>
          <w:szCs w:val="28"/>
          <w:lang w:eastAsia="ru-RU"/>
        </w:rPr>
        <w:t xml:space="preserve"> </w:t>
      </w:r>
      <w:r w:rsidRPr="00726AC6">
        <w:rPr>
          <w:rFonts w:ascii="Times New Roman" w:eastAsiaTheme="minorEastAsia" w:hAnsi="Times New Roman" w:cs="Times New Roman"/>
          <w:sz w:val="28"/>
          <w:szCs w:val="28"/>
          <w:lang w:eastAsia="ru-RU"/>
        </w:rPr>
        <w:t xml:space="preserve">государственной программы Республики Тыва </w:t>
      </w:r>
    </w:p>
    <w:p w14:paraId="272AB1EE" w14:textId="77777777" w:rsidR="00E72325" w:rsidRPr="00726AC6" w:rsidRDefault="00E72325" w:rsidP="00E7232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726AC6">
        <w:rPr>
          <w:rFonts w:ascii="Times New Roman" w:eastAsiaTheme="minorEastAsia" w:hAnsi="Times New Roman" w:cs="Times New Roman"/>
          <w:sz w:val="28"/>
          <w:szCs w:val="28"/>
          <w:lang w:eastAsia="ru-RU"/>
        </w:rPr>
        <w:t>«</w:t>
      </w:r>
      <w:r w:rsidRPr="00934F6A">
        <w:rPr>
          <w:rFonts w:ascii="Times New Roman" w:eastAsiaTheme="minorEastAsia" w:hAnsi="Times New Roman" w:cs="Times New Roman"/>
          <w:sz w:val="28"/>
          <w:szCs w:val="28"/>
          <w:lang w:eastAsia="ru-RU"/>
        </w:rPr>
        <w:t>Развитие государственных языков Республики Тыва</w:t>
      </w:r>
      <w:r>
        <w:rPr>
          <w:rFonts w:ascii="Times New Roman" w:eastAsiaTheme="minorEastAsia" w:hAnsi="Times New Roman" w:cs="Times New Roman"/>
          <w:sz w:val="28"/>
          <w:szCs w:val="28"/>
          <w:lang w:eastAsia="ru-RU"/>
        </w:rPr>
        <w:t>»</w:t>
      </w:r>
    </w:p>
    <w:p w14:paraId="2BF8C8C2" w14:textId="77777777" w:rsidR="00E72325" w:rsidRPr="00F515C4" w:rsidRDefault="00E72325" w:rsidP="00E72325">
      <w:pPr>
        <w:widowControl w:val="0"/>
        <w:autoSpaceDE w:val="0"/>
        <w:autoSpaceDN w:val="0"/>
        <w:spacing w:after="0" w:line="240" w:lineRule="auto"/>
        <w:jc w:val="center"/>
        <w:rPr>
          <w:rFonts w:ascii="Times New Roman" w:eastAsiaTheme="minorEastAsia" w:hAnsi="Times New Roman" w:cs="Times New Roman"/>
          <w:sz w:val="24"/>
          <w:szCs w:val="24"/>
          <w:highlight w:val="green"/>
          <w:lang w:eastAsia="ru-RU"/>
        </w:rPr>
      </w:pP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1915"/>
        <w:gridCol w:w="1826"/>
        <w:gridCol w:w="5971"/>
        <w:gridCol w:w="1683"/>
        <w:gridCol w:w="2213"/>
        <w:gridCol w:w="1843"/>
      </w:tblGrid>
      <w:tr w:rsidR="00E72325" w:rsidRPr="008F709F" w14:paraId="36684F2E" w14:textId="77777777" w:rsidTr="006563F0">
        <w:trPr>
          <w:trHeight w:val="20"/>
          <w:jc w:val="center"/>
        </w:trPr>
        <w:tc>
          <w:tcPr>
            <w:tcW w:w="454" w:type="dxa"/>
            <w:shd w:val="clear" w:color="auto" w:fill="auto"/>
            <w:hideMark/>
          </w:tcPr>
          <w:p w14:paraId="023A9764"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 xml:space="preserve">№ </w:t>
            </w:r>
            <w:r w:rsidRPr="008F709F">
              <w:rPr>
                <w:rFonts w:ascii="Times New Roman" w:eastAsia="Calibri" w:hAnsi="Times New Roman" w:cs="Times New Roman"/>
                <w:sz w:val="24"/>
                <w:szCs w:val="24"/>
              </w:rPr>
              <w:br/>
              <w:t>п/п</w:t>
            </w:r>
          </w:p>
        </w:tc>
        <w:tc>
          <w:tcPr>
            <w:tcW w:w="1915" w:type="dxa"/>
            <w:shd w:val="clear" w:color="auto" w:fill="auto"/>
            <w:hideMark/>
          </w:tcPr>
          <w:p w14:paraId="1CCE93CC"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Тип документа</w:t>
            </w:r>
          </w:p>
        </w:tc>
        <w:tc>
          <w:tcPr>
            <w:tcW w:w="1826" w:type="dxa"/>
            <w:shd w:val="clear" w:color="auto" w:fill="auto"/>
            <w:hideMark/>
          </w:tcPr>
          <w:p w14:paraId="3C08C2FE"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Вид документа</w:t>
            </w:r>
          </w:p>
        </w:tc>
        <w:tc>
          <w:tcPr>
            <w:tcW w:w="5971" w:type="dxa"/>
            <w:shd w:val="clear" w:color="auto" w:fill="auto"/>
            <w:hideMark/>
          </w:tcPr>
          <w:p w14:paraId="372D5880"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Наименование документа</w:t>
            </w:r>
          </w:p>
        </w:tc>
        <w:tc>
          <w:tcPr>
            <w:tcW w:w="1683" w:type="dxa"/>
            <w:shd w:val="clear" w:color="auto" w:fill="auto"/>
            <w:hideMark/>
          </w:tcPr>
          <w:p w14:paraId="61A8F240"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Реквизиты</w:t>
            </w:r>
          </w:p>
        </w:tc>
        <w:tc>
          <w:tcPr>
            <w:tcW w:w="2213" w:type="dxa"/>
            <w:shd w:val="clear" w:color="auto" w:fill="auto"/>
            <w:hideMark/>
          </w:tcPr>
          <w:p w14:paraId="29627398"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Разработчик</w:t>
            </w:r>
          </w:p>
        </w:tc>
        <w:tc>
          <w:tcPr>
            <w:tcW w:w="1843" w:type="dxa"/>
            <w:shd w:val="clear" w:color="auto" w:fill="auto"/>
            <w:hideMark/>
          </w:tcPr>
          <w:p w14:paraId="40F948BD"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 xml:space="preserve">Гиперссылка на текст документа </w:t>
            </w:r>
          </w:p>
        </w:tc>
      </w:tr>
      <w:tr w:rsidR="00E72325" w:rsidRPr="008F709F" w14:paraId="39F6972B" w14:textId="77777777" w:rsidTr="006563F0">
        <w:trPr>
          <w:trHeight w:val="20"/>
          <w:jc w:val="center"/>
        </w:trPr>
        <w:tc>
          <w:tcPr>
            <w:tcW w:w="454" w:type="dxa"/>
            <w:shd w:val="clear" w:color="auto" w:fill="auto"/>
            <w:hideMark/>
          </w:tcPr>
          <w:p w14:paraId="5AB26D5A"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1</w:t>
            </w:r>
          </w:p>
        </w:tc>
        <w:tc>
          <w:tcPr>
            <w:tcW w:w="1915" w:type="dxa"/>
            <w:shd w:val="clear" w:color="auto" w:fill="auto"/>
            <w:hideMark/>
          </w:tcPr>
          <w:p w14:paraId="0A1A0724"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2</w:t>
            </w:r>
          </w:p>
        </w:tc>
        <w:tc>
          <w:tcPr>
            <w:tcW w:w="1826" w:type="dxa"/>
            <w:shd w:val="clear" w:color="auto" w:fill="auto"/>
            <w:hideMark/>
          </w:tcPr>
          <w:p w14:paraId="2390A3B5"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3</w:t>
            </w:r>
          </w:p>
        </w:tc>
        <w:tc>
          <w:tcPr>
            <w:tcW w:w="5971" w:type="dxa"/>
            <w:shd w:val="clear" w:color="auto" w:fill="auto"/>
            <w:hideMark/>
          </w:tcPr>
          <w:p w14:paraId="7EE50FFF"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4</w:t>
            </w:r>
          </w:p>
        </w:tc>
        <w:tc>
          <w:tcPr>
            <w:tcW w:w="1683" w:type="dxa"/>
            <w:shd w:val="clear" w:color="auto" w:fill="auto"/>
            <w:hideMark/>
          </w:tcPr>
          <w:p w14:paraId="34A3A126"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5</w:t>
            </w:r>
          </w:p>
        </w:tc>
        <w:tc>
          <w:tcPr>
            <w:tcW w:w="2213" w:type="dxa"/>
            <w:shd w:val="clear" w:color="auto" w:fill="auto"/>
            <w:hideMark/>
          </w:tcPr>
          <w:p w14:paraId="0469FDDC"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6</w:t>
            </w:r>
          </w:p>
        </w:tc>
        <w:tc>
          <w:tcPr>
            <w:tcW w:w="1843" w:type="dxa"/>
            <w:shd w:val="clear" w:color="auto" w:fill="auto"/>
            <w:hideMark/>
          </w:tcPr>
          <w:p w14:paraId="713C863C"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7</w:t>
            </w:r>
          </w:p>
        </w:tc>
      </w:tr>
      <w:tr w:rsidR="00E72325" w:rsidRPr="008F709F" w14:paraId="28F069B8" w14:textId="77777777" w:rsidTr="006563F0">
        <w:trPr>
          <w:trHeight w:val="20"/>
          <w:jc w:val="center"/>
        </w:trPr>
        <w:tc>
          <w:tcPr>
            <w:tcW w:w="454" w:type="dxa"/>
            <w:shd w:val="clear" w:color="auto" w:fill="auto"/>
          </w:tcPr>
          <w:p w14:paraId="441231B3"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1.</w:t>
            </w:r>
          </w:p>
        </w:tc>
        <w:tc>
          <w:tcPr>
            <w:tcW w:w="1915" w:type="dxa"/>
            <w:shd w:val="clear" w:color="auto" w:fill="auto"/>
            <w:hideMark/>
          </w:tcPr>
          <w:p w14:paraId="09097B25"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Стратегические приоритеты</w:t>
            </w:r>
          </w:p>
        </w:tc>
        <w:tc>
          <w:tcPr>
            <w:tcW w:w="1826" w:type="dxa"/>
            <w:shd w:val="clear" w:color="auto" w:fill="auto"/>
            <w:hideMark/>
          </w:tcPr>
          <w:p w14:paraId="4BC5E91F"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постановление</w:t>
            </w:r>
          </w:p>
        </w:tc>
        <w:tc>
          <w:tcPr>
            <w:tcW w:w="5971" w:type="dxa"/>
            <w:shd w:val="clear" w:color="auto" w:fill="auto"/>
          </w:tcPr>
          <w:p w14:paraId="028D2A53"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tc>
        <w:tc>
          <w:tcPr>
            <w:tcW w:w="1683" w:type="dxa"/>
            <w:shd w:val="clear" w:color="auto" w:fill="auto"/>
          </w:tcPr>
          <w:p w14:paraId="7C9D6061"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08 ноября №815</w:t>
            </w:r>
          </w:p>
        </w:tc>
        <w:tc>
          <w:tcPr>
            <w:tcW w:w="2213" w:type="dxa"/>
            <w:shd w:val="clear" w:color="auto" w:fill="auto"/>
            <w:hideMark/>
          </w:tcPr>
          <w:p w14:paraId="3C876C37"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324F5804" w14:textId="0553A7B5"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9"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r w:rsidR="00E72325" w:rsidRPr="008F709F" w14:paraId="70DA8434" w14:textId="77777777" w:rsidTr="006563F0">
        <w:trPr>
          <w:trHeight w:val="20"/>
          <w:jc w:val="center"/>
        </w:trPr>
        <w:tc>
          <w:tcPr>
            <w:tcW w:w="454" w:type="dxa"/>
            <w:shd w:val="clear" w:color="auto" w:fill="auto"/>
          </w:tcPr>
          <w:p w14:paraId="2A1490A3"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2.</w:t>
            </w:r>
          </w:p>
        </w:tc>
        <w:tc>
          <w:tcPr>
            <w:tcW w:w="1915" w:type="dxa"/>
            <w:shd w:val="clear" w:color="auto" w:fill="auto"/>
            <w:hideMark/>
          </w:tcPr>
          <w:p w14:paraId="71FD7A0E"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Паспорт Программы</w:t>
            </w:r>
          </w:p>
        </w:tc>
        <w:tc>
          <w:tcPr>
            <w:tcW w:w="1826" w:type="dxa"/>
            <w:shd w:val="clear" w:color="auto" w:fill="auto"/>
            <w:hideMark/>
          </w:tcPr>
          <w:p w14:paraId="244057CF"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постановление</w:t>
            </w:r>
          </w:p>
        </w:tc>
        <w:tc>
          <w:tcPr>
            <w:tcW w:w="5971" w:type="dxa"/>
            <w:shd w:val="clear" w:color="auto" w:fill="auto"/>
          </w:tcPr>
          <w:p w14:paraId="53756941"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tc>
        <w:tc>
          <w:tcPr>
            <w:tcW w:w="1683" w:type="dxa"/>
            <w:shd w:val="clear" w:color="auto" w:fill="auto"/>
          </w:tcPr>
          <w:p w14:paraId="5A53C046"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08 ноября №815</w:t>
            </w:r>
          </w:p>
        </w:tc>
        <w:tc>
          <w:tcPr>
            <w:tcW w:w="2213" w:type="dxa"/>
            <w:shd w:val="clear" w:color="auto" w:fill="auto"/>
            <w:hideMark/>
          </w:tcPr>
          <w:p w14:paraId="5A041937"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6A484060" w14:textId="63D8D8E0"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10"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r w:rsidR="00E72325" w:rsidRPr="008F709F" w14:paraId="4D018E58" w14:textId="77777777" w:rsidTr="006563F0">
        <w:trPr>
          <w:trHeight w:val="20"/>
          <w:jc w:val="center"/>
        </w:trPr>
        <w:tc>
          <w:tcPr>
            <w:tcW w:w="454" w:type="dxa"/>
            <w:shd w:val="clear" w:color="auto" w:fill="auto"/>
          </w:tcPr>
          <w:p w14:paraId="0A0EBD39"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3.</w:t>
            </w:r>
          </w:p>
        </w:tc>
        <w:tc>
          <w:tcPr>
            <w:tcW w:w="1915" w:type="dxa"/>
            <w:shd w:val="clear" w:color="auto" w:fill="auto"/>
            <w:hideMark/>
          </w:tcPr>
          <w:p w14:paraId="727DF0C5"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Структура Программы</w:t>
            </w:r>
          </w:p>
        </w:tc>
        <w:tc>
          <w:tcPr>
            <w:tcW w:w="1826" w:type="dxa"/>
            <w:shd w:val="clear" w:color="auto" w:fill="auto"/>
            <w:hideMark/>
          </w:tcPr>
          <w:p w14:paraId="648AB731"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постановление</w:t>
            </w:r>
          </w:p>
        </w:tc>
        <w:tc>
          <w:tcPr>
            <w:tcW w:w="5971" w:type="dxa"/>
            <w:shd w:val="clear" w:color="auto" w:fill="auto"/>
            <w:hideMark/>
          </w:tcPr>
          <w:p w14:paraId="38A2B5EF"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tc>
        <w:tc>
          <w:tcPr>
            <w:tcW w:w="1683" w:type="dxa"/>
            <w:shd w:val="clear" w:color="auto" w:fill="auto"/>
          </w:tcPr>
          <w:p w14:paraId="552A5136"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08 ноября №815</w:t>
            </w:r>
          </w:p>
        </w:tc>
        <w:tc>
          <w:tcPr>
            <w:tcW w:w="2213" w:type="dxa"/>
            <w:shd w:val="clear" w:color="auto" w:fill="auto"/>
            <w:hideMark/>
          </w:tcPr>
          <w:p w14:paraId="537A7815"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1C5D93F3" w14:textId="7A3A7116"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11"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r w:rsidR="00E72325" w:rsidRPr="008F709F" w14:paraId="351AD3B5" w14:textId="77777777" w:rsidTr="006563F0">
        <w:trPr>
          <w:trHeight w:val="20"/>
          <w:jc w:val="center"/>
        </w:trPr>
        <w:tc>
          <w:tcPr>
            <w:tcW w:w="454" w:type="dxa"/>
            <w:shd w:val="clear" w:color="auto" w:fill="auto"/>
          </w:tcPr>
          <w:p w14:paraId="4FBEA13B"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4.</w:t>
            </w:r>
          </w:p>
        </w:tc>
        <w:tc>
          <w:tcPr>
            <w:tcW w:w="1915" w:type="dxa"/>
            <w:shd w:val="clear" w:color="auto" w:fill="auto"/>
            <w:hideMark/>
          </w:tcPr>
          <w:p w14:paraId="5F3C376A"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Показатели Программы</w:t>
            </w:r>
          </w:p>
        </w:tc>
        <w:tc>
          <w:tcPr>
            <w:tcW w:w="1826" w:type="dxa"/>
            <w:shd w:val="clear" w:color="auto" w:fill="auto"/>
            <w:hideMark/>
          </w:tcPr>
          <w:p w14:paraId="2426B553"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постановление</w:t>
            </w:r>
          </w:p>
        </w:tc>
        <w:tc>
          <w:tcPr>
            <w:tcW w:w="5971" w:type="dxa"/>
            <w:shd w:val="clear" w:color="auto" w:fill="auto"/>
            <w:hideMark/>
          </w:tcPr>
          <w:p w14:paraId="7C07067E"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tc>
        <w:tc>
          <w:tcPr>
            <w:tcW w:w="1683" w:type="dxa"/>
            <w:shd w:val="clear" w:color="auto" w:fill="auto"/>
          </w:tcPr>
          <w:p w14:paraId="34910BB5"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08 ноября №815</w:t>
            </w:r>
          </w:p>
        </w:tc>
        <w:tc>
          <w:tcPr>
            <w:tcW w:w="2213" w:type="dxa"/>
            <w:shd w:val="clear" w:color="auto" w:fill="auto"/>
            <w:hideMark/>
          </w:tcPr>
          <w:p w14:paraId="3B7AE304"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7463D622" w14:textId="6BD6ED43"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12"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r w:rsidR="00E72325" w:rsidRPr="008F709F" w14:paraId="11F3F3BF" w14:textId="77777777" w:rsidTr="006563F0">
        <w:trPr>
          <w:trHeight w:val="20"/>
          <w:jc w:val="center"/>
        </w:trPr>
        <w:tc>
          <w:tcPr>
            <w:tcW w:w="454" w:type="dxa"/>
            <w:shd w:val="clear" w:color="auto" w:fill="auto"/>
          </w:tcPr>
          <w:p w14:paraId="61389C3F"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5.</w:t>
            </w:r>
          </w:p>
        </w:tc>
        <w:tc>
          <w:tcPr>
            <w:tcW w:w="1915" w:type="dxa"/>
            <w:shd w:val="clear" w:color="auto" w:fill="auto"/>
            <w:hideMark/>
          </w:tcPr>
          <w:p w14:paraId="53CF0064"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Помесячный план достижения показателей Программы</w:t>
            </w:r>
          </w:p>
        </w:tc>
        <w:tc>
          <w:tcPr>
            <w:tcW w:w="1826" w:type="dxa"/>
            <w:shd w:val="clear" w:color="auto" w:fill="auto"/>
            <w:hideMark/>
          </w:tcPr>
          <w:p w14:paraId="474EDE8F"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постановление</w:t>
            </w:r>
          </w:p>
        </w:tc>
        <w:tc>
          <w:tcPr>
            <w:tcW w:w="5971" w:type="dxa"/>
            <w:shd w:val="clear" w:color="auto" w:fill="auto"/>
            <w:hideMark/>
          </w:tcPr>
          <w:p w14:paraId="37BCF2CF"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p w14:paraId="66BBC763" w14:textId="77777777" w:rsidR="00E72325" w:rsidRPr="008F709F" w:rsidRDefault="00E72325" w:rsidP="006563F0">
            <w:pPr>
              <w:spacing w:after="0" w:line="240" w:lineRule="auto"/>
              <w:rPr>
                <w:rFonts w:ascii="Times New Roman" w:eastAsia="Calibri" w:hAnsi="Times New Roman" w:cs="Times New Roman"/>
                <w:sz w:val="24"/>
                <w:szCs w:val="24"/>
              </w:rPr>
            </w:pPr>
          </w:p>
        </w:tc>
        <w:tc>
          <w:tcPr>
            <w:tcW w:w="1683" w:type="dxa"/>
            <w:shd w:val="clear" w:color="auto" w:fill="auto"/>
          </w:tcPr>
          <w:p w14:paraId="4CDD1926"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08 ноября №815</w:t>
            </w:r>
          </w:p>
        </w:tc>
        <w:tc>
          <w:tcPr>
            <w:tcW w:w="2213" w:type="dxa"/>
            <w:shd w:val="clear" w:color="auto" w:fill="auto"/>
            <w:hideMark/>
          </w:tcPr>
          <w:p w14:paraId="591AAE21"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6F971455" w14:textId="2E8CA577"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13"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r w:rsidR="00E72325" w:rsidRPr="008F709F" w14:paraId="5B72C044" w14:textId="77777777" w:rsidTr="006563F0">
        <w:trPr>
          <w:trHeight w:val="20"/>
          <w:jc w:val="center"/>
        </w:trPr>
        <w:tc>
          <w:tcPr>
            <w:tcW w:w="454" w:type="dxa"/>
            <w:shd w:val="clear" w:color="auto" w:fill="auto"/>
          </w:tcPr>
          <w:p w14:paraId="56DAAB65"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6.</w:t>
            </w:r>
          </w:p>
        </w:tc>
        <w:tc>
          <w:tcPr>
            <w:tcW w:w="1915" w:type="dxa"/>
            <w:shd w:val="clear" w:color="auto" w:fill="auto"/>
            <w:hideMark/>
          </w:tcPr>
          <w:p w14:paraId="1DEE26B2"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Ресурсное обеспечение Программы</w:t>
            </w:r>
          </w:p>
        </w:tc>
        <w:tc>
          <w:tcPr>
            <w:tcW w:w="1826" w:type="dxa"/>
            <w:shd w:val="clear" w:color="auto" w:fill="auto"/>
            <w:hideMark/>
          </w:tcPr>
          <w:p w14:paraId="544F4ECF"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постановление</w:t>
            </w:r>
          </w:p>
        </w:tc>
        <w:tc>
          <w:tcPr>
            <w:tcW w:w="5971" w:type="dxa"/>
            <w:shd w:val="clear" w:color="auto" w:fill="auto"/>
            <w:hideMark/>
          </w:tcPr>
          <w:p w14:paraId="018F345E"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p w14:paraId="6DD8B377" w14:textId="77777777" w:rsidR="00E72325" w:rsidRPr="008F709F" w:rsidRDefault="00E72325" w:rsidP="006563F0">
            <w:pPr>
              <w:spacing w:after="0" w:line="240" w:lineRule="auto"/>
              <w:rPr>
                <w:rFonts w:ascii="Times New Roman" w:eastAsia="Calibri" w:hAnsi="Times New Roman" w:cs="Times New Roman"/>
                <w:sz w:val="24"/>
                <w:szCs w:val="24"/>
              </w:rPr>
            </w:pPr>
          </w:p>
        </w:tc>
        <w:tc>
          <w:tcPr>
            <w:tcW w:w="1683" w:type="dxa"/>
            <w:shd w:val="clear" w:color="auto" w:fill="auto"/>
          </w:tcPr>
          <w:p w14:paraId="2D69DAB6"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08 ноября №815</w:t>
            </w:r>
          </w:p>
        </w:tc>
        <w:tc>
          <w:tcPr>
            <w:tcW w:w="2213" w:type="dxa"/>
            <w:shd w:val="clear" w:color="auto" w:fill="auto"/>
            <w:hideMark/>
          </w:tcPr>
          <w:p w14:paraId="50F84E82"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60E8BBA0" w14:textId="16E191F3"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14"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r w:rsidR="00E72325" w:rsidRPr="008F709F" w14:paraId="06DE6E2C" w14:textId="77777777" w:rsidTr="006563F0">
        <w:trPr>
          <w:trHeight w:val="20"/>
          <w:jc w:val="center"/>
        </w:trPr>
        <w:tc>
          <w:tcPr>
            <w:tcW w:w="454" w:type="dxa"/>
            <w:shd w:val="clear" w:color="auto" w:fill="auto"/>
          </w:tcPr>
          <w:p w14:paraId="5C46D40E"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7.</w:t>
            </w:r>
          </w:p>
        </w:tc>
        <w:tc>
          <w:tcPr>
            <w:tcW w:w="1915" w:type="dxa"/>
            <w:shd w:val="clear" w:color="auto" w:fill="auto"/>
            <w:hideMark/>
          </w:tcPr>
          <w:p w14:paraId="244217BF"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Методика оценки эффективности Программы</w:t>
            </w:r>
          </w:p>
        </w:tc>
        <w:tc>
          <w:tcPr>
            <w:tcW w:w="1826" w:type="dxa"/>
            <w:shd w:val="clear" w:color="auto" w:fill="auto"/>
            <w:hideMark/>
          </w:tcPr>
          <w:p w14:paraId="1695BB21"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постановление</w:t>
            </w:r>
          </w:p>
        </w:tc>
        <w:tc>
          <w:tcPr>
            <w:tcW w:w="5971" w:type="dxa"/>
            <w:shd w:val="clear" w:color="auto" w:fill="auto"/>
            <w:hideMark/>
          </w:tcPr>
          <w:p w14:paraId="09389212"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p w14:paraId="5A486F0A" w14:textId="77777777" w:rsidR="00E72325" w:rsidRPr="008F709F" w:rsidRDefault="00E72325" w:rsidP="006563F0">
            <w:pPr>
              <w:spacing w:after="0" w:line="240" w:lineRule="auto"/>
              <w:rPr>
                <w:rFonts w:ascii="Times New Roman" w:eastAsia="Calibri" w:hAnsi="Times New Roman" w:cs="Times New Roman"/>
                <w:sz w:val="24"/>
                <w:szCs w:val="24"/>
              </w:rPr>
            </w:pPr>
          </w:p>
        </w:tc>
        <w:tc>
          <w:tcPr>
            <w:tcW w:w="1683" w:type="dxa"/>
            <w:shd w:val="clear" w:color="auto" w:fill="auto"/>
          </w:tcPr>
          <w:p w14:paraId="27D8BCCF"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08 ноября №815</w:t>
            </w:r>
          </w:p>
        </w:tc>
        <w:tc>
          <w:tcPr>
            <w:tcW w:w="2213" w:type="dxa"/>
            <w:shd w:val="clear" w:color="auto" w:fill="auto"/>
            <w:hideMark/>
          </w:tcPr>
          <w:p w14:paraId="40D01370"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0986790C" w14:textId="25C6E8AE"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15"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r w:rsidR="00E72325" w:rsidRPr="008F709F" w14:paraId="416E5501" w14:textId="77777777" w:rsidTr="006563F0">
        <w:trPr>
          <w:trHeight w:val="274"/>
          <w:jc w:val="center"/>
        </w:trPr>
        <w:tc>
          <w:tcPr>
            <w:tcW w:w="454" w:type="dxa"/>
            <w:shd w:val="clear" w:color="auto" w:fill="auto"/>
          </w:tcPr>
          <w:p w14:paraId="1E3532ED" w14:textId="77777777" w:rsidR="00E72325" w:rsidRPr="008F709F" w:rsidRDefault="00E72325" w:rsidP="006563F0">
            <w:pPr>
              <w:autoSpaceDE w:val="0"/>
              <w:autoSpaceDN w:val="0"/>
              <w:adjustRightInd w:val="0"/>
              <w:spacing w:after="0" w:line="240" w:lineRule="auto"/>
              <w:jc w:val="center"/>
              <w:rPr>
                <w:rFonts w:ascii="Times New Roman" w:eastAsia="Calibri" w:hAnsi="Times New Roman" w:cs="Times New Roman"/>
                <w:sz w:val="24"/>
                <w:szCs w:val="24"/>
              </w:rPr>
            </w:pPr>
            <w:r w:rsidRPr="008F709F">
              <w:rPr>
                <w:rFonts w:ascii="Times New Roman" w:eastAsia="Calibri" w:hAnsi="Times New Roman" w:cs="Times New Roman"/>
                <w:sz w:val="24"/>
                <w:szCs w:val="24"/>
              </w:rPr>
              <w:t>8.</w:t>
            </w:r>
          </w:p>
        </w:tc>
        <w:tc>
          <w:tcPr>
            <w:tcW w:w="1915" w:type="dxa"/>
            <w:shd w:val="clear" w:color="auto" w:fill="auto"/>
            <w:hideMark/>
          </w:tcPr>
          <w:p w14:paraId="79EF76A0"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 xml:space="preserve">Методика расчета </w:t>
            </w:r>
            <w:r w:rsidRPr="008F709F">
              <w:rPr>
                <w:rFonts w:ascii="Times New Roman" w:eastAsia="Calibri" w:hAnsi="Times New Roman" w:cs="Times New Roman"/>
                <w:sz w:val="24"/>
                <w:szCs w:val="24"/>
              </w:rPr>
              <w:lastRenderedPageBreak/>
              <w:t>показателей Программы</w:t>
            </w:r>
          </w:p>
        </w:tc>
        <w:tc>
          <w:tcPr>
            <w:tcW w:w="1826" w:type="dxa"/>
            <w:shd w:val="clear" w:color="auto" w:fill="auto"/>
            <w:hideMark/>
          </w:tcPr>
          <w:p w14:paraId="72A6D1BB"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lastRenderedPageBreak/>
              <w:t>постановление</w:t>
            </w:r>
          </w:p>
        </w:tc>
        <w:tc>
          <w:tcPr>
            <w:tcW w:w="5971" w:type="dxa"/>
            <w:shd w:val="clear" w:color="auto" w:fill="auto"/>
            <w:hideMark/>
          </w:tcPr>
          <w:p w14:paraId="04C8EBA6"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Об утверждении государственной программы Республики Тыва «Развитие государственных языков Республики Тыва»</w:t>
            </w:r>
          </w:p>
          <w:p w14:paraId="2B04E465" w14:textId="77777777" w:rsidR="00E72325" w:rsidRPr="008F709F" w:rsidRDefault="00E72325" w:rsidP="006563F0">
            <w:pPr>
              <w:spacing w:after="0" w:line="240" w:lineRule="auto"/>
              <w:rPr>
                <w:rFonts w:ascii="Times New Roman" w:eastAsia="Calibri" w:hAnsi="Times New Roman" w:cs="Times New Roman"/>
                <w:sz w:val="24"/>
                <w:szCs w:val="24"/>
              </w:rPr>
            </w:pPr>
          </w:p>
        </w:tc>
        <w:tc>
          <w:tcPr>
            <w:tcW w:w="1683" w:type="dxa"/>
            <w:shd w:val="clear" w:color="auto" w:fill="auto"/>
          </w:tcPr>
          <w:p w14:paraId="75BACD28" w14:textId="77777777" w:rsidR="00E72325" w:rsidRPr="008F709F" w:rsidRDefault="00E72325" w:rsidP="006563F0">
            <w:pPr>
              <w:autoSpaceDE w:val="0"/>
              <w:autoSpaceDN w:val="0"/>
              <w:adjustRightInd w:val="0"/>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lastRenderedPageBreak/>
              <w:t>08 ноября №815</w:t>
            </w:r>
          </w:p>
        </w:tc>
        <w:tc>
          <w:tcPr>
            <w:tcW w:w="2213" w:type="dxa"/>
            <w:shd w:val="clear" w:color="auto" w:fill="auto"/>
            <w:hideMark/>
          </w:tcPr>
          <w:p w14:paraId="1A5D68E6" w14:textId="77777777" w:rsidR="00E72325" w:rsidRPr="008F709F" w:rsidRDefault="00E72325" w:rsidP="006563F0">
            <w:pPr>
              <w:spacing w:after="0" w:line="240" w:lineRule="auto"/>
              <w:rPr>
                <w:rFonts w:ascii="Times New Roman" w:eastAsia="Calibri" w:hAnsi="Times New Roman" w:cs="Times New Roman"/>
                <w:sz w:val="24"/>
                <w:szCs w:val="24"/>
              </w:rPr>
            </w:pPr>
            <w:r w:rsidRPr="008F709F">
              <w:rPr>
                <w:rFonts w:ascii="Times New Roman" w:eastAsia="Calibri" w:hAnsi="Times New Roman" w:cs="Times New Roman"/>
                <w:sz w:val="24"/>
                <w:szCs w:val="24"/>
              </w:rPr>
              <w:t>Министерство образования Республики Тыва</w:t>
            </w:r>
          </w:p>
        </w:tc>
        <w:tc>
          <w:tcPr>
            <w:tcW w:w="1843" w:type="dxa"/>
            <w:shd w:val="clear" w:color="auto" w:fill="auto"/>
          </w:tcPr>
          <w:p w14:paraId="0C8E12A7" w14:textId="012AB1F0" w:rsidR="00E72325" w:rsidRPr="008F709F" w:rsidRDefault="00E911E2" w:rsidP="006563F0">
            <w:pPr>
              <w:autoSpaceDE w:val="0"/>
              <w:autoSpaceDN w:val="0"/>
              <w:adjustRightInd w:val="0"/>
              <w:spacing w:after="0" w:line="240" w:lineRule="auto"/>
              <w:rPr>
                <w:rFonts w:ascii="Times New Roman" w:eastAsia="Calibri" w:hAnsi="Times New Roman" w:cs="Times New Roman"/>
                <w:sz w:val="24"/>
                <w:szCs w:val="24"/>
              </w:rPr>
            </w:pPr>
            <w:hyperlink r:id="rId16" w:history="1">
              <w:r w:rsidR="006563F0" w:rsidRPr="00AC10AD">
                <w:rPr>
                  <w:rStyle w:val="a9"/>
                  <w:rFonts w:ascii="Times New Roman" w:eastAsia="Calibri" w:hAnsi="Times New Roman" w:cs="Times New Roman"/>
                  <w:sz w:val="24"/>
                  <w:szCs w:val="24"/>
                </w:rPr>
                <w:t>http://npa.rtyva.ru/</w:t>
              </w:r>
            </w:hyperlink>
            <w:r w:rsidR="006563F0">
              <w:rPr>
                <w:rFonts w:ascii="Times New Roman" w:eastAsia="Calibri" w:hAnsi="Times New Roman" w:cs="Times New Roman"/>
                <w:sz w:val="24"/>
                <w:szCs w:val="24"/>
              </w:rPr>
              <w:t xml:space="preserve"> </w:t>
            </w:r>
          </w:p>
        </w:tc>
      </w:tr>
    </w:tbl>
    <w:p w14:paraId="40BFD404" w14:textId="77777777" w:rsidR="00E72325" w:rsidRDefault="00E72325" w:rsidP="00E72325">
      <w:pPr>
        <w:autoSpaceDE w:val="0"/>
        <w:autoSpaceDN w:val="0"/>
        <w:adjustRightInd w:val="0"/>
        <w:spacing w:after="0" w:line="240" w:lineRule="auto"/>
        <w:jc w:val="center"/>
        <w:rPr>
          <w:rFonts w:ascii="Times New Roman" w:eastAsia="Calibri" w:hAnsi="Times New Roman" w:cs="Times New Roman"/>
          <w:sz w:val="24"/>
          <w:szCs w:val="24"/>
        </w:rPr>
        <w:sectPr w:rsidR="00E72325" w:rsidSect="0032198A">
          <w:pgSz w:w="16838" w:h="11906" w:orient="landscape"/>
          <w:pgMar w:top="1276" w:right="1134" w:bottom="707" w:left="1134" w:header="708" w:footer="708" w:gutter="0"/>
          <w:cols w:space="708"/>
          <w:docGrid w:linePitch="360"/>
        </w:sectPr>
      </w:pPr>
    </w:p>
    <w:p w14:paraId="57566D68" w14:textId="44200FA1" w:rsidR="00F515C4" w:rsidRPr="00F515C4" w:rsidRDefault="00CA162B" w:rsidP="00F515C4">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3</w:t>
      </w:r>
      <w:r w:rsidR="006563F0">
        <w:rPr>
          <w:rFonts w:ascii="Times New Roman" w:eastAsiaTheme="minorEastAsia" w:hAnsi="Times New Roman" w:cs="Times New Roman"/>
          <w:sz w:val="28"/>
          <w:szCs w:val="28"/>
          <w:lang w:eastAsia="ru-RU"/>
        </w:rPr>
        <w:t xml:space="preserve">) </w:t>
      </w:r>
      <w:r w:rsidR="002376A2" w:rsidRPr="002376A2">
        <w:rPr>
          <w:rFonts w:ascii="Times New Roman" w:eastAsiaTheme="minorEastAsia" w:hAnsi="Times New Roman" w:cs="Times New Roman"/>
          <w:sz w:val="28"/>
          <w:szCs w:val="28"/>
          <w:lang w:eastAsia="ru-RU"/>
        </w:rPr>
        <w:t xml:space="preserve">раздел </w:t>
      </w:r>
      <w:r w:rsidR="006563F0" w:rsidRPr="006563F0">
        <w:rPr>
          <w:rFonts w:ascii="Times New Roman" w:hAnsi="Times New Roman" w:cs="Times New Roman"/>
          <w:sz w:val="24"/>
          <w:szCs w:val="24"/>
        </w:rPr>
        <w:t>III</w:t>
      </w:r>
      <w:r w:rsidR="002376A2" w:rsidRPr="002376A2">
        <w:rPr>
          <w:rFonts w:ascii="Times New Roman" w:eastAsiaTheme="minorEastAsia" w:hAnsi="Times New Roman" w:cs="Times New Roman"/>
          <w:sz w:val="28"/>
          <w:szCs w:val="28"/>
          <w:lang w:eastAsia="ru-RU"/>
        </w:rPr>
        <w:t xml:space="preserve"> изложить в следующей редакции:</w:t>
      </w:r>
    </w:p>
    <w:p w14:paraId="46662B4E" w14:textId="77777777" w:rsidR="00726AC6" w:rsidRPr="00B17853" w:rsidRDefault="00726AC6" w:rsidP="00F515C4">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7BB590CB" w14:textId="77777777" w:rsidR="006563F0" w:rsidRPr="006563F0" w:rsidRDefault="006563F0" w:rsidP="006563F0">
      <w:pPr>
        <w:spacing w:after="0" w:line="240" w:lineRule="auto"/>
        <w:jc w:val="center"/>
        <w:rPr>
          <w:rFonts w:ascii="Times New Roman" w:eastAsia="Calibri" w:hAnsi="Times New Roman" w:cs="Times New Roman"/>
          <w:sz w:val="28"/>
          <w:szCs w:val="28"/>
        </w:rPr>
      </w:pPr>
      <w:r w:rsidRPr="006563F0">
        <w:rPr>
          <w:rFonts w:ascii="Times New Roman" w:eastAsia="Calibri" w:hAnsi="Times New Roman" w:cs="Times New Roman"/>
          <w:sz w:val="28"/>
          <w:szCs w:val="28"/>
        </w:rPr>
        <w:t>III. С Т Р У К Т У Р А</w:t>
      </w:r>
    </w:p>
    <w:p w14:paraId="7F80C2B0" w14:textId="77777777" w:rsidR="006563F0" w:rsidRPr="006563F0" w:rsidRDefault="006563F0" w:rsidP="006563F0">
      <w:pPr>
        <w:spacing w:after="0" w:line="240" w:lineRule="auto"/>
        <w:jc w:val="center"/>
        <w:rPr>
          <w:rFonts w:ascii="Times New Roman" w:eastAsia="Calibri" w:hAnsi="Times New Roman" w:cs="Times New Roman"/>
          <w:sz w:val="28"/>
          <w:szCs w:val="28"/>
        </w:rPr>
      </w:pPr>
      <w:r w:rsidRPr="006563F0">
        <w:rPr>
          <w:rFonts w:ascii="Times New Roman" w:eastAsia="Calibri" w:hAnsi="Times New Roman" w:cs="Times New Roman"/>
          <w:sz w:val="28"/>
          <w:szCs w:val="28"/>
        </w:rPr>
        <w:t>государственной программы Республики Тыва</w:t>
      </w:r>
    </w:p>
    <w:p w14:paraId="09B9DF63" w14:textId="77777777" w:rsidR="006563F0" w:rsidRPr="006563F0" w:rsidRDefault="006563F0" w:rsidP="006563F0">
      <w:pPr>
        <w:spacing w:after="0" w:line="240" w:lineRule="auto"/>
        <w:jc w:val="center"/>
        <w:rPr>
          <w:rFonts w:ascii="Times New Roman" w:eastAsia="Calibri" w:hAnsi="Times New Roman" w:cs="Times New Roman"/>
          <w:sz w:val="28"/>
          <w:szCs w:val="28"/>
        </w:rPr>
      </w:pPr>
      <w:r w:rsidRPr="006563F0">
        <w:rPr>
          <w:rFonts w:ascii="Times New Roman" w:eastAsia="Calibri" w:hAnsi="Times New Roman" w:cs="Times New Roman"/>
          <w:sz w:val="28"/>
          <w:szCs w:val="28"/>
        </w:rPr>
        <w:t>«Развитие государственных языков Республики Тыва»</w:t>
      </w:r>
    </w:p>
    <w:p w14:paraId="3ABB9FC6" w14:textId="77777777" w:rsidR="006563F0" w:rsidRPr="006563F0" w:rsidRDefault="006563F0" w:rsidP="006563F0">
      <w:pPr>
        <w:spacing w:after="0" w:line="240" w:lineRule="auto"/>
        <w:jc w:val="center"/>
        <w:rPr>
          <w:rFonts w:ascii="Times New Roman" w:eastAsia="Calibri" w:hAnsi="Times New Roman" w:cs="Times New Roman"/>
          <w:sz w:val="28"/>
          <w:szCs w:val="28"/>
        </w:rPr>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1"/>
        <w:gridCol w:w="5142"/>
        <w:gridCol w:w="4678"/>
        <w:gridCol w:w="5395"/>
      </w:tblGrid>
      <w:tr w:rsidR="006563F0" w:rsidRPr="006563F0" w14:paraId="57DE3721" w14:textId="77777777" w:rsidTr="006563F0">
        <w:trPr>
          <w:trHeight w:val="20"/>
          <w:tblHeader/>
          <w:jc w:val="center"/>
        </w:trPr>
        <w:tc>
          <w:tcPr>
            <w:tcW w:w="851" w:type="dxa"/>
            <w:shd w:val="clear" w:color="auto" w:fill="auto"/>
          </w:tcPr>
          <w:p w14:paraId="4AED3B5B"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w:t>
            </w:r>
          </w:p>
          <w:p w14:paraId="0A0AF664"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п/п</w:t>
            </w:r>
          </w:p>
        </w:tc>
        <w:tc>
          <w:tcPr>
            <w:tcW w:w="5142" w:type="dxa"/>
            <w:shd w:val="clear" w:color="auto" w:fill="auto"/>
          </w:tcPr>
          <w:p w14:paraId="619B161F"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Задачи структурного элемента</w:t>
            </w:r>
          </w:p>
        </w:tc>
        <w:tc>
          <w:tcPr>
            <w:tcW w:w="4678" w:type="dxa"/>
            <w:shd w:val="clear" w:color="auto" w:fill="auto"/>
          </w:tcPr>
          <w:p w14:paraId="15AC7B28"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Краткое описание ожидаемых эффектов от реализации задачи структурного элемента</w:t>
            </w:r>
          </w:p>
        </w:tc>
        <w:tc>
          <w:tcPr>
            <w:tcW w:w="5395" w:type="dxa"/>
            <w:shd w:val="clear" w:color="auto" w:fill="auto"/>
          </w:tcPr>
          <w:p w14:paraId="14FD637C"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Связь с показателями</w:t>
            </w:r>
          </w:p>
        </w:tc>
      </w:tr>
      <w:tr w:rsidR="006563F0" w:rsidRPr="006563F0" w14:paraId="61341282" w14:textId="77777777" w:rsidTr="006563F0">
        <w:trPr>
          <w:trHeight w:val="20"/>
          <w:jc w:val="center"/>
        </w:trPr>
        <w:tc>
          <w:tcPr>
            <w:tcW w:w="851" w:type="dxa"/>
            <w:shd w:val="clear" w:color="auto" w:fill="auto"/>
          </w:tcPr>
          <w:p w14:paraId="02F5D7D7"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w:t>
            </w:r>
          </w:p>
        </w:tc>
        <w:tc>
          <w:tcPr>
            <w:tcW w:w="15215" w:type="dxa"/>
            <w:gridSpan w:val="3"/>
            <w:shd w:val="clear" w:color="auto" w:fill="auto"/>
          </w:tcPr>
          <w:p w14:paraId="2C660755" w14:textId="10129CC0" w:rsidR="006563F0" w:rsidRPr="006563F0" w:rsidRDefault="006563F0" w:rsidP="00D16BD6">
            <w:pPr>
              <w:spacing w:after="0" w:line="240" w:lineRule="auto"/>
              <w:contextualSpacing/>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Подпрограмма 1 </w:t>
            </w:r>
            <w:bookmarkStart w:id="4" w:name="_Hlk161130342"/>
            <w:r w:rsidRPr="00D16BD6">
              <w:rPr>
                <w:rFonts w:ascii="Times New Roman" w:eastAsia="Calibri" w:hAnsi="Times New Roman" w:cs="Times New Roman"/>
                <w:sz w:val="24"/>
                <w:szCs w:val="24"/>
              </w:rPr>
              <w:t>«Развитие русского языка»</w:t>
            </w:r>
            <w:bookmarkEnd w:id="4"/>
          </w:p>
        </w:tc>
      </w:tr>
      <w:tr w:rsidR="006563F0" w:rsidRPr="006563F0" w14:paraId="021F0778" w14:textId="77777777" w:rsidTr="006563F0">
        <w:trPr>
          <w:trHeight w:val="20"/>
          <w:jc w:val="center"/>
        </w:trPr>
        <w:tc>
          <w:tcPr>
            <w:tcW w:w="851" w:type="dxa"/>
            <w:shd w:val="clear" w:color="auto" w:fill="auto"/>
          </w:tcPr>
          <w:p w14:paraId="25B6F2C6"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1.1.</w:t>
            </w:r>
          </w:p>
        </w:tc>
        <w:tc>
          <w:tcPr>
            <w:tcW w:w="15215" w:type="dxa"/>
            <w:gridSpan w:val="3"/>
            <w:shd w:val="clear" w:color="auto" w:fill="auto"/>
          </w:tcPr>
          <w:p w14:paraId="768C5ED5"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 xml:space="preserve">Ведомственный проект «Подготовка и проведение </w:t>
            </w:r>
            <w:r w:rsidRPr="006563F0">
              <w:rPr>
                <w:rFonts w:ascii="Times New Roman" w:eastAsia="Calibri" w:hAnsi="Times New Roman" w:cs="Times New Roman"/>
                <w:sz w:val="24"/>
                <w:szCs w:val="24"/>
              </w:rPr>
              <w:t xml:space="preserve">научно-методических и организационно-методических мероприятий среди </w:t>
            </w:r>
            <w:r w:rsidRPr="006563F0">
              <w:rPr>
                <w:rFonts w:ascii="Times New Roman" w:eastAsia="Times New Roman" w:hAnsi="Times New Roman" w:cs="Times New Roman"/>
                <w:sz w:val="24"/>
                <w:szCs w:val="24"/>
              </w:rPr>
              <w:t>педагогических работников образовательных организаций Республики Тыва»</w:t>
            </w:r>
            <w:r w:rsidRPr="006563F0">
              <w:rPr>
                <w:rFonts w:ascii="Times New Roman" w:eastAsia="Times New Roman" w:hAnsi="Times New Roman" w:cs="Times New Roman"/>
                <w:sz w:val="24"/>
                <w:szCs w:val="24"/>
                <w:highlight w:val="yellow"/>
              </w:rPr>
              <w:t xml:space="preserve"> </w:t>
            </w:r>
          </w:p>
        </w:tc>
      </w:tr>
      <w:tr w:rsidR="006563F0" w:rsidRPr="006563F0" w14:paraId="558861B2" w14:textId="77777777" w:rsidTr="006563F0">
        <w:trPr>
          <w:trHeight w:val="20"/>
          <w:jc w:val="center"/>
        </w:trPr>
        <w:tc>
          <w:tcPr>
            <w:tcW w:w="851" w:type="dxa"/>
            <w:shd w:val="clear" w:color="auto" w:fill="auto"/>
          </w:tcPr>
          <w:p w14:paraId="7B6E4442"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p>
        </w:tc>
        <w:tc>
          <w:tcPr>
            <w:tcW w:w="9820" w:type="dxa"/>
            <w:gridSpan w:val="2"/>
            <w:shd w:val="clear" w:color="auto" w:fill="auto"/>
          </w:tcPr>
          <w:p w14:paraId="503D84A0" w14:textId="761B2FE1"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 xml:space="preserve">Ответственные за реализацию: Министерство образования Республики Тыва, Министерство культуры Республики Тыва, Министерство цифрового развития Республики Тыва, Министерство сельского хозяйства и продовольствия Республики Тыва, Министерство здравоохранения Республики Тыва, Министерство дорожно-транспортного комплекса Республики Тыва, Агентство по делам национальностей Республики Тыва, </w:t>
            </w:r>
            <w:r w:rsidR="00AC096F">
              <w:rPr>
                <w:rFonts w:ascii="Times New Roman" w:eastAsia="Calibri" w:hAnsi="Times New Roman" w:cs="Times New Roman"/>
                <w:sz w:val="24"/>
                <w:szCs w:val="24"/>
              </w:rPr>
              <w:t xml:space="preserve">Министерство </w:t>
            </w:r>
            <w:r w:rsidRPr="006563F0">
              <w:rPr>
                <w:rFonts w:ascii="Times New Roman" w:eastAsia="Calibri" w:hAnsi="Times New Roman" w:cs="Times New Roman"/>
                <w:sz w:val="24"/>
                <w:szCs w:val="24"/>
              </w:rPr>
              <w:t>по делам молодежи Республики Тыва, государственное бюджетное научно-исследовательское и образовательное учреждение «Тувинский институт гуманитарных и прикладных социально-экономических исследований при Правительстве Республики Тыва», 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r w:rsidR="00AC096F">
              <w:rPr>
                <w:rFonts w:ascii="Times New Roman" w:eastAsia="Calibri" w:hAnsi="Times New Roman" w:cs="Times New Roman"/>
                <w:sz w:val="24"/>
                <w:szCs w:val="24"/>
              </w:rPr>
              <w:t xml:space="preserve"> имени Народного учителя Республики Тыва Р.Р. </w:t>
            </w:r>
            <w:proofErr w:type="spellStart"/>
            <w:r w:rsidR="00AC096F">
              <w:rPr>
                <w:rFonts w:ascii="Times New Roman" w:eastAsia="Calibri" w:hAnsi="Times New Roman" w:cs="Times New Roman"/>
                <w:sz w:val="24"/>
                <w:szCs w:val="24"/>
              </w:rPr>
              <w:t>Бегзи</w:t>
            </w:r>
            <w:proofErr w:type="spellEnd"/>
            <w:r w:rsidRPr="006563F0">
              <w:rPr>
                <w:rFonts w:ascii="Times New Roman" w:eastAsia="Calibri" w:hAnsi="Times New Roman" w:cs="Times New Roman"/>
                <w:sz w:val="24"/>
                <w:szCs w:val="24"/>
              </w:rPr>
              <w:t>», государственное бюджетное научное учреждение Министерства образования Республики Тыва «Институт развития национальной школы», федеральное государственное бюджетное образовательное учреждение высшего образования «Тувинский государственный университет» (по согласованию), федеральное государственное бюджетное учреждение науки «Тувинский институт комплексного освоения природных ресурсов Сибирского отделения Российской академии наук» (по согласованию), органы управления образованием муниципальных образований Республики Тыва (по согласованию), государственные бюджетные (автономные) общеобразовательные учреждения Республики Тыва (по согласованию)</w:t>
            </w:r>
          </w:p>
        </w:tc>
        <w:tc>
          <w:tcPr>
            <w:tcW w:w="5395" w:type="dxa"/>
            <w:shd w:val="clear" w:color="auto" w:fill="auto"/>
          </w:tcPr>
          <w:p w14:paraId="6315C73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2024-2030 годы</w:t>
            </w:r>
          </w:p>
        </w:tc>
      </w:tr>
      <w:tr w:rsidR="006563F0" w:rsidRPr="006563F0" w14:paraId="0B37913C" w14:textId="77777777" w:rsidTr="006563F0">
        <w:trPr>
          <w:trHeight w:val="20"/>
          <w:jc w:val="center"/>
        </w:trPr>
        <w:tc>
          <w:tcPr>
            <w:tcW w:w="851" w:type="dxa"/>
            <w:shd w:val="clear" w:color="auto" w:fill="auto"/>
          </w:tcPr>
          <w:p w14:paraId="6C18C5E6"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1.1.1.</w:t>
            </w:r>
          </w:p>
        </w:tc>
        <w:tc>
          <w:tcPr>
            <w:tcW w:w="5142" w:type="dxa"/>
            <w:shd w:val="clear" w:color="auto" w:fill="auto"/>
          </w:tcPr>
          <w:p w14:paraId="0D6CF966" w14:textId="77777777" w:rsidR="006563F0" w:rsidRPr="006563F0" w:rsidRDefault="006563F0" w:rsidP="006563F0">
            <w:pPr>
              <w:tabs>
                <w:tab w:val="left" w:pos="385"/>
                <w:tab w:val="left" w:pos="746"/>
              </w:tabs>
              <w:spacing w:after="0" w:line="240" w:lineRule="auto"/>
              <w:contextualSpacing/>
              <w:textAlignment w:val="baseline"/>
              <w:rPr>
                <w:rFonts w:ascii="Times New Roman" w:eastAsia="Calibri" w:hAnsi="Times New Roman" w:cs="Times New Roman"/>
                <w:sz w:val="24"/>
                <w:szCs w:val="24"/>
              </w:rPr>
            </w:pPr>
            <w:r w:rsidRPr="006563F0">
              <w:rPr>
                <w:rFonts w:ascii="Times New Roman" w:eastAsia="Times New Roman" w:hAnsi="Times New Roman" w:cs="Times New Roman"/>
                <w:sz w:val="24"/>
                <w:szCs w:val="24"/>
              </w:rPr>
              <w:t xml:space="preserve">Задача 1. </w:t>
            </w:r>
            <w:r w:rsidRPr="006563F0">
              <w:rPr>
                <w:rFonts w:ascii="Times New Roman" w:eastAsia="Calibri" w:hAnsi="Times New Roman" w:cs="Times New Roman"/>
                <w:sz w:val="24"/>
                <w:szCs w:val="24"/>
              </w:rPr>
              <w:t xml:space="preserve">Повышение квалификации педагогических работников </w:t>
            </w:r>
            <w:r w:rsidRPr="006563F0">
              <w:rPr>
                <w:rFonts w:ascii="Times New Roman" w:eastAsia="Times New Roman" w:hAnsi="Times New Roman" w:cs="Times New Roman"/>
                <w:sz w:val="24"/>
                <w:szCs w:val="24"/>
              </w:rPr>
              <w:t xml:space="preserve">по вопросам совершенствования норм и условий </w:t>
            </w:r>
            <w:r w:rsidRPr="006563F0">
              <w:rPr>
                <w:rFonts w:ascii="Times New Roman" w:eastAsia="Times New Roman" w:hAnsi="Times New Roman" w:cs="Times New Roman"/>
                <w:sz w:val="24"/>
                <w:szCs w:val="24"/>
              </w:rPr>
              <w:lastRenderedPageBreak/>
              <w:t>полноценного функционирования и развития русского языка как государственного языка Российской Федерации, по</w:t>
            </w:r>
            <w:r w:rsidRPr="006563F0">
              <w:rPr>
                <w:rFonts w:ascii="Times New Roman" w:eastAsia="Calibri" w:hAnsi="Times New Roman" w:cs="Times New Roman"/>
                <w:sz w:val="24"/>
                <w:szCs w:val="24"/>
              </w:rPr>
              <w:t xml:space="preserve"> методике преподавания русского языка (курсы, переподготовка, семинары, вебинары, «круглые столы»)</w:t>
            </w:r>
          </w:p>
        </w:tc>
        <w:tc>
          <w:tcPr>
            <w:tcW w:w="4678" w:type="dxa"/>
            <w:shd w:val="clear" w:color="auto" w:fill="auto"/>
          </w:tcPr>
          <w:p w14:paraId="28A886D0" w14:textId="77777777" w:rsidR="006563F0" w:rsidRPr="006563F0" w:rsidRDefault="006563F0" w:rsidP="006563F0">
            <w:pPr>
              <w:spacing w:after="0" w:line="240" w:lineRule="auto"/>
              <w:contextualSpacing/>
              <w:textAlignment w:val="baseline"/>
              <w:rPr>
                <w:rFonts w:ascii="Times New Roman" w:eastAsia="Calibri" w:hAnsi="Times New Roman" w:cs="Times New Roman"/>
                <w:w w:val="105"/>
                <w:sz w:val="24"/>
                <w:szCs w:val="24"/>
              </w:rPr>
            </w:pPr>
            <w:r w:rsidRPr="006563F0">
              <w:rPr>
                <w:rFonts w:ascii="Times New Roman" w:eastAsia="Times New Roman" w:hAnsi="Times New Roman" w:cs="Times New Roman"/>
                <w:sz w:val="24"/>
                <w:szCs w:val="24"/>
              </w:rPr>
              <w:lastRenderedPageBreak/>
              <w:t xml:space="preserve">повышение компетенций педагогических работников </w:t>
            </w:r>
            <w:r w:rsidRPr="006563F0">
              <w:rPr>
                <w:rFonts w:ascii="Times New Roman" w:eastAsia="Calibri" w:hAnsi="Times New Roman" w:cs="Times New Roman"/>
                <w:w w:val="105"/>
                <w:sz w:val="24"/>
                <w:szCs w:val="24"/>
              </w:rPr>
              <w:t>по вопросам изучения и методики преподавания русского языка</w:t>
            </w:r>
          </w:p>
          <w:p w14:paraId="64489B59"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p>
        </w:tc>
        <w:tc>
          <w:tcPr>
            <w:tcW w:w="5395" w:type="dxa"/>
            <w:shd w:val="clear" w:color="auto" w:fill="auto"/>
          </w:tcPr>
          <w:p w14:paraId="507C919A"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lastRenderedPageBreak/>
              <w:t>численность педагогических работников, прошедших повышение квалификации и переподготовку на 2024-2023 годы:</w:t>
            </w:r>
          </w:p>
          <w:p w14:paraId="55EAACD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lastRenderedPageBreak/>
              <w:t>не менее 320 чел. в 2024 г.;</w:t>
            </w:r>
          </w:p>
          <w:p w14:paraId="26F5A38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350 чел. в 2025 г.;</w:t>
            </w:r>
          </w:p>
          <w:p w14:paraId="388F295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370 чел. в 2026 г.;</w:t>
            </w:r>
          </w:p>
          <w:p w14:paraId="6731CA64"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380 чел. в 2027 г.;</w:t>
            </w:r>
          </w:p>
          <w:p w14:paraId="7C2E4BB8"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390 чел. в 2028 г.;</w:t>
            </w:r>
          </w:p>
          <w:p w14:paraId="171BD98B"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400 чел. в 2029 г.;</w:t>
            </w:r>
          </w:p>
          <w:p w14:paraId="22755B2D"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410 чел. в 2030 г.</w:t>
            </w:r>
          </w:p>
        </w:tc>
      </w:tr>
      <w:tr w:rsidR="006563F0" w:rsidRPr="006563F0" w14:paraId="73D8CE17" w14:textId="77777777" w:rsidTr="006563F0">
        <w:trPr>
          <w:trHeight w:val="20"/>
          <w:jc w:val="center"/>
        </w:trPr>
        <w:tc>
          <w:tcPr>
            <w:tcW w:w="851" w:type="dxa"/>
            <w:shd w:val="clear" w:color="auto" w:fill="auto"/>
          </w:tcPr>
          <w:p w14:paraId="6DCB7400"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lastRenderedPageBreak/>
              <w:t>1.1.2.</w:t>
            </w:r>
          </w:p>
        </w:tc>
        <w:tc>
          <w:tcPr>
            <w:tcW w:w="5142" w:type="dxa"/>
            <w:shd w:val="clear" w:color="auto" w:fill="auto"/>
          </w:tcPr>
          <w:p w14:paraId="312E0F99" w14:textId="20C065EB" w:rsidR="006563F0" w:rsidRPr="006563F0" w:rsidRDefault="00BE3564" w:rsidP="006563F0">
            <w:pPr>
              <w:spacing w:after="0" w:line="240" w:lineRule="auto"/>
              <w:contextualSpacing/>
              <w:textAlignment w:val="baseline"/>
              <w:rPr>
                <w:rFonts w:ascii="Times New Roman" w:eastAsia="Times New Roman" w:hAnsi="Times New Roman" w:cs="Times New Roman"/>
                <w:sz w:val="24"/>
                <w:szCs w:val="24"/>
              </w:rPr>
            </w:pPr>
            <w:r w:rsidRPr="00BE3564">
              <w:rPr>
                <w:rFonts w:ascii="Times New Roman" w:eastAsia="Times New Roman" w:hAnsi="Times New Roman" w:cs="Times New Roman"/>
                <w:sz w:val="24"/>
                <w:szCs w:val="24"/>
              </w:rPr>
              <w:t>Задача 2. Подготовка и организация регионального конкурса «Родной язык</w:t>
            </w:r>
            <w:r w:rsidR="00D16BD6">
              <w:rPr>
                <w:rFonts w:ascii="Times New Roman" w:eastAsia="Times New Roman" w:hAnsi="Times New Roman" w:cs="Times New Roman"/>
                <w:sz w:val="24"/>
                <w:szCs w:val="24"/>
              </w:rPr>
              <w:t xml:space="preserve"> – </w:t>
            </w:r>
            <w:r w:rsidRPr="00BE3564">
              <w:rPr>
                <w:rFonts w:ascii="Times New Roman" w:eastAsia="Times New Roman" w:hAnsi="Times New Roman" w:cs="Times New Roman"/>
                <w:sz w:val="24"/>
                <w:szCs w:val="24"/>
              </w:rPr>
              <w:t>душа народа» среди педагогов образовательных организаций</w:t>
            </w:r>
          </w:p>
        </w:tc>
        <w:tc>
          <w:tcPr>
            <w:tcW w:w="4678" w:type="dxa"/>
            <w:shd w:val="clear" w:color="auto" w:fill="auto"/>
          </w:tcPr>
          <w:p w14:paraId="14F19DC6" w14:textId="470EAB3A" w:rsidR="006563F0" w:rsidRPr="006563F0" w:rsidRDefault="00BE3564" w:rsidP="006563F0">
            <w:pPr>
              <w:spacing w:after="0" w:line="240" w:lineRule="auto"/>
              <w:contextualSpacing/>
              <w:textAlignment w:val="baseline"/>
              <w:rPr>
                <w:rFonts w:ascii="Times New Roman" w:eastAsia="Times New Roman" w:hAnsi="Times New Roman" w:cs="Times New Roman"/>
                <w:sz w:val="24"/>
                <w:szCs w:val="24"/>
                <w:lang w:val="x-none"/>
              </w:rPr>
            </w:pPr>
            <w:r w:rsidRPr="00BE3564">
              <w:rPr>
                <w:rFonts w:ascii="Times New Roman" w:eastAsia="Times New Roman" w:hAnsi="Times New Roman" w:cs="Times New Roman"/>
                <w:kern w:val="1"/>
                <w:sz w:val="24"/>
                <w:szCs w:val="24"/>
                <w:lang w:val="x-none" w:eastAsia="x-none"/>
              </w:rPr>
              <w:t xml:space="preserve">продвижение русского языка как языка межнационального общения путем организации и проведения мероприятий в образовательных организациях республики </w:t>
            </w:r>
          </w:p>
          <w:p w14:paraId="143E68D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p>
        </w:tc>
        <w:tc>
          <w:tcPr>
            <w:tcW w:w="5395" w:type="dxa"/>
            <w:shd w:val="clear" w:color="auto" w:fill="auto"/>
          </w:tcPr>
          <w:p w14:paraId="290D4348" w14:textId="77777777" w:rsidR="00BE3564" w:rsidRPr="00BE3564" w:rsidRDefault="006563F0" w:rsidP="00BE3564">
            <w:pPr>
              <w:spacing w:after="0" w:line="240" w:lineRule="auto"/>
              <w:contextualSpacing/>
              <w:textAlignment w:val="baseline"/>
              <w:rPr>
                <w:rFonts w:ascii="Times New Roman" w:eastAsia="Calibri" w:hAnsi="Times New Roman" w:cs="Times New Roman"/>
                <w:sz w:val="24"/>
                <w:szCs w:val="24"/>
              </w:rPr>
            </w:pPr>
            <w:r w:rsidRPr="006563F0">
              <w:rPr>
                <w:rFonts w:ascii="Times New Roman" w:eastAsia="Calibri" w:hAnsi="Times New Roman" w:cs="Times New Roman"/>
                <w:sz w:val="24"/>
                <w:szCs w:val="24"/>
              </w:rPr>
              <w:t xml:space="preserve">доля педагогических работников, принявших </w:t>
            </w:r>
            <w:r w:rsidR="00BE3564" w:rsidRPr="00BE3564">
              <w:rPr>
                <w:rFonts w:ascii="Times New Roman" w:eastAsia="Calibri" w:hAnsi="Times New Roman" w:cs="Times New Roman"/>
                <w:sz w:val="24"/>
                <w:szCs w:val="24"/>
              </w:rPr>
              <w:t>доля педагогических работников, принявших участие в конкурсе:</w:t>
            </w:r>
          </w:p>
          <w:p w14:paraId="7CDAE9E9" w14:textId="77777777" w:rsidR="00BE3564" w:rsidRPr="00BE3564" w:rsidRDefault="00BE3564" w:rsidP="00BE3564">
            <w:pPr>
              <w:spacing w:after="0" w:line="240" w:lineRule="auto"/>
              <w:contextualSpacing/>
              <w:textAlignment w:val="baseline"/>
              <w:rPr>
                <w:rFonts w:ascii="Times New Roman" w:eastAsia="Calibri" w:hAnsi="Times New Roman" w:cs="Times New Roman"/>
                <w:sz w:val="24"/>
                <w:szCs w:val="24"/>
              </w:rPr>
            </w:pPr>
            <w:r w:rsidRPr="00BE3564">
              <w:rPr>
                <w:rFonts w:ascii="Times New Roman" w:eastAsia="Calibri" w:hAnsi="Times New Roman" w:cs="Times New Roman"/>
                <w:sz w:val="24"/>
                <w:szCs w:val="24"/>
              </w:rPr>
              <w:t>не менее 55 процентов в 2024 г.;</w:t>
            </w:r>
          </w:p>
          <w:p w14:paraId="754C77CB" w14:textId="77777777" w:rsidR="00BE3564" w:rsidRPr="00BE3564" w:rsidRDefault="00BE3564" w:rsidP="00BE3564">
            <w:pPr>
              <w:spacing w:after="0" w:line="240" w:lineRule="auto"/>
              <w:contextualSpacing/>
              <w:textAlignment w:val="baseline"/>
              <w:rPr>
                <w:rFonts w:ascii="Times New Roman" w:eastAsia="Calibri" w:hAnsi="Times New Roman" w:cs="Times New Roman"/>
                <w:sz w:val="24"/>
                <w:szCs w:val="24"/>
              </w:rPr>
            </w:pPr>
            <w:r w:rsidRPr="00BE3564">
              <w:rPr>
                <w:rFonts w:ascii="Times New Roman" w:eastAsia="Calibri" w:hAnsi="Times New Roman" w:cs="Times New Roman"/>
                <w:sz w:val="24"/>
                <w:szCs w:val="24"/>
              </w:rPr>
              <w:t>не менее 60 процентов в 2025 г.;</w:t>
            </w:r>
          </w:p>
          <w:p w14:paraId="119C932C" w14:textId="77777777" w:rsidR="00BE3564" w:rsidRPr="00BE3564" w:rsidRDefault="00BE3564" w:rsidP="00BE3564">
            <w:pPr>
              <w:spacing w:after="0" w:line="240" w:lineRule="auto"/>
              <w:contextualSpacing/>
              <w:textAlignment w:val="baseline"/>
              <w:rPr>
                <w:rFonts w:ascii="Times New Roman" w:eastAsia="Calibri" w:hAnsi="Times New Roman" w:cs="Times New Roman"/>
                <w:sz w:val="24"/>
                <w:szCs w:val="24"/>
              </w:rPr>
            </w:pPr>
            <w:r w:rsidRPr="00BE3564">
              <w:rPr>
                <w:rFonts w:ascii="Times New Roman" w:eastAsia="Calibri" w:hAnsi="Times New Roman" w:cs="Times New Roman"/>
                <w:sz w:val="24"/>
                <w:szCs w:val="24"/>
              </w:rPr>
              <w:t>не менее 63 процентов в 2026 г.;</w:t>
            </w:r>
          </w:p>
          <w:p w14:paraId="3EC6AC2B" w14:textId="77777777" w:rsidR="00BE3564" w:rsidRPr="00BE3564" w:rsidRDefault="00BE3564" w:rsidP="00BE3564">
            <w:pPr>
              <w:spacing w:after="0" w:line="240" w:lineRule="auto"/>
              <w:contextualSpacing/>
              <w:textAlignment w:val="baseline"/>
              <w:rPr>
                <w:rFonts w:ascii="Times New Roman" w:eastAsia="Calibri" w:hAnsi="Times New Roman" w:cs="Times New Roman"/>
                <w:sz w:val="24"/>
                <w:szCs w:val="24"/>
              </w:rPr>
            </w:pPr>
            <w:r w:rsidRPr="00BE3564">
              <w:rPr>
                <w:rFonts w:ascii="Times New Roman" w:eastAsia="Calibri" w:hAnsi="Times New Roman" w:cs="Times New Roman"/>
                <w:sz w:val="24"/>
                <w:szCs w:val="24"/>
              </w:rPr>
              <w:t>не менее 64 процентов в 2027 г.;</w:t>
            </w:r>
          </w:p>
          <w:p w14:paraId="66C7B566" w14:textId="77777777" w:rsidR="00BE3564" w:rsidRPr="00BE3564" w:rsidRDefault="00BE3564" w:rsidP="00BE3564">
            <w:pPr>
              <w:spacing w:after="0" w:line="240" w:lineRule="auto"/>
              <w:contextualSpacing/>
              <w:textAlignment w:val="baseline"/>
              <w:rPr>
                <w:rFonts w:ascii="Times New Roman" w:eastAsia="Calibri" w:hAnsi="Times New Roman" w:cs="Times New Roman"/>
                <w:sz w:val="24"/>
                <w:szCs w:val="24"/>
              </w:rPr>
            </w:pPr>
            <w:r w:rsidRPr="00BE3564">
              <w:rPr>
                <w:rFonts w:ascii="Times New Roman" w:eastAsia="Calibri" w:hAnsi="Times New Roman" w:cs="Times New Roman"/>
                <w:sz w:val="24"/>
                <w:szCs w:val="24"/>
              </w:rPr>
              <w:t>не менее 65 процентов в 2028 г.;</w:t>
            </w:r>
          </w:p>
          <w:p w14:paraId="16870AB6" w14:textId="77777777" w:rsidR="00BE3564" w:rsidRPr="00BE3564" w:rsidRDefault="00BE3564" w:rsidP="00BE3564">
            <w:pPr>
              <w:spacing w:after="0" w:line="240" w:lineRule="auto"/>
              <w:contextualSpacing/>
              <w:textAlignment w:val="baseline"/>
              <w:rPr>
                <w:rFonts w:ascii="Times New Roman" w:eastAsia="Calibri" w:hAnsi="Times New Roman" w:cs="Times New Roman"/>
                <w:sz w:val="24"/>
                <w:szCs w:val="24"/>
              </w:rPr>
            </w:pPr>
            <w:r w:rsidRPr="00BE3564">
              <w:rPr>
                <w:rFonts w:ascii="Times New Roman" w:eastAsia="Calibri" w:hAnsi="Times New Roman" w:cs="Times New Roman"/>
                <w:sz w:val="24"/>
                <w:szCs w:val="24"/>
              </w:rPr>
              <w:t>не менее 66 процентов в 2029 г.;</w:t>
            </w:r>
          </w:p>
          <w:p w14:paraId="394A562D" w14:textId="55B296DF" w:rsidR="006563F0" w:rsidRPr="006563F0" w:rsidRDefault="00BE3564" w:rsidP="00BE3564">
            <w:pPr>
              <w:spacing w:after="0" w:line="240" w:lineRule="auto"/>
              <w:contextualSpacing/>
              <w:textAlignment w:val="baseline"/>
              <w:rPr>
                <w:rFonts w:ascii="Times New Roman" w:eastAsia="Times New Roman" w:hAnsi="Times New Roman" w:cs="Times New Roman"/>
                <w:sz w:val="24"/>
                <w:szCs w:val="24"/>
              </w:rPr>
            </w:pPr>
            <w:r w:rsidRPr="00BE3564">
              <w:rPr>
                <w:rFonts w:ascii="Times New Roman" w:eastAsia="Calibri" w:hAnsi="Times New Roman" w:cs="Times New Roman"/>
                <w:sz w:val="24"/>
                <w:szCs w:val="24"/>
              </w:rPr>
              <w:t>не менее 67 процентов в 2030 г.</w:t>
            </w:r>
          </w:p>
        </w:tc>
      </w:tr>
      <w:tr w:rsidR="006563F0" w:rsidRPr="006563F0" w14:paraId="4DAF61D6" w14:textId="77777777" w:rsidTr="006563F0">
        <w:trPr>
          <w:trHeight w:val="20"/>
          <w:jc w:val="center"/>
        </w:trPr>
        <w:tc>
          <w:tcPr>
            <w:tcW w:w="851" w:type="dxa"/>
            <w:shd w:val="clear" w:color="auto" w:fill="auto"/>
          </w:tcPr>
          <w:p w14:paraId="5F674F13"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1.1.3.</w:t>
            </w:r>
          </w:p>
        </w:tc>
        <w:tc>
          <w:tcPr>
            <w:tcW w:w="5142" w:type="dxa"/>
            <w:shd w:val="clear" w:color="auto" w:fill="auto"/>
          </w:tcPr>
          <w:p w14:paraId="19517C86" w14:textId="77777777" w:rsidR="006563F0" w:rsidRPr="006563F0" w:rsidRDefault="006563F0" w:rsidP="006563F0">
            <w:pPr>
              <w:widowControl w:val="0"/>
              <w:tabs>
                <w:tab w:val="left" w:pos="291"/>
              </w:tabs>
              <w:autoSpaceDE w:val="0"/>
              <w:autoSpaceDN w:val="0"/>
              <w:spacing w:after="0" w:line="240" w:lineRule="auto"/>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Задача 3. Подготовка и организация регионального конкурса «Мы сохраним тебя, русская речь, великое русское слово» среди педагогических работников дошкольных образовательных учреждений, учреждений среднего и основного общего образования, среднего профессионального образования и дополнительного образования</w:t>
            </w:r>
          </w:p>
        </w:tc>
        <w:tc>
          <w:tcPr>
            <w:tcW w:w="4678" w:type="dxa"/>
            <w:shd w:val="clear" w:color="auto" w:fill="auto"/>
          </w:tcPr>
          <w:p w14:paraId="6622D461"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 xml:space="preserve">поддержка и </w:t>
            </w:r>
            <w:r w:rsidRPr="006563F0">
              <w:rPr>
                <w:rFonts w:ascii="Times New Roman" w:eastAsia="Times New Roman" w:hAnsi="Times New Roman" w:cs="Times New Roman"/>
                <w:color w:val="000000"/>
                <w:sz w:val="24"/>
                <w:szCs w:val="24"/>
                <w:lang w:eastAsia="ru-RU"/>
              </w:rPr>
              <w:t>развитие творческого потенциала педагогов о</w:t>
            </w:r>
            <w:r w:rsidRPr="006563F0">
              <w:rPr>
                <w:rFonts w:ascii="Times New Roman" w:eastAsia="Arial Unicode MS" w:hAnsi="Times New Roman" w:cs="Times New Roman"/>
                <w:sz w:val="24"/>
                <w:szCs w:val="24"/>
              </w:rPr>
              <w:t>бразовательных организаций</w:t>
            </w:r>
          </w:p>
        </w:tc>
        <w:tc>
          <w:tcPr>
            <w:tcW w:w="5395" w:type="dxa"/>
            <w:shd w:val="clear" w:color="auto" w:fill="auto"/>
          </w:tcPr>
          <w:p w14:paraId="613A73D0"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доля педагогических работников, принявших участие в конкурсе:</w:t>
            </w:r>
          </w:p>
          <w:p w14:paraId="1A79E5F4"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55</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2024 г.;</w:t>
            </w:r>
          </w:p>
          <w:p w14:paraId="517790FD"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60</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2025 г.;</w:t>
            </w:r>
          </w:p>
          <w:p w14:paraId="73022175"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63</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2026 г.;</w:t>
            </w:r>
          </w:p>
          <w:p w14:paraId="33CA86C2"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2027 г.;</w:t>
            </w:r>
          </w:p>
          <w:p w14:paraId="7BA080B0"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65</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2028 г.;</w:t>
            </w:r>
          </w:p>
          <w:p w14:paraId="5775D353"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2029 г.;</w:t>
            </w:r>
          </w:p>
          <w:p w14:paraId="5E390CDD"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67</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2030 г.</w:t>
            </w:r>
          </w:p>
        </w:tc>
      </w:tr>
      <w:tr w:rsidR="006563F0" w:rsidRPr="006563F0" w14:paraId="739F2811" w14:textId="77777777" w:rsidTr="006563F0">
        <w:trPr>
          <w:trHeight w:val="20"/>
          <w:jc w:val="center"/>
        </w:trPr>
        <w:tc>
          <w:tcPr>
            <w:tcW w:w="851" w:type="dxa"/>
            <w:shd w:val="clear" w:color="auto" w:fill="auto"/>
          </w:tcPr>
          <w:p w14:paraId="5C4929A1"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1.1.4.</w:t>
            </w:r>
          </w:p>
        </w:tc>
        <w:tc>
          <w:tcPr>
            <w:tcW w:w="5142" w:type="dxa"/>
            <w:shd w:val="clear" w:color="auto" w:fill="auto"/>
          </w:tcPr>
          <w:p w14:paraId="7DCEEBFD" w14:textId="77777777" w:rsidR="006563F0" w:rsidRPr="006563F0" w:rsidRDefault="006563F0" w:rsidP="006563F0">
            <w:pPr>
              <w:widowControl w:val="0"/>
              <w:tabs>
                <w:tab w:val="left" w:pos="291"/>
              </w:tabs>
              <w:autoSpaceDE w:val="0"/>
              <w:autoSpaceDN w:val="0"/>
              <w:spacing w:after="0" w:line="240" w:lineRule="auto"/>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 xml:space="preserve">Задача 4. Подготовка и организация регионального конкурса «От призвания к признанию» среди педагогических работников дошкольных образовательных учреждений, учреждений среднего и основного общего образования, среднего профессионального </w:t>
            </w:r>
            <w:r w:rsidRPr="006563F0">
              <w:rPr>
                <w:rFonts w:ascii="Times New Roman" w:eastAsia="Times New Roman" w:hAnsi="Times New Roman" w:cs="Times New Roman"/>
                <w:sz w:val="24"/>
                <w:szCs w:val="24"/>
              </w:rPr>
              <w:lastRenderedPageBreak/>
              <w:t>образования и дополнительного образования</w:t>
            </w:r>
          </w:p>
        </w:tc>
        <w:tc>
          <w:tcPr>
            <w:tcW w:w="4678" w:type="dxa"/>
            <w:shd w:val="clear" w:color="auto" w:fill="auto"/>
          </w:tcPr>
          <w:p w14:paraId="06403556" w14:textId="77777777" w:rsidR="006563F0" w:rsidRPr="006563F0" w:rsidRDefault="006563F0" w:rsidP="006563F0">
            <w:pPr>
              <w:tabs>
                <w:tab w:val="left" w:pos="993"/>
              </w:tabs>
              <w:spacing w:after="0" w:line="240" w:lineRule="auto"/>
              <w:rPr>
                <w:rFonts w:ascii="Times New Roman" w:eastAsia="Times New Roman" w:hAnsi="Times New Roman" w:cs="Times New Roman"/>
                <w:sz w:val="24"/>
                <w:szCs w:val="24"/>
                <w:lang w:eastAsia="ru-RU"/>
              </w:rPr>
            </w:pPr>
            <w:r w:rsidRPr="006563F0">
              <w:rPr>
                <w:rFonts w:ascii="Times New Roman" w:eastAsia="Times New Roman" w:hAnsi="Times New Roman" w:cs="Times New Roman"/>
                <w:sz w:val="24"/>
                <w:szCs w:val="24"/>
                <w:lang w:eastAsia="ru-RU"/>
              </w:rPr>
              <w:lastRenderedPageBreak/>
              <w:t>создание коллекции творческих работ, посвященных профессии учителя;</w:t>
            </w:r>
          </w:p>
          <w:p w14:paraId="684AD16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привлечение внимания к учительской профессии</w:t>
            </w:r>
          </w:p>
        </w:tc>
        <w:tc>
          <w:tcPr>
            <w:tcW w:w="5395" w:type="dxa"/>
            <w:shd w:val="clear" w:color="auto" w:fill="auto"/>
          </w:tcPr>
          <w:p w14:paraId="19510A62"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доля педагогических работников, принявших участие в конкурсе:</w:t>
            </w:r>
          </w:p>
          <w:p w14:paraId="5508058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55</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2024 г.;</w:t>
            </w:r>
          </w:p>
          <w:p w14:paraId="2FC8E12A"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60</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2025 г.;</w:t>
            </w:r>
          </w:p>
          <w:p w14:paraId="4872C8E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63</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2026 г.;</w:t>
            </w:r>
          </w:p>
          <w:p w14:paraId="7692D634"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2027 г.;</w:t>
            </w:r>
          </w:p>
          <w:p w14:paraId="7A308C3D"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lastRenderedPageBreak/>
              <w:t>не менее 65</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2028 г.;</w:t>
            </w:r>
          </w:p>
          <w:p w14:paraId="3380EA09"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2029 г.;</w:t>
            </w:r>
          </w:p>
        </w:tc>
      </w:tr>
    </w:tbl>
    <w:p w14:paraId="3BD11B59" w14:textId="77777777" w:rsidR="006563F0" w:rsidRPr="006563F0" w:rsidRDefault="006563F0" w:rsidP="006563F0">
      <w:pPr>
        <w:spacing w:after="200" w:line="276" w:lineRule="auto"/>
        <w:rPr>
          <w:rFonts w:ascii="Calibri" w:eastAsia="Calibri" w:hAnsi="Calibri" w:cs="Times New Roman"/>
        </w:rPr>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1"/>
        <w:gridCol w:w="5142"/>
        <w:gridCol w:w="4678"/>
        <w:gridCol w:w="5395"/>
      </w:tblGrid>
      <w:tr w:rsidR="006563F0" w:rsidRPr="006563F0" w14:paraId="7CBBA414" w14:textId="77777777" w:rsidTr="006563F0">
        <w:trPr>
          <w:trHeight w:val="20"/>
          <w:tblHeader/>
          <w:jc w:val="center"/>
        </w:trPr>
        <w:tc>
          <w:tcPr>
            <w:tcW w:w="851" w:type="dxa"/>
            <w:shd w:val="clear" w:color="auto" w:fill="auto"/>
          </w:tcPr>
          <w:p w14:paraId="6012F2E2"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w:t>
            </w:r>
          </w:p>
          <w:p w14:paraId="51FCA1DD"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п/п</w:t>
            </w:r>
          </w:p>
        </w:tc>
        <w:tc>
          <w:tcPr>
            <w:tcW w:w="5142" w:type="dxa"/>
            <w:shd w:val="clear" w:color="auto" w:fill="auto"/>
          </w:tcPr>
          <w:p w14:paraId="63DA8C5A"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Задачи структурного элемента</w:t>
            </w:r>
          </w:p>
        </w:tc>
        <w:tc>
          <w:tcPr>
            <w:tcW w:w="4678" w:type="dxa"/>
            <w:shd w:val="clear" w:color="auto" w:fill="auto"/>
          </w:tcPr>
          <w:p w14:paraId="52473634"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Краткое описание ожидаемых эффектов от реализации задачи структурного элемента</w:t>
            </w:r>
          </w:p>
        </w:tc>
        <w:tc>
          <w:tcPr>
            <w:tcW w:w="5395" w:type="dxa"/>
            <w:shd w:val="clear" w:color="auto" w:fill="auto"/>
          </w:tcPr>
          <w:p w14:paraId="10F75D1C"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Связь с показателями</w:t>
            </w:r>
          </w:p>
        </w:tc>
      </w:tr>
      <w:tr w:rsidR="006563F0" w:rsidRPr="006563F0" w14:paraId="292C0315" w14:textId="77777777" w:rsidTr="006563F0">
        <w:trPr>
          <w:trHeight w:val="20"/>
          <w:jc w:val="center"/>
        </w:trPr>
        <w:tc>
          <w:tcPr>
            <w:tcW w:w="851" w:type="dxa"/>
            <w:shd w:val="clear" w:color="auto" w:fill="auto"/>
          </w:tcPr>
          <w:p w14:paraId="45929A36"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p>
        </w:tc>
        <w:tc>
          <w:tcPr>
            <w:tcW w:w="5142" w:type="dxa"/>
            <w:shd w:val="clear" w:color="auto" w:fill="auto"/>
          </w:tcPr>
          <w:p w14:paraId="2432E8B4" w14:textId="77777777" w:rsidR="006563F0" w:rsidRPr="006563F0" w:rsidRDefault="006563F0" w:rsidP="006563F0">
            <w:pPr>
              <w:widowControl w:val="0"/>
              <w:autoSpaceDE w:val="0"/>
              <w:autoSpaceDN w:val="0"/>
              <w:spacing w:after="0" w:line="240" w:lineRule="auto"/>
              <w:rPr>
                <w:rFonts w:ascii="Times New Roman" w:eastAsia="Times New Roman" w:hAnsi="Times New Roman" w:cs="Times New Roman"/>
                <w:sz w:val="24"/>
                <w:szCs w:val="24"/>
              </w:rPr>
            </w:pPr>
          </w:p>
        </w:tc>
        <w:tc>
          <w:tcPr>
            <w:tcW w:w="4678" w:type="dxa"/>
            <w:shd w:val="clear" w:color="auto" w:fill="auto"/>
          </w:tcPr>
          <w:p w14:paraId="5016081F"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p>
        </w:tc>
        <w:tc>
          <w:tcPr>
            <w:tcW w:w="5395" w:type="dxa"/>
            <w:shd w:val="clear" w:color="auto" w:fill="auto"/>
          </w:tcPr>
          <w:p w14:paraId="78427915" w14:textId="77777777" w:rsidR="006563F0" w:rsidRPr="006563F0" w:rsidRDefault="006563F0" w:rsidP="006563F0">
            <w:pPr>
              <w:spacing w:after="0" w:line="240" w:lineRule="auto"/>
              <w:contextualSpacing/>
              <w:textAlignment w:val="baseline"/>
              <w:rPr>
                <w:rFonts w:ascii="Times New Roman" w:eastAsia="Calibri" w:hAnsi="Times New Roman" w:cs="Times New Roman"/>
                <w:sz w:val="24"/>
                <w:szCs w:val="24"/>
              </w:rPr>
            </w:pPr>
            <w:r w:rsidRPr="006563F0">
              <w:rPr>
                <w:rFonts w:ascii="Times New Roman" w:eastAsia="Times New Roman" w:hAnsi="Times New Roman" w:cs="Times New Roman"/>
                <w:sz w:val="24"/>
                <w:szCs w:val="24"/>
              </w:rPr>
              <w:t>не менее 67</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2030 г.</w:t>
            </w:r>
          </w:p>
        </w:tc>
      </w:tr>
      <w:tr w:rsidR="006563F0" w:rsidRPr="006563F0" w14:paraId="49D65AF3" w14:textId="77777777" w:rsidTr="006563F0">
        <w:trPr>
          <w:trHeight w:val="20"/>
          <w:jc w:val="center"/>
        </w:trPr>
        <w:tc>
          <w:tcPr>
            <w:tcW w:w="851" w:type="dxa"/>
            <w:shd w:val="clear" w:color="auto" w:fill="auto"/>
          </w:tcPr>
          <w:p w14:paraId="187EF833"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1.1.5.</w:t>
            </w:r>
          </w:p>
        </w:tc>
        <w:tc>
          <w:tcPr>
            <w:tcW w:w="5142" w:type="dxa"/>
            <w:shd w:val="clear" w:color="auto" w:fill="auto"/>
          </w:tcPr>
          <w:p w14:paraId="5A047F83" w14:textId="77777777" w:rsidR="006563F0" w:rsidRPr="006563F0" w:rsidRDefault="006563F0" w:rsidP="006563F0">
            <w:pPr>
              <w:widowControl w:val="0"/>
              <w:autoSpaceDE w:val="0"/>
              <w:autoSpaceDN w:val="0"/>
              <w:spacing w:after="0" w:line="240" w:lineRule="auto"/>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Задача 5. Подготовка и организация региональных этапов Всероссийской олимпиады учителей русского языка «Хранители русского языка» и Всероссийского конкурса чтецов среди учителей и кураторов «Живая классика», а также организация участия победителей на всероссийском этапе олимпиады</w:t>
            </w:r>
          </w:p>
        </w:tc>
        <w:tc>
          <w:tcPr>
            <w:tcW w:w="4678" w:type="dxa"/>
            <w:shd w:val="clear" w:color="auto" w:fill="auto"/>
          </w:tcPr>
          <w:p w14:paraId="799CAD43"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поддержка и поощрение деятельности учителей;</w:t>
            </w:r>
            <w:r w:rsidRPr="006563F0">
              <w:rPr>
                <w:rFonts w:ascii="Times New Roman" w:eastAsia="Times New Roman" w:hAnsi="Times New Roman" w:cs="Times New Roman"/>
                <w:sz w:val="24"/>
                <w:szCs w:val="24"/>
              </w:rPr>
              <w:br/>
              <w:t>совершенствование у учителей, преподавателей профессиональных компетенций, необходимых для обеспечения высокого качества общего и среднего профессионального образования;</w:t>
            </w:r>
          </w:p>
          <w:p w14:paraId="0AAFDA08"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 xml:space="preserve">повышение компетенций педагогических работников </w:t>
            </w:r>
            <w:r w:rsidRPr="006563F0">
              <w:rPr>
                <w:rFonts w:ascii="Times New Roman" w:eastAsia="Calibri" w:hAnsi="Times New Roman" w:cs="Times New Roman"/>
                <w:w w:val="105"/>
                <w:sz w:val="24"/>
                <w:szCs w:val="24"/>
              </w:rPr>
              <w:t>по вопросам изучения и методике преподавания русского языка</w:t>
            </w:r>
          </w:p>
        </w:tc>
        <w:tc>
          <w:tcPr>
            <w:tcW w:w="5395" w:type="dxa"/>
            <w:shd w:val="clear" w:color="auto" w:fill="auto"/>
          </w:tcPr>
          <w:p w14:paraId="174C0D98"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доля педагогических работников, принявших участие в олимпиаде, конкурсе:</w:t>
            </w:r>
          </w:p>
          <w:p w14:paraId="5BB24BE5"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55</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2024 г.;</w:t>
            </w:r>
          </w:p>
          <w:p w14:paraId="62167B90"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60</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2025 г.;</w:t>
            </w:r>
          </w:p>
          <w:p w14:paraId="138F2852"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63</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2026 г.;</w:t>
            </w:r>
          </w:p>
          <w:p w14:paraId="760A7F91"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2027 г.;</w:t>
            </w:r>
          </w:p>
          <w:p w14:paraId="0BCCDD35"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65</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2028 г.;</w:t>
            </w:r>
          </w:p>
          <w:p w14:paraId="4D4EF3B9"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2029 г.;</w:t>
            </w:r>
          </w:p>
          <w:p w14:paraId="68E8E642"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67</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2030 г.</w:t>
            </w:r>
          </w:p>
        </w:tc>
      </w:tr>
      <w:tr w:rsidR="006563F0" w:rsidRPr="006563F0" w14:paraId="161247A5" w14:textId="77777777" w:rsidTr="006563F0">
        <w:trPr>
          <w:trHeight w:val="20"/>
          <w:jc w:val="center"/>
        </w:trPr>
        <w:tc>
          <w:tcPr>
            <w:tcW w:w="851" w:type="dxa"/>
            <w:shd w:val="clear" w:color="auto" w:fill="auto"/>
          </w:tcPr>
          <w:p w14:paraId="3F6C0879"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1.2.</w:t>
            </w:r>
          </w:p>
        </w:tc>
        <w:tc>
          <w:tcPr>
            <w:tcW w:w="15215" w:type="dxa"/>
            <w:gridSpan w:val="3"/>
            <w:shd w:val="clear" w:color="auto" w:fill="auto"/>
          </w:tcPr>
          <w:p w14:paraId="2E8DEEE3" w14:textId="77777777" w:rsidR="006563F0" w:rsidRPr="006563F0" w:rsidRDefault="006563F0" w:rsidP="006563F0">
            <w:pPr>
              <w:spacing w:after="0" w:line="240" w:lineRule="auto"/>
              <w:contextualSpacing/>
              <w:textAlignment w:val="baseline"/>
              <w:rPr>
                <w:rFonts w:ascii="Times New Roman" w:eastAsia="Calibri" w:hAnsi="Times New Roman" w:cs="Times New Roman"/>
                <w:bCs/>
                <w:sz w:val="24"/>
                <w:szCs w:val="24"/>
              </w:rPr>
            </w:pPr>
            <w:r w:rsidRPr="006563F0">
              <w:rPr>
                <w:rFonts w:ascii="Times New Roman" w:eastAsia="Times New Roman" w:hAnsi="Times New Roman" w:cs="Times New Roman"/>
                <w:bCs/>
                <w:sz w:val="24"/>
                <w:szCs w:val="24"/>
              </w:rPr>
              <w:t>Ведомственный проект «</w:t>
            </w:r>
            <w:r w:rsidRPr="006563F0">
              <w:rPr>
                <w:rFonts w:ascii="Times New Roman" w:eastAsia="Calibri" w:hAnsi="Times New Roman" w:cs="Times New Roman"/>
                <w:bCs/>
                <w:sz w:val="24"/>
                <w:szCs w:val="24"/>
              </w:rPr>
              <w:t>Проведение крупных социально значимых мероприятий, направленных на популяризацию русского языка среди обучающихся образовательных организаций Республики Тыва»</w:t>
            </w:r>
          </w:p>
        </w:tc>
      </w:tr>
      <w:tr w:rsidR="006563F0" w:rsidRPr="006563F0" w14:paraId="628F038F" w14:textId="77777777" w:rsidTr="006563F0">
        <w:trPr>
          <w:trHeight w:val="20"/>
          <w:jc w:val="center"/>
        </w:trPr>
        <w:tc>
          <w:tcPr>
            <w:tcW w:w="851" w:type="dxa"/>
            <w:shd w:val="clear" w:color="auto" w:fill="auto"/>
          </w:tcPr>
          <w:p w14:paraId="56533BDD"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1.2.1.</w:t>
            </w:r>
          </w:p>
        </w:tc>
        <w:tc>
          <w:tcPr>
            <w:tcW w:w="5142" w:type="dxa"/>
            <w:shd w:val="clear" w:color="auto" w:fill="auto"/>
          </w:tcPr>
          <w:p w14:paraId="522C6C98"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Задача 1. Подготовка и организация мероприятий, посвященных Международному дню родного языка (21 февраля), среди учащихся 1-11 классов образовательных организаций Республики Тыва</w:t>
            </w:r>
          </w:p>
        </w:tc>
        <w:tc>
          <w:tcPr>
            <w:tcW w:w="4678" w:type="dxa"/>
            <w:shd w:val="clear" w:color="auto" w:fill="auto"/>
          </w:tcPr>
          <w:p w14:paraId="0D4EDED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w w:val="105"/>
                <w:sz w:val="24"/>
                <w:szCs w:val="24"/>
              </w:rPr>
              <w:t>продвижение русского языка как языка межнационального общения путем организации и проведения мероприятий в образовательных организациях республики</w:t>
            </w:r>
          </w:p>
        </w:tc>
        <w:tc>
          <w:tcPr>
            <w:tcW w:w="5395" w:type="dxa"/>
            <w:shd w:val="clear" w:color="auto" w:fill="auto"/>
          </w:tcPr>
          <w:p w14:paraId="25C85705" w14:textId="77777777" w:rsidR="006563F0" w:rsidRPr="006563F0" w:rsidRDefault="006563F0" w:rsidP="006563F0">
            <w:pPr>
              <w:spacing w:after="0" w:line="240" w:lineRule="auto"/>
              <w:contextualSpacing/>
              <w:textAlignment w:val="baseline"/>
              <w:rPr>
                <w:rFonts w:ascii="Times New Roman" w:eastAsia="Calibri" w:hAnsi="Times New Roman" w:cs="Times New Roman"/>
                <w:sz w:val="24"/>
                <w:szCs w:val="24"/>
              </w:rPr>
            </w:pPr>
            <w:r w:rsidRPr="006563F0">
              <w:rPr>
                <w:rFonts w:ascii="Times New Roman" w:eastAsia="Calibri" w:hAnsi="Times New Roman" w:cs="Times New Roman"/>
                <w:sz w:val="24"/>
                <w:szCs w:val="24"/>
              </w:rPr>
              <w:t>доля учащихся 1-11 классов, принявших участие в различных мероприятиях, направленных на популяризацию русского языка:</w:t>
            </w:r>
          </w:p>
          <w:p w14:paraId="11BF1E08"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2024 г.;</w:t>
            </w:r>
          </w:p>
          <w:p w14:paraId="6BEFC9C2"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2025 г.;</w:t>
            </w:r>
          </w:p>
          <w:p w14:paraId="691C01C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18</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2026 г.;</w:t>
            </w:r>
          </w:p>
          <w:p w14:paraId="727DE5B8"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20</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2027 г.;</w:t>
            </w:r>
          </w:p>
          <w:p w14:paraId="62E2B249"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22</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2028 г.;</w:t>
            </w:r>
          </w:p>
          <w:p w14:paraId="2DDE90D5"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2029 г.;</w:t>
            </w:r>
          </w:p>
          <w:p w14:paraId="4E670DF3"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2030 г.</w:t>
            </w:r>
          </w:p>
        </w:tc>
      </w:tr>
      <w:tr w:rsidR="006563F0" w:rsidRPr="006563F0" w14:paraId="70A487DA" w14:textId="77777777" w:rsidTr="006563F0">
        <w:trPr>
          <w:trHeight w:val="20"/>
          <w:jc w:val="center"/>
        </w:trPr>
        <w:tc>
          <w:tcPr>
            <w:tcW w:w="851" w:type="dxa"/>
            <w:shd w:val="clear" w:color="auto" w:fill="auto"/>
          </w:tcPr>
          <w:p w14:paraId="23886E73"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1.2.2.</w:t>
            </w:r>
          </w:p>
        </w:tc>
        <w:tc>
          <w:tcPr>
            <w:tcW w:w="5142" w:type="dxa"/>
            <w:shd w:val="clear" w:color="auto" w:fill="auto"/>
          </w:tcPr>
          <w:p w14:paraId="4402020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 xml:space="preserve">Задача 2. Подготовка и организация мероприятий, посвященных Дню славянской письменности и культуры (24 мая), среди </w:t>
            </w:r>
            <w:r w:rsidRPr="006563F0">
              <w:rPr>
                <w:rFonts w:ascii="Times New Roman" w:eastAsia="Calibri" w:hAnsi="Times New Roman" w:cs="Times New Roman"/>
                <w:sz w:val="24"/>
                <w:szCs w:val="24"/>
              </w:rPr>
              <w:lastRenderedPageBreak/>
              <w:t>учащихся 1-11 классов образовательных организаций Республики Тыва</w:t>
            </w:r>
          </w:p>
        </w:tc>
        <w:tc>
          <w:tcPr>
            <w:tcW w:w="4678" w:type="dxa"/>
            <w:shd w:val="clear" w:color="auto" w:fill="auto"/>
          </w:tcPr>
          <w:p w14:paraId="1C148EA0"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w w:val="105"/>
                <w:sz w:val="24"/>
                <w:szCs w:val="24"/>
              </w:rPr>
              <w:lastRenderedPageBreak/>
              <w:t xml:space="preserve">продвижение русского языка как языка межнационального общения путем организации и проведения мероприятий в </w:t>
            </w:r>
            <w:r w:rsidRPr="006563F0">
              <w:rPr>
                <w:rFonts w:ascii="Times New Roman" w:eastAsia="Calibri" w:hAnsi="Times New Roman" w:cs="Times New Roman"/>
                <w:w w:val="105"/>
                <w:sz w:val="24"/>
                <w:szCs w:val="24"/>
              </w:rPr>
              <w:lastRenderedPageBreak/>
              <w:t>образовательных организациях республики</w:t>
            </w:r>
          </w:p>
        </w:tc>
        <w:tc>
          <w:tcPr>
            <w:tcW w:w="5395" w:type="dxa"/>
            <w:shd w:val="clear" w:color="auto" w:fill="auto"/>
          </w:tcPr>
          <w:p w14:paraId="5BB05FEC" w14:textId="77777777" w:rsidR="006563F0" w:rsidRPr="006563F0" w:rsidRDefault="006563F0" w:rsidP="006563F0">
            <w:pPr>
              <w:spacing w:after="0" w:line="240" w:lineRule="auto"/>
              <w:contextualSpacing/>
              <w:textAlignment w:val="baseline"/>
              <w:rPr>
                <w:rFonts w:ascii="Times New Roman" w:eastAsia="Calibri" w:hAnsi="Times New Roman" w:cs="Times New Roman"/>
                <w:sz w:val="24"/>
                <w:szCs w:val="24"/>
              </w:rPr>
            </w:pPr>
            <w:r w:rsidRPr="006563F0">
              <w:rPr>
                <w:rFonts w:ascii="Times New Roman" w:eastAsia="Calibri" w:hAnsi="Times New Roman" w:cs="Times New Roman"/>
                <w:sz w:val="24"/>
                <w:szCs w:val="24"/>
              </w:rPr>
              <w:lastRenderedPageBreak/>
              <w:t>доля учащихся 1-11 классов, принявших участие в различных мероприятиях, направленных на популяризацию русского языка:</w:t>
            </w:r>
          </w:p>
          <w:p w14:paraId="185CCBB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lastRenderedPageBreak/>
              <w:t>не менее 14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2024 г.;</w:t>
            </w:r>
          </w:p>
          <w:p w14:paraId="3B00AD76"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2025 г.;</w:t>
            </w:r>
          </w:p>
          <w:p w14:paraId="240B4A41"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18</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2026 г.;</w:t>
            </w:r>
          </w:p>
          <w:p w14:paraId="602C76E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20</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2027 г.;</w:t>
            </w:r>
          </w:p>
          <w:p w14:paraId="24DA6D36"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22</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2028 г.;</w:t>
            </w:r>
          </w:p>
          <w:p w14:paraId="6A9C7CAB"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2029 г.;</w:t>
            </w:r>
          </w:p>
          <w:p w14:paraId="106793FA"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2030 г.</w:t>
            </w:r>
          </w:p>
        </w:tc>
      </w:tr>
      <w:tr w:rsidR="006563F0" w:rsidRPr="006563F0" w14:paraId="29DCFB8B" w14:textId="77777777" w:rsidTr="006563F0">
        <w:trPr>
          <w:trHeight w:val="20"/>
          <w:jc w:val="center"/>
        </w:trPr>
        <w:tc>
          <w:tcPr>
            <w:tcW w:w="851" w:type="dxa"/>
            <w:shd w:val="clear" w:color="auto" w:fill="auto"/>
          </w:tcPr>
          <w:p w14:paraId="72FCB293"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lastRenderedPageBreak/>
              <w:t>1.2.3.</w:t>
            </w:r>
          </w:p>
        </w:tc>
        <w:tc>
          <w:tcPr>
            <w:tcW w:w="5142" w:type="dxa"/>
            <w:shd w:val="clear" w:color="auto" w:fill="auto"/>
          </w:tcPr>
          <w:p w14:paraId="635B9F52"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Задача 3. Подготовка и организация мероприятий, посвященных Международному дню русского языка (6 июня), среди учащихся 1-11 классов образовательных организаций Республики Тыва</w:t>
            </w:r>
          </w:p>
        </w:tc>
        <w:tc>
          <w:tcPr>
            <w:tcW w:w="4678" w:type="dxa"/>
            <w:shd w:val="clear" w:color="auto" w:fill="auto"/>
          </w:tcPr>
          <w:p w14:paraId="4CFBF89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w w:val="105"/>
                <w:sz w:val="24"/>
                <w:szCs w:val="24"/>
              </w:rPr>
              <w:t>продвижение русского языка как языка межнационального общения путем организации и проведения мероприятий в образовательных организациях республики</w:t>
            </w:r>
          </w:p>
        </w:tc>
        <w:tc>
          <w:tcPr>
            <w:tcW w:w="5395" w:type="dxa"/>
            <w:shd w:val="clear" w:color="auto" w:fill="auto"/>
          </w:tcPr>
          <w:p w14:paraId="797D611E" w14:textId="77777777" w:rsidR="006563F0" w:rsidRPr="006563F0" w:rsidRDefault="006563F0" w:rsidP="006563F0">
            <w:pPr>
              <w:spacing w:after="0" w:line="240" w:lineRule="auto"/>
              <w:contextualSpacing/>
              <w:textAlignment w:val="baseline"/>
              <w:rPr>
                <w:rFonts w:ascii="Times New Roman" w:eastAsia="Calibri" w:hAnsi="Times New Roman" w:cs="Times New Roman"/>
                <w:sz w:val="24"/>
                <w:szCs w:val="24"/>
              </w:rPr>
            </w:pPr>
            <w:r w:rsidRPr="006563F0">
              <w:rPr>
                <w:rFonts w:ascii="Times New Roman" w:eastAsia="Calibri" w:hAnsi="Times New Roman" w:cs="Times New Roman"/>
                <w:sz w:val="24"/>
                <w:szCs w:val="24"/>
              </w:rPr>
              <w:t>доля учащихся 1-11 классов, принявших участие в различных мероприятиях, направленных на популяризацию русского языка:</w:t>
            </w:r>
          </w:p>
          <w:p w14:paraId="5A03C40B"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2024 г.;</w:t>
            </w:r>
          </w:p>
          <w:p w14:paraId="5D84B57B"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2025 г.;</w:t>
            </w:r>
          </w:p>
          <w:p w14:paraId="47332792"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18</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2026 г.;</w:t>
            </w:r>
          </w:p>
          <w:p w14:paraId="1081D77F"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20</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2027 г.;</w:t>
            </w:r>
          </w:p>
          <w:p w14:paraId="6034D33D"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22</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2028 г.;</w:t>
            </w:r>
          </w:p>
          <w:p w14:paraId="6598BC86"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2029 г.;</w:t>
            </w:r>
          </w:p>
          <w:p w14:paraId="2F855A11"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2030 г.</w:t>
            </w:r>
          </w:p>
        </w:tc>
      </w:tr>
      <w:tr w:rsidR="006563F0" w:rsidRPr="006563F0" w14:paraId="06A838BA" w14:textId="77777777" w:rsidTr="006563F0">
        <w:trPr>
          <w:trHeight w:val="20"/>
          <w:jc w:val="center"/>
        </w:trPr>
        <w:tc>
          <w:tcPr>
            <w:tcW w:w="851" w:type="dxa"/>
            <w:shd w:val="clear" w:color="auto" w:fill="auto"/>
          </w:tcPr>
          <w:p w14:paraId="1DAAD445" w14:textId="77777777" w:rsidR="006563F0" w:rsidRPr="006563F0" w:rsidRDefault="006563F0" w:rsidP="006563F0">
            <w:pPr>
              <w:spacing w:after="0" w:line="240" w:lineRule="auto"/>
              <w:contextualSpacing/>
              <w:jc w:val="center"/>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1.2.4.</w:t>
            </w:r>
          </w:p>
        </w:tc>
        <w:tc>
          <w:tcPr>
            <w:tcW w:w="5142" w:type="dxa"/>
            <w:shd w:val="clear" w:color="auto" w:fill="auto"/>
          </w:tcPr>
          <w:p w14:paraId="3D9E2D90" w14:textId="77777777" w:rsidR="006563F0" w:rsidRPr="006563F0" w:rsidRDefault="006563F0" w:rsidP="006563F0">
            <w:pPr>
              <w:widowControl w:val="0"/>
              <w:autoSpaceDE w:val="0"/>
              <w:autoSpaceDN w:val="0"/>
              <w:spacing w:after="0" w:line="240" w:lineRule="auto"/>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Задача 4. Подготовка и организация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w:t>
            </w:r>
          </w:p>
          <w:p w14:paraId="7846C6A0" w14:textId="77777777" w:rsidR="006563F0" w:rsidRPr="006563F0" w:rsidRDefault="006563F0" w:rsidP="006563F0">
            <w:pPr>
              <w:widowControl w:val="0"/>
              <w:tabs>
                <w:tab w:val="left" w:pos="323"/>
              </w:tabs>
              <w:autoSpaceDE w:val="0"/>
              <w:autoSpaceDN w:val="0"/>
              <w:spacing w:after="0" w:line="240" w:lineRule="auto"/>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1) всероссийский конкурс юных чтецов «Живая классика» среди учащихся 5-11 классов;</w:t>
            </w:r>
          </w:p>
          <w:p w14:paraId="4E3ED5BF" w14:textId="77777777" w:rsidR="006563F0" w:rsidRPr="006563F0" w:rsidRDefault="006563F0" w:rsidP="006563F0">
            <w:pPr>
              <w:widowControl w:val="0"/>
              <w:tabs>
                <w:tab w:val="left" w:pos="323"/>
              </w:tabs>
              <w:autoSpaceDE w:val="0"/>
              <w:autoSpaceDN w:val="0"/>
              <w:spacing w:after="0" w:line="240" w:lineRule="auto"/>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2) литературный конкурс на русском языке «Мое первое перышко» среди учащихся 4-11 классов;</w:t>
            </w:r>
          </w:p>
          <w:p w14:paraId="5B9AD055"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3) всероссийский конкурс сочинений среди учащихся 4-11 классов</w:t>
            </w:r>
          </w:p>
        </w:tc>
        <w:tc>
          <w:tcPr>
            <w:tcW w:w="4678" w:type="dxa"/>
            <w:shd w:val="clear" w:color="auto" w:fill="auto"/>
          </w:tcPr>
          <w:p w14:paraId="5D3745D0"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w w:val="105"/>
                <w:sz w:val="24"/>
                <w:szCs w:val="24"/>
              </w:rPr>
              <w:t>продвижение русского языка как языка межнационального общения путем организации и проведения мероприятий в образовательных организациях Республики Тыва</w:t>
            </w:r>
          </w:p>
        </w:tc>
        <w:tc>
          <w:tcPr>
            <w:tcW w:w="5395" w:type="dxa"/>
            <w:shd w:val="clear" w:color="auto" w:fill="auto"/>
          </w:tcPr>
          <w:p w14:paraId="2C7E1CD9"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Calibri" w:hAnsi="Times New Roman" w:cs="Times New Roman"/>
                <w:sz w:val="24"/>
                <w:szCs w:val="24"/>
              </w:rPr>
              <w:t>доля учащихся 1-11 классов, принявших участие в различных мероприятиях, направленных на популяризацию русского языка:</w:t>
            </w:r>
          </w:p>
          <w:p w14:paraId="7D2573F7"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2024 г.;</w:t>
            </w:r>
          </w:p>
          <w:p w14:paraId="20DEC158"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2025 г.;</w:t>
            </w:r>
          </w:p>
          <w:p w14:paraId="1CAC1521"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18</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2026 г.;</w:t>
            </w:r>
          </w:p>
          <w:p w14:paraId="10B34365"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20</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2027 г.;</w:t>
            </w:r>
          </w:p>
          <w:p w14:paraId="482D3A34"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22</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2028 г.;</w:t>
            </w:r>
          </w:p>
          <w:p w14:paraId="0A1EC5CB"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24</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2029 г.;</w:t>
            </w:r>
          </w:p>
          <w:p w14:paraId="5996BB9C" w14:textId="77777777" w:rsidR="006563F0" w:rsidRPr="006563F0" w:rsidRDefault="006563F0" w:rsidP="006563F0">
            <w:pPr>
              <w:spacing w:after="0" w:line="240" w:lineRule="auto"/>
              <w:contextualSpacing/>
              <w:textAlignment w:val="baseline"/>
              <w:rPr>
                <w:rFonts w:ascii="Times New Roman" w:eastAsia="Times New Roman" w:hAnsi="Times New Roman" w:cs="Times New Roman"/>
                <w:sz w:val="24"/>
                <w:szCs w:val="24"/>
              </w:rPr>
            </w:pPr>
            <w:r w:rsidRPr="006563F0">
              <w:rPr>
                <w:rFonts w:ascii="Times New Roman" w:eastAsia="Times New Roman" w:hAnsi="Times New Roman" w:cs="Times New Roman"/>
                <w:sz w:val="24"/>
                <w:szCs w:val="24"/>
              </w:rPr>
              <w:t>не менее 26</w:t>
            </w:r>
            <w:r w:rsidRPr="006563F0">
              <w:rPr>
                <w:rFonts w:ascii="Times New Roman" w:eastAsia="Times New Roman" w:hAnsi="Times New Roman" w:cs="Times New Roman"/>
                <w:spacing w:val="1"/>
                <w:sz w:val="24"/>
                <w:szCs w:val="24"/>
              </w:rPr>
              <w:t xml:space="preserve"> процентов</w:t>
            </w:r>
            <w:r w:rsidRPr="006563F0">
              <w:rPr>
                <w:rFonts w:ascii="Times New Roman" w:eastAsia="Times New Roman" w:hAnsi="Times New Roman" w:cs="Times New Roman"/>
                <w:sz w:val="24"/>
                <w:szCs w:val="24"/>
              </w:rPr>
              <w:t xml:space="preserve"> в 2030 г.</w:t>
            </w:r>
          </w:p>
        </w:tc>
      </w:tr>
      <w:tr w:rsidR="006563F0" w:rsidRPr="00D16BD6" w14:paraId="5060FC52" w14:textId="77777777" w:rsidTr="006563F0">
        <w:trPr>
          <w:trHeight w:val="20"/>
          <w:jc w:val="center"/>
        </w:trPr>
        <w:tc>
          <w:tcPr>
            <w:tcW w:w="851" w:type="dxa"/>
            <w:shd w:val="clear" w:color="auto" w:fill="auto"/>
          </w:tcPr>
          <w:p w14:paraId="7E94DE01"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w:t>
            </w:r>
          </w:p>
        </w:tc>
        <w:tc>
          <w:tcPr>
            <w:tcW w:w="15215" w:type="dxa"/>
            <w:gridSpan w:val="3"/>
            <w:shd w:val="clear" w:color="auto" w:fill="auto"/>
          </w:tcPr>
          <w:p w14:paraId="3015D389" w14:textId="77777777" w:rsidR="006563F0" w:rsidRPr="00D16BD6" w:rsidRDefault="006563F0" w:rsidP="006563F0">
            <w:pPr>
              <w:autoSpaceDE w:val="0"/>
              <w:autoSpaceDN w:val="0"/>
              <w:adjustRightInd w:val="0"/>
              <w:spacing w:after="0" w:line="240" w:lineRule="auto"/>
              <w:jc w:val="center"/>
              <w:rPr>
                <w:rFonts w:ascii="Times New Roman" w:eastAsia="Calibri" w:hAnsi="Times New Roman" w:cs="Times New Roman"/>
                <w:sz w:val="24"/>
                <w:szCs w:val="24"/>
              </w:rPr>
            </w:pPr>
            <w:r w:rsidRPr="00D16BD6">
              <w:rPr>
                <w:rFonts w:ascii="Times New Roman" w:eastAsia="Calibri" w:hAnsi="Times New Roman" w:cs="Times New Roman"/>
                <w:sz w:val="24"/>
                <w:szCs w:val="24"/>
              </w:rPr>
              <w:t xml:space="preserve">Подпрограмма 2 </w:t>
            </w:r>
            <w:bookmarkStart w:id="5" w:name="_Hlk161130613"/>
            <w:r w:rsidRPr="00D16BD6">
              <w:rPr>
                <w:rFonts w:ascii="Times New Roman" w:eastAsia="Calibri" w:hAnsi="Times New Roman" w:cs="Times New Roman"/>
                <w:sz w:val="24"/>
                <w:szCs w:val="24"/>
              </w:rPr>
              <w:t>«Развитие тувинского языка»</w:t>
            </w:r>
            <w:bookmarkEnd w:id="5"/>
          </w:p>
        </w:tc>
      </w:tr>
      <w:tr w:rsidR="006563F0" w:rsidRPr="00D16BD6" w14:paraId="68A7A54A" w14:textId="77777777" w:rsidTr="006563F0">
        <w:trPr>
          <w:trHeight w:val="20"/>
          <w:jc w:val="center"/>
        </w:trPr>
        <w:tc>
          <w:tcPr>
            <w:tcW w:w="16066" w:type="dxa"/>
            <w:gridSpan w:val="4"/>
            <w:shd w:val="clear" w:color="auto" w:fill="auto"/>
          </w:tcPr>
          <w:p w14:paraId="33BCAF8E" w14:textId="77777777" w:rsidR="006563F0" w:rsidRPr="00D16BD6" w:rsidRDefault="006563F0" w:rsidP="006563F0">
            <w:pPr>
              <w:autoSpaceDE w:val="0"/>
              <w:autoSpaceDN w:val="0"/>
              <w:adjustRightInd w:val="0"/>
              <w:spacing w:after="0" w:line="240" w:lineRule="auto"/>
              <w:jc w:val="center"/>
              <w:rPr>
                <w:rFonts w:ascii="Times New Roman" w:eastAsia="Calibri" w:hAnsi="Times New Roman" w:cs="Times New Roman"/>
                <w:sz w:val="24"/>
                <w:szCs w:val="24"/>
              </w:rPr>
            </w:pPr>
            <w:r w:rsidRPr="00D16BD6">
              <w:rPr>
                <w:rFonts w:ascii="Times New Roman" w:eastAsia="Calibri" w:hAnsi="Times New Roman" w:cs="Times New Roman"/>
                <w:sz w:val="24"/>
                <w:szCs w:val="24"/>
              </w:rPr>
              <w:t xml:space="preserve">2.1. Ведомственный проект </w:t>
            </w:r>
            <w:r w:rsidRPr="00D16BD6">
              <w:rPr>
                <w:rFonts w:ascii="Times New Roman" w:eastAsia="Calibri" w:hAnsi="Times New Roman" w:cs="Times New Roman"/>
                <w:bCs/>
                <w:color w:val="000000"/>
                <w:sz w:val="24"/>
                <w:szCs w:val="24"/>
              </w:rPr>
              <w:t>«Создание условий для функционирования тувинского языка как государственного языка Республики Тыва</w:t>
            </w:r>
            <w:r w:rsidRPr="00D16BD6">
              <w:rPr>
                <w:rFonts w:ascii="Times New Roman" w:eastAsia="Calibri" w:hAnsi="Times New Roman" w:cs="Times New Roman"/>
                <w:sz w:val="24"/>
                <w:szCs w:val="24"/>
              </w:rPr>
              <w:t>»</w:t>
            </w:r>
          </w:p>
        </w:tc>
      </w:tr>
      <w:tr w:rsidR="006563F0" w:rsidRPr="00D16BD6" w14:paraId="4C0C9D24" w14:textId="77777777" w:rsidTr="006563F0">
        <w:trPr>
          <w:trHeight w:val="20"/>
          <w:jc w:val="center"/>
        </w:trPr>
        <w:tc>
          <w:tcPr>
            <w:tcW w:w="851" w:type="dxa"/>
            <w:shd w:val="clear" w:color="auto" w:fill="auto"/>
          </w:tcPr>
          <w:p w14:paraId="027CE566"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p>
        </w:tc>
        <w:tc>
          <w:tcPr>
            <w:tcW w:w="9820" w:type="dxa"/>
            <w:gridSpan w:val="2"/>
            <w:shd w:val="clear" w:color="auto" w:fill="auto"/>
          </w:tcPr>
          <w:p w14:paraId="0C79218C" w14:textId="501EC892" w:rsidR="006563F0" w:rsidRPr="00D16BD6" w:rsidRDefault="006563F0" w:rsidP="006563F0">
            <w:pPr>
              <w:spacing w:after="0" w:line="240" w:lineRule="auto"/>
              <w:contextualSpacing/>
              <w:textAlignment w:val="baseline"/>
              <w:rPr>
                <w:rFonts w:ascii="Times New Roman" w:eastAsia="Times New Roman" w:hAnsi="Times New Roman" w:cs="Times New Roman"/>
                <w:sz w:val="24"/>
                <w:szCs w:val="24"/>
              </w:rPr>
            </w:pPr>
            <w:r w:rsidRPr="00D16BD6">
              <w:rPr>
                <w:rFonts w:ascii="Times New Roman" w:eastAsia="Calibri" w:hAnsi="Times New Roman" w:cs="Times New Roman"/>
                <w:sz w:val="24"/>
                <w:szCs w:val="24"/>
              </w:rPr>
              <w:t xml:space="preserve">Ответственные за реализацию: Министерство образования Республики Тыва, Министерство культуры Республики Тыва, Министерство цифрового развития Республики Тыва, Министерство сельского хозяйства и продовольствия Республики Тыва, Министерство здравоохранения Республики Тыва, Министерство дорожно-транспортного комплекса Республики Тыва, Агентство по делам национальностей Республики Тыва, </w:t>
            </w:r>
            <w:r w:rsidR="00F0639C" w:rsidRPr="00D16BD6">
              <w:rPr>
                <w:rFonts w:ascii="Times New Roman" w:eastAsia="Calibri" w:hAnsi="Times New Roman" w:cs="Times New Roman"/>
                <w:sz w:val="24"/>
                <w:szCs w:val="24"/>
              </w:rPr>
              <w:t>Министерство</w:t>
            </w:r>
            <w:r w:rsidRPr="00D16BD6">
              <w:rPr>
                <w:rFonts w:ascii="Times New Roman" w:eastAsia="Calibri" w:hAnsi="Times New Roman" w:cs="Times New Roman"/>
                <w:sz w:val="24"/>
                <w:szCs w:val="24"/>
              </w:rPr>
              <w:t xml:space="preserve"> по делам молодежи Республики Тыва, государственное бюджетное научно-исследовательское и образовательное учреждение «Тувинский институт гуманитарных и прикладных социально-экономических исследований при Правительстве Республики Тыва», 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r w:rsidR="00F0639C" w:rsidRPr="00D16BD6">
              <w:rPr>
                <w:rFonts w:ascii="Times New Roman" w:eastAsia="Calibri" w:hAnsi="Times New Roman" w:cs="Times New Roman"/>
                <w:sz w:val="24"/>
                <w:szCs w:val="24"/>
              </w:rPr>
              <w:t xml:space="preserve"> имени Народного учителя Республики Тыва Р.Р. </w:t>
            </w:r>
            <w:proofErr w:type="spellStart"/>
            <w:r w:rsidR="00F0639C" w:rsidRPr="00D16BD6">
              <w:rPr>
                <w:rFonts w:ascii="Times New Roman" w:eastAsia="Calibri" w:hAnsi="Times New Roman" w:cs="Times New Roman"/>
                <w:sz w:val="24"/>
                <w:szCs w:val="24"/>
              </w:rPr>
              <w:t>Бегзи</w:t>
            </w:r>
            <w:proofErr w:type="spellEnd"/>
            <w:r w:rsidRPr="00D16BD6">
              <w:rPr>
                <w:rFonts w:ascii="Times New Roman" w:eastAsia="Calibri" w:hAnsi="Times New Roman" w:cs="Times New Roman"/>
                <w:sz w:val="24"/>
                <w:szCs w:val="24"/>
              </w:rPr>
              <w:t>», государственное бюджетное научное учреждение Министерства образования Республики Тыва «Институт развития национальной школы», федеральное государственное бюджетное образовательное учреждение высшего образования «Тувинский государственный университет» (по согласованию), федеральное государственное бюджетное учреждение науки «Тувинский институт комплексного освоения природных ресурсов Сибирского отделения Российской академии наук» (по согласованию), органы управления образованием муниципальных образований Республики Тыва (по согласованию), государственные бюджетные (автономные) общеобразовательные учреждения Республики Тыва (по согласованию)</w:t>
            </w:r>
          </w:p>
        </w:tc>
        <w:tc>
          <w:tcPr>
            <w:tcW w:w="5395" w:type="dxa"/>
            <w:shd w:val="clear" w:color="auto" w:fill="auto"/>
          </w:tcPr>
          <w:p w14:paraId="1E08A0C6"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2024-2030 годы</w:t>
            </w:r>
          </w:p>
        </w:tc>
      </w:tr>
      <w:tr w:rsidR="006563F0" w:rsidRPr="00D16BD6" w14:paraId="2FE5349A" w14:textId="77777777" w:rsidTr="006563F0">
        <w:trPr>
          <w:trHeight w:val="20"/>
          <w:jc w:val="center"/>
        </w:trPr>
        <w:tc>
          <w:tcPr>
            <w:tcW w:w="851" w:type="dxa"/>
            <w:shd w:val="clear" w:color="auto" w:fill="auto"/>
          </w:tcPr>
          <w:p w14:paraId="1AF55B24"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2.1.1.</w:t>
            </w:r>
          </w:p>
        </w:tc>
        <w:tc>
          <w:tcPr>
            <w:tcW w:w="5142" w:type="dxa"/>
            <w:shd w:val="clear" w:color="auto" w:fill="auto"/>
          </w:tcPr>
          <w:p w14:paraId="51B622D5" w14:textId="77777777" w:rsidR="006563F0" w:rsidRPr="00D16BD6" w:rsidRDefault="006563F0" w:rsidP="006563F0">
            <w:pPr>
              <w:spacing w:after="0" w:line="240" w:lineRule="auto"/>
              <w:textAlignment w:val="baseline"/>
              <w:rPr>
                <w:rFonts w:ascii="Times New Roman" w:eastAsia="Times New Roman" w:hAnsi="Times New Roman" w:cs="Times New Roman"/>
                <w:color w:val="000000"/>
                <w:sz w:val="24"/>
                <w:szCs w:val="24"/>
                <w:lang w:eastAsia="ru-RU" w:bidi="ru-RU"/>
              </w:rPr>
            </w:pPr>
            <w:r w:rsidRPr="00D16BD6">
              <w:rPr>
                <w:rFonts w:ascii="Times New Roman" w:eastAsia="Calibri" w:hAnsi="Times New Roman" w:cs="Times New Roman"/>
                <w:color w:val="000000"/>
                <w:sz w:val="24"/>
                <w:szCs w:val="24"/>
                <w:lang w:eastAsia="ru-RU"/>
              </w:rPr>
              <w:t>Задача 1. Проведение мониторинговых исследований в области функционирования государственных и официальных языков Республики Тыва</w:t>
            </w:r>
          </w:p>
        </w:tc>
        <w:tc>
          <w:tcPr>
            <w:tcW w:w="4678" w:type="dxa"/>
            <w:tcBorders>
              <w:top w:val="single" w:sz="4" w:space="0" w:color="auto"/>
              <w:left w:val="single" w:sz="4" w:space="0" w:color="auto"/>
            </w:tcBorders>
            <w:shd w:val="clear" w:color="auto" w:fill="FFFFFF"/>
          </w:tcPr>
          <w:p w14:paraId="53632C68"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Times New Roman" w:hAnsi="Times New Roman" w:cs="Times New Roman"/>
                <w:sz w:val="24"/>
                <w:szCs w:val="24"/>
                <w:lang w:eastAsia="ru-RU" w:bidi="ru-RU"/>
              </w:rPr>
              <w:t xml:space="preserve">реализация исследований по функционированию тувинского языка как государственного </w:t>
            </w:r>
          </w:p>
        </w:tc>
        <w:tc>
          <w:tcPr>
            <w:tcW w:w="5395" w:type="dxa"/>
            <w:tcBorders>
              <w:top w:val="single" w:sz="4" w:space="0" w:color="auto"/>
              <w:left w:val="single" w:sz="4" w:space="0" w:color="auto"/>
              <w:right w:val="single" w:sz="4" w:space="0" w:color="auto"/>
            </w:tcBorders>
            <w:shd w:val="clear" w:color="auto" w:fill="FFFFFF"/>
          </w:tcPr>
          <w:p w14:paraId="1EAB6242"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Calibri" w:hAnsi="Times New Roman" w:cs="Times New Roman"/>
                <w:sz w:val="24"/>
                <w:szCs w:val="24"/>
              </w:rPr>
              <w:t>количество научных публикаций по функционированию тувинского языка как государственного и научно-методической литературы</w:t>
            </w:r>
          </w:p>
        </w:tc>
      </w:tr>
      <w:tr w:rsidR="006563F0" w:rsidRPr="00D16BD6" w14:paraId="767AE776" w14:textId="77777777" w:rsidTr="006563F0">
        <w:trPr>
          <w:trHeight w:val="20"/>
          <w:jc w:val="center"/>
        </w:trPr>
        <w:tc>
          <w:tcPr>
            <w:tcW w:w="851" w:type="dxa"/>
            <w:shd w:val="clear" w:color="auto" w:fill="auto"/>
          </w:tcPr>
          <w:p w14:paraId="071FBB62"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2.1.2.</w:t>
            </w:r>
          </w:p>
        </w:tc>
        <w:tc>
          <w:tcPr>
            <w:tcW w:w="5142" w:type="dxa"/>
            <w:shd w:val="clear" w:color="auto" w:fill="auto"/>
          </w:tcPr>
          <w:p w14:paraId="6764645C" w14:textId="77777777" w:rsidR="006563F0" w:rsidRPr="00D16BD6" w:rsidRDefault="006563F0" w:rsidP="006563F0">
            <w:pPr>
              <w:spacing w:after="0" w:line="240" w:lineRule="auto"/>
              <w:textAlignment w:val="baseline"/>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color w:val="000000"/>
                <w:sz w:val="24"/>
                <w:szCs w:val="24"/>
                <w:lang w:eastAsia="ru-RU"/>
              </w:rPr>
              <w:t>Задача 2. Организация не менее одного курса повышения квалификации для государственных и муниципальных служащих, работников бюджетных учреждений по обучению деловому тувинскому языку</w:t>
            </w:r>
          </w:p>
        </w:tc>
        <w:tc>
          <w:tcPr>
            <w:tcW w:w="4678" w:type="dxa"/>
            <w:tcBorders>
              <w:top w:val="single" w:sz="4" w:space="0" w:color="auto"/>
              <w:left w:val="single" w:sz="4" w:space="0" w:color="auto"/>
            </w:tcBorders>
            <w:shd w:val="clear" w:color="auto" w:fill="FFFFFF"/>
          </w:tcPr>
          <w:p w14:paraId="116AFB63"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Times New Roman" w:hAnsi="Times New Roman" w:cs="Times New Roman"/>
                <w:sz w:val="24"/>
                <w:szCs w:val="24"/>
                <w:lang w:eastAsia="ru-RU" w:bidi="ru-RU"/>
              </w:rPr>
              <w:t xml:space="preserve">повышение языковой компетенции у </w:t>
            </w:r>
            <w:r w:rsidRPr="00D16BD6">
              <w:rPr>
                <w:rFonts w:ascii="Times New Roman" w:eastAsia="Calibri" w:hAnsi="Times New Roman" w:cs="Times New Roman"/>
                <w:color w:val="000000"/>
                <w:sz w:val="24"/>
                <w:szCs w:val="24"/>
                <w:lang w:eastAsia="ru-RU"/>
              </w:rPr>
              <w:t>государственных и муниципальных служащих, работников бюджетных учреждений по деловому тувинскому языку, расширение сферы функционирования тувинского языка</w:t>
            </w:r>
          </w:p>
        </w:tc>
        <w:tc>
          <w:tcPr>
            <w:tcW w:w="5395" w:type="dxa"/>
            <w:tcBorders>
              <w:top w:val="single" w:sz="4" w:space="0" w:color="auto"/>
              <w:left w:val="single" w:sz="4" w:space="0" w:color="auto"/>
              <w:right w:val="single" w:sz="4" w:space="0" w:color="auto"/>
            </w:tcBorders>
            <w:shd w:val="clear" w:color="auto" w:fill="FFFFFF"/>
          </w:tcPr>
          <w:p w14:paraId="503AAFE6"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научных публикаций по функционированию тувинского языка как государственного и научно-методической литературы</w:t>
            </w:r>
          </w:p>
        </w:tc>
      </w:tr>
      <w:tr w:rsidR="006563F0" w:rsidRPr="00D16BD6" w14:paraId="4A2E99E0" w14:textId="77777777" w:rsidTr="006563F0">
        <w:trPr>
          <w:trHeight w:val="20"/>
          <w:jc w:val="center"/>
        </w:trPr>
        <w:tc>
          <w:tcPr>
            <w:tcW w:w="851" w:type="dxa"/>
            <w:shd w:val="clear" w:color="auto" w:fill="auto"/>
          </w:tcPr>
          <w:p w14:paraId="640EA30F"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2.1.3.</w:t>
            </w:r>
          </w:p>
        </w:tc>
        <w:tc>
          <w:tcPr>
            <w:tcW w:w="5142" w:type="dxa"/>
            <w:shd w:val="clear" w:color="auto" w:fill="auto"/>
          </w:tcPr>
          <w:p w14:paraId="209266C5" w14:textId="77777777" w:rsidR="006563F0" w:rsidRPr="00D16BD6" w:rsidRDefault="006563F0" w:rsidP="006563F0">
            <w:pPr>
              <w:spacing w:after="0" w:line="240" w:lineRule="auto"/>
              <w:textAlignment w:val="baseline"/>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color w:val="000000"/>
                <w:sz w:val="24"/>
                <w:szCs w:val="24"/>
                <w:lang w:eastAsia="ru-RU"/>
              </w:rPr>
              <w:t>Задача 3. Издание толкового словаря тувинского языка</w:t>
            </w:r>
          </w:p>
        </w:tc>
        <w:tc>
          <w:tcPr>
            <w:tcW w:w="4678" w:type="dxa"/>
            <w:tcBorders>
              <w:top w:val="single" w:sz="4" w:space="0" w:color="auto"/>
              <w:left w:val="single" w:sz="4" w:space="0" w:color="auto"/>
            </w:tcBorders>
            <w:shd w:val="clear" w:color="auto" w:fill="FFFFFF"/>
          </w:tcPr>
          <w:p w14:paraId="2B7D51C2"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Times New Roman" w:hAnsi="Times New Roman" w:cs="Times New Roman"/>
                <w:sz w:val="24"/>
                <w:szCs w:val="24"/>
                <w:lang w:eastAsia="ru-RU" w:bidi="ru-RU"/>
              </w:rPr>
              <w:t>обеспечение образовательных организаций, библиотек и научных учреждений толковым словарем тувинского языка</w:t>
            </w:r>
          </w:p>
        </w:tc>
        <w:tc>
          <w:tcPr>
            <w:tcW w:w="5395" w:type="dxa"/>
            <w:tcBorders>
              <w:left w:val="single" w:sz="4" w:space="0" w:color="auto"/>
              <w:right w:val="single" w:sz="4" w:space="0" w:color="auto"/>
            </w:tcBorders>
            <w:shd w:val="clear" w:color="auto" w:fill="FFFFFF"/>
          </w:tcPr>
          <w:p w14:paraId="01B6502E"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 xml:space="preserve">количество научных публикаций по функционированию тувинского языка как государственного и научно-методической </w:t>
            </w:r>
            <w:r w:rsidRPr="00D16BD6">
              <w:rPr>
                <w:rFonts w:ascii="Times New Roman" w:eastAsia="Calibri" w:hAnsi="Times New Roman" w:cs="Times New Roman"/>
                <w:sz w:val="24"/>
                <w:szCs w:val="24"/>
              </w:rPr>
              <w:lastRenderedPageBreak/>
              <w:t>литературы</w:t>
            </w:r>
          </w:p>
        </w:tc>
      </w:tr>
      <w:tr w:rsidR="006563F0" w:rsidRPr="00D16BD6" w14:paraId="2D2F9674" w14:textId="77777777" w:rsidTr="006563F0">
        <w:trPr>
          <w:trHeight w:val="20"/>
          <w:jc w:val="center"/>
        </w:trPr>
        <w:tc>
          <w:tcPr>
            <w:tcW w:w="851" w:type="dxa"/>
            <w:shd w:val="clear" w:color="auto" w:fill="auto"/>
          </w:tcPr>
          <w:p w14:paraId="78D203CF"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lastRenderedPageBreak/>
              <w:t>2.1.4.</w:t>
            </w:r>
          </w:p>
        </w:tc>
        <w:tc>
          <w:tcPr>
            <w:tcW w:w="5142" w:type="dxa"/>
            <w:shd w:val="clear" w:color="auto" w:fill="auto"/>
          </w:tcPr>
          <w:p w14:paraId="2BE92073" w14:textId="77777777" w:rsidR="006563F0" w:rsidRPr="00D16BD6" w:rsidRDefault="006563F0" w:rsidP="006563F0">
            <w:pPr>
              <w:spacing w:after="0" w:line="240" w:lineRule="auto"/>
              <w:textAlignment w:val="baseline"/>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color w:val="000000"/>
                <w:sz w:val="24"/>
                <w:szCs w:val="24"/>
                <w:lang w:eastAsia="ru-RU"/>
              </w:rPr>
              <w:t>Задача 4. Издание орфографического словаря тувинского языка</w:t>
            </w:r>
          </w:p>
        </w:tc>
        <w:tc>
          <w:tcPr>
            <w:tcW w:w="4678" w:type="dxa"/>
            <w:tcBorders>
              <w:top w:val="single" w:sz="4" w:space="0" w:color="auto"/>
              <w:left w:val="single" w:sz="4" w:space="0" w:color="auto"/>
            </w:tcBorders>
            <w:shd w:val="clear" w:color="auto" w:fill="FFFFFF"/>
          </w:tcPr>
          <w:p w14:paraId="298EA62F"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Times New Roman" w:hAnsi="Times New Roman" w:cs="Times New Roman"/>
                <w:sz w:val="24"/>
                <w:szCs w:val="24"/>
                <w:lang w:eastAsia="ru-RU" w:bidi="ru-RU"/>
              </w:rPr>
              <w:t>обеспечение образовательных организаций, библиотек, научных учреждений орфографическим словарем тувинского языка</w:t>
            </w:r>
          </w:p>
        </w:tc>
        <w:tc>
          <w:tcPr>
            <w:tcW w:w="5395" w:type="dxa"/>
            <w:tcBorders>
              <w:left w:val="single" w:sz="4" w:space="0" w:color="auto"/>
              <w:right w:val="single" w:sz="4" w:space="0" w:color="auto"/>
            </w:tcBorders>
            <w:shd w:val="clear" w:color="auto" w:fill="FFFFFF"/>
          </w:tcPr>
          <w:p w14:paraId="608A1AB6"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научных публикаций по функционированию тувинского языка как государственного и научно-методической литературы</w:t>
            </w:r>
          </w:p>
        </w:tc>
      </w:tr>
      <w:tr w:rsidR="006563F0" w:rsidRPr="00D16BD6" w14:paraId="0313AF49" w14:textId="77777777" w:rsidTr="006563F0">
        <w:trPr>
          <w:trHeight w:val="20"/>
          <w:jc w:val="center"/>
        </w:trPr>
        <w:tc>
          <w:tcPr>
            <w:tcW w:w="851" w:type="dxa"/>
            <w:shd w:val="clear" w:color="auto" w:fill="auto"/>
          </w:tcPr>
          <w:p w14:paraId="15ABADEB"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2.1.5.</w:t>
            </w:r>
          </w:p>
        </w:tc>
        <w:tc>
          <w:tcPr>
            <w:tcW w:w="5142" w:type="dxa"/>
            <w:shd w:val="clear" w:color="auto" w:fill="auto"/>
          </w:tcPr>
          <w:p w14:paraId="763BD8AD" w14:textId="77777777" w:rsidR="006563F0" w:rsidRPr="00D16BD6" w:rsidRDefault="006563F0" w:rsidP="006563F0">
            <w:pPr>
              <w:spacing w:after="0" w:line="240" w:lineRule="auto"/>
              <w:textAlignment w:val="baseline"/>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color w:val="000000"/>
                <w:sz w:val="24"/>
                <w:szCs w:val="24"/>
              </w:rPr>
              <w:t xml:space="preserve">Задача 5. Издание Истории тувинской литературы </w:t>
            </w:r>
          </w:p>
        </w:tc>
        <w:tc>
          <w:tcPr>
            <w:tcW w:w="4678" w:type="dxa"/>
            <w:tcBorders>
              <w:top w:val="single" w:sz="4" w:space="0" w:color="auto"/>
              <w:left w:val="single" w:sz="4" w:space="0" w:color="auto"/>
            </w:tcBorders>
            <w:shd w:val="clear" w:color="auto" w:fill="FFFFFF"/>
          </w:tcPr>
          <w:p w14:paraId="70F4498C"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Times New Roman" w:hAnsi="Times New Roman" w:cs="Times New Roman"/>
                <w:sz w:val="24"/>
                <w:szCs w:val="24"/>
                <w:lang w:eastAsia="ru-RU" w:bidi="ru-RU"/>
              </w:rPr>
              <w:t>обеспечение образовательных организаций, библиотек и научных учреждений коллективной монографией по истории тувинской литературы</w:t>
            </w:r>
          </w:p>
        </w:tc>
        <w:tc>
          <w:tcPr>
            <w:tcW w:w="5395" w:type="dxa"/>
            <w:tcBorders>
              <w:left w:val="single" w:sz="4" w:space="0" w:color="auto"/>
              <w:right w:val="single" w:sz="4" w:space="0" w:color="auto"/>
            </w:tcBorders>
            <w:shd w:val="clear" w:color="auto" w:fill="FFFFFF"/>
          </w:tcPr>
          <w:p w14:paraId="66B684DB"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научных публикаций по функционированию тувинского языка как государственного и научно-методической литературы</w:t>
            </w:r>
          </w:p>
        </w:tc>
      </w:tr>
      <w:tr w:rsidR="006563F0" w:rsidRPr="00D16BD6" w14:paraId="100CB2E8" w14:textId="77777777" w:rsidTr="006563F0">
        <w:trPr>
          <w:trHeight w:val="20"/>
          <w:jc w:val="center"/>
        </w:trPr>
        <w:tc>
          <w:tcPr>
            <w:tcW w:w="851" w:type="dxa"/>
            <w:shd w:val="clear" w:color="auto" w:fill="auto"/>
          </w:tcPr>
          <w:p w14:paraId="25384250"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2.1.6.</w:t>
            </w:r>
          </w:p>
        </w:tc>
        <w:tc>
          <w:tcPr>
            <w:tcW w:w="5142" w:type="dxa"/>
            <w:shd w:val="clear" w:color="auto" w:fill="auto"/>
          </w:tcPr>
          <w:p w14:paraId="7A54B2C8" w14:textId="77777777" w:rsidR="006563F0" w:rsidRPr="00D16BD6" w:rsidRDefault="006563F0" w:rsidP="006563F0">
            <w:pPr>
              <w:spacing w:after="0" w:line="240" w:lineRule="auto"/>
              <w:textAlignment w:val="baseline"/>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color w:val="000000"/>
                <w:sz w:val="24"/>
                <w:szCs w:val="24"/>
                <w:lang w:eastAsia="ru-RU"/>
              </w:rPr>
              <w:t>Задача 6. Проведение республиканского форума «Тувинский язык – достояние народа»</w:t>
            </w:r>
          </w:p>
        </w:tc>
        <w:tc>
          <w:tcPr>
            <w:tcW w:w="4678" w:type="dxa"/>
            <w:tcBorders>
              <w:top w:val="single" w:sz="4" w:space="0" w:color="auto"/>
              <w:left w:val="single" w:sz="4" w:space="0" w:color="auto"/>
            </w:tcBorders>
            <w:shd w:val="clear" w:color="auto" w:fill="FFFFFF"/>
          </w:tcPr>
          <w:p w14:paraId="1E5B8A96"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Times New Roman" w:hAnsi="Times New Roman" w:cs="Times New Roman"/>
                <w:sz w:val="24"/>
                <w:szCs w:val="24"/>
                <w:lang w:eastAsia="ru-RU" w:bidi="ru-RU"/>
              </w:rPr>
              <w:t xml:space="preserve">анализ состояния тувинского языка и принятие важных решений по его сохранению, развитию </w:t>
            </w:r>
          </w:p>
        </w:tc>
        <w:tc>
          <w:tcPr>
            <w:tcW w:w="5395" w:type="dxa"/>
            <w:tcBorders>
              <w:left w:val="single" w:sz="4" w:space="0" w:color="auto"/>
              <w:right w:val="single" w:sz="4" w:space="0" w:color="auto"/>
            </w:tcBorders>
            <w:shd w:val="clear" w:color="auto" w:fill="FFFFFF"/>
          </w:tcPr>
          <w:p w14:paraId="38E04D92"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научных публикаций по функционированию тувинского языка как государственного и научно-методической литературы</w:t>
            </w:r>
          </w:p>
        </w:tc>
      </w:tr>
      <w:tr w:rsidR="006563F0" w:rsidRPr="00D16BD6" w14:paraId="50E684F4" w14:textId="77777777" w:rsidTr="006563F0">
        <w:trPr>
          <w:trHeight w:val="20"/>
          <w:jc w:val="center"/>
        </w:trPr>
        <w:tc>
          <w:tcPr>
            <w:tcW w:w="16066" w:type="dxa"/>
            <w:gridSpan w:val="4"/>
            <w:tcBorders>
              <w:right w:val="single" w:sz="4" w:space="0" w:color="auto"/>
            </w:tcBorders>
            <w:shd w:val="clear" w:color="auto" w:fill="auto"/>
          </w:tcPr>
          <w:p w14:paraId="52383217" w14:textId="77777777" w:rsidR="006563F0" w:rsidRPr="00D16BD6" w:rsidRDefault="006563F0" w:rsidP="006563F0">
            <w:pPr>
              <w:widowControl w:val="0"/>
              <w:spacing w:after="0" w:line="240" w:lineRule="auto"/>
              <w:jc w:val="center"/>
              <w:rPr>
                <w:rFonts w:ascii="Times New Roman" w:eastAsia="Calibri" w:hAnsi="Times New Roman" w:cs="Times New Roman"/>
                <w:sz w:val="24"/>
                <w:szCs w:val="24"/>
              </w:rPr>
            </w:pPr>
            <w:r w:rsidRPr="00D16BD6">
              <w:rPr>
                <w:rFonts w:ascii="Times New Roman" w:eastAsia="Calibri" w:hAnsi="Times New Roman" w:cs="Times New Roman"/>
                <w:sz w:val="24"/>
                <w:szCs w:val="24"/>
              </w:rPr>
              <w:t xml:space="preserve">2.2. Ведомственный проект </w:t>
            </w:r>
            <w:r w:rsidRPr="00D16BD6">
              <w:rPr>
                <w:rFonts w:ascii="Times New Roman" w:eastAsia="Calibri" w:hAnsi="Times New Roman" w:cs="Times New Roman"/>
                <w:bCs/>
                <w:color w:val="000000"/>
                <w:sz w:val="24"/>
                <w:szCs w:val="24"/>
              </w:rPr>
              <w:t>«Развитие системы непрерывного образования на тувинском языке»</w:t>
            </w:r>
          </w:p>
        </w:tc>
      </w:tr>
      <w:tr w:rsidR="006563F0" w:rsidRPr="00D16BD6" w14:paraId="494F118E" w14:textId="77777777" w:rsidTr="006563F0">
        <w:trPr>
          <w:trHeight w:val="20"/>
          <w:jc w:val="center"/>
        </w:trPr>
        <w:tc>
          <w:tcPr>
            <w:tcW w:w="851" w:type="dxa"/>
            <w:shd w:val="clear" w:color="auto" w:fill="auto"/>
          </w:tcPr>
          <w:p w14:paraId="3687745C"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2.2.1.</w:t>
            </w:r>
          </w:p>
        </w:tc>
        <w:tc>
          <w:tcPr>
            <w:tcW w:w="5142" w:type="dxa"/>
            <w:shd w:val="clear" w:color="auto" w:fill="auto"/>
          </w:tcPr>
          <w:p w14:paraId="0587C099" w14:textId="77777777" w:rsidR="006563F0" w:rsidRPr="00D16BD6" w:rsidRDefault="006563F0" w:rsidP="006563F0">
            <w:pPr>
              <w:widowControl w:val="0"/>
              <w:spacing w:after="0" w:line="240" w:lineRule="auto"/>
              <w:rPr>
                <w:rFonts w:ascii="Times New Roman" w:eastAsia="Times New Roman" w:hAnsi="Times New Roman" w:cs="Times New Roman"/>
                <w:color w:val="000000"/>
                <w:sz w:val="24"/>
                <w:szCs w:val="24"/>
                <w:lang w:eastAsia="ru-RU" w:bidi="ru-RU"/>
              </w:rPr>
            </w:pPr>
            <w:r w:rsidRPr="00D16BD6">
              <w:rPr>
                <w:rFonts w:ascii="Times New Roman" w:eastAsia="Calibri" w:hAnsi="Times New Roman" w:cs="Times New Roman"/>
                <w:color w:val="000000"/>
                <w:sz w:val="24"/>
                <w:szCs w:val="24"/>
                <w:lang w:eastAsia="ru-RU"/>
              </w:rPr>
              <w:t>Задача 1. Участие учителей родного (тувинского) языка и литературы во всероссийских конкурсах педагогического мастерства</w:t>
            </w:r>
          </w:p>
        </w:tc>
        <w:tc>
          <w:tcPr>
            <w:tcW w:w="4678" w:type="dxa"/>
            <w:tcBorders>
              <w:top w:val="single" w:sz="4" w:space="0" w:color="auto"/>
              <w:left w:val="single" w:sz="4" w:space="0" w:color="auto"/>
            </w:tcBorders>
            <w:shd w:val="clear" w:color="auto" w:fill="FFFFFF"/>
          </w:tcPr>
          <w:p w14:paraId="43F45286" w14:textId="77777777" w:rsidR="006563F0" w:rsidRPr="00D16BD6" w:rsidRDefault="006563F0" w:rsidP="006563F0">
            <w:pPr>
              <w:widowControl w:val="0"/>
              <w:spacing w:after="0" w:line="240" w:lineRule="auto"/>
              <w:rPr>
                <w:rFonts w:ascii="Times New Roman" w:eastAsia="Times New Roman" w:hAnsi="Times New Roman" w:cs="Times New Roman"/>
                <w:color w:val="000000"/>
                <w:sz w:val="24"/>
                <w:szCs w:val="24"/>
                <w:lang w:eastAsia="ru-RU" w:bidi="ru-RU"/>
              </w:rPr>
            </w:pPr>
            <w:r w:rsidRPr="00D16BD6">
              <w:rPr>
                <w:rFonts w:ascii="Times New Roman" w:eastAsia="Times New Roman" w:hAnsi="Times New Roman" w:cs="Times New Roman"/>
                <w:color w:val="000000"/>
                <w:sz w:val="24"/>
                <w:szCs w:val="24"/>
                <w:lang w:eastAsia="ru-RU" w:bidi="ru-RU"/>
              </w:rPr>
              <w:t>поддержка, стимулирование учителей родного языка, литературы и повышение их квалификации</w:t>
            </w:r>
          </w:p>
        </w:tc>
        <w:tc>
          <w:tcPr>
            <w:tcW w:w="5395" w:type="dxa"/>
            <w:tcBorders>
              <w:top w:val="single" w:sz="4" w:space="0" w:color="auto"/>
              <w:left w:val="single" w:sz="4" w:space="0" w:color="auto"/>
              <w:right w:val="single" w:sz="4" w:space="0" w:color="auto"/>
            </w:tcBorders>
            <w:shd w:val="clear" w:color="auto" w:fill="FFFFFF"/>
          </w:tcPr>
          <w:p w14:paraId="0F0EA737" w14:textId="77777777" w:rsidR="006563F0" w:rsidRPr="00D16BD6" w:rsidRDefault="006563F0" w:rsidP="006563F0">
            <w:pPr>
              <w:numPr>
                <w:ilvl w:val="0"/>
                <w:numId w:val="7"/>
              </w:numPr>
              <w:tabs>
                <w:tab w:val="left" w:pos="102"/>
                <w:tab w:val="left" w:pos="244"/>
              </w:tabs>
              <w:spacing w:after="0" w:line="240" w:lineRule="auto"/>
              <w:ind w:left="0" w:firstLine="0"/>
              <w:contextualSpacing/>
              <w:rPr>
                <w:rFonts w:ascii="Times New Roman" w:eastAsia="Times New Roman" w:hAnsi="Times New Roman" w:cs="Times New Roman"/>
                <w:sz w:val="24"/>
                <w:szCs w:val="24"/>
                <w:lang w:eastAsia="ru-RU" w:bidi="ru-RU"/>
              </w:rPr>
            </w:pPr>
            <w:r w:rsidRPr="00D16BD6">
              <w:rPr>
                <w:rFonts w:ascii="Times New Roman" w:eastAsia="Calibri" w:hAnsi="Times New Roman" w:cs="Times New Roman"/>
                <w:sz w:val="24"/>
                <w:szCs w:val="24"/>
              </w:rPr>
              <w:t>доля охвата обучением и воспитанием детей на тувинском языке в разных формах в дошкольных образовательных организациях;</w:t>
            </w:r>
          </w:p>
          <w:p w14:paraId="403195DD" w14:textId="77777777" w:rsidR="006563F0" w:rsidRPr="00D16BD6" w:rsidRDefault="006563F0" w:rsidP="006563F0">
            <w:pPr>
              <w:numPr>
                <w:ilvl w:val="0"/>
                <w:numId w:val="7"/>
              </w:numPr>
              <w:tabs>
                <w:tab w:val="left" w:pos="102"/>
                <w:tab w:val="left" w:pos="244"/>
              </w:tabs>
              <w:spacing w:after="0" w:line="240" w:lineRule="auto"/>
              <w:ind w:left="0" w:firstLine="0"/>
              <w:contextualSpacing/>
              <w:rPr>
                <w:rFonts w:ascii="Times New Roman" w:eastAsia="Times New Roman" w:hAnsi="Times New Roman" w:cs="Times New Roman"/>
                <w:sz w:val="24"/>
                <w:szCs w:val="24"/>
                <w:lang w:eastAsia="ru-RU" w:bidi="ru-RU"/>
              </w:rPr>
            </w:pPr>
            <w:r w:rsidRPr="00D16BD6">
              <w:rPr>
                <w:rFonts w:ascii="Times New Roman" w:eastAsia="Calibri" w:hAnsi="Times New Roman" w:cs="Times New Roman"/>
                <w:sz w:val="24"/>
                <w:szCs w:val="24"/>
              </w:rPr>
              <w:t xml:space="preserve">доля охвата обучением детей тувинскому языку в разных формах в общеобразовательных организациях </w:t>
            </w:r>
          </w:p>
        </w:tc>
      </w:tr>
      <w:tr w:rsidR="006563F0" w:rsidRPr="00D16BD6" w14:paraId="7571523A" w14:textId="77777777" w:rsidTr="006563F0">
        <w:trPr>
          <w:trHeight w:val="20"/>
          <w:jc w:val="center"/>
        </w:trPr>
        <w:tc>
          <w:tcPr>
            <w:tcW w:w="851" w:type="dxa"/>
            <w:shd w:val="clear" w:color="auto" w:fill="auto"/>
          </w:tcPr>
          <w:p w14:paraId="79615F5B"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2.2.2.</w:t>
            </w:r>
          </w:p>
        </w:tc>
        <w:tc>
          <w:tcPr>
            <w:tcW w:w="5142" w:type="dxa"/>
            <w:tcBorders>
              <w:right w:val="single" w:sz="4" w:space="0" w:color="auto"/>
            </w:tcBorders>
            <w:shd w:val="clear" w:color="auto" w:fill="auto"/>
          </w:tcPr>
          <w:p w14:paraId="2794200B" w14:textId="77777777" w:rsidR="006563F0" w:rsidRPr="00D16BD6" w:rsidRDefault="006563F0" w:rsidP="006563F0">
            <w:pPr>
              <w:widowControl w:val="0"/>
              <w:spacing w:after="0" w:line="240" w:lineRule="auto"/>
              <w:rPr>
                <w:rFonts w:ascii="Times New Roman" w:eastAsia="Times New Roman" w:hAnsi="Times New Roman" w:cs="Times New Roman"/>
                <w:sz w:val="24"/>
                <w:szCs w:val="24"/>
                <w:lang w:eastAsia="ru-RU" w:bidi="ru-RU"/>
              </w:rPr>
            </w:pPr>
            <w:r w:rsidRPr="00D16BD6">
              <w:rPr>
                <w:rFonts w:ascii="Times New Roman" w:eastAsia="Calibri" w:hAnsi="Times New Roman" w:cs="Times New Roman"/>
                <w:color w:val="000000"/>
                <w:sz w:val="24"/>
                <w:szCs w:val="24"/>
                <w:lang w:eastAsia="ru-RU"/>
              </w:rPr>
              <w:t>Задача 2. Издание переводных учебников по предметам «Математика» и «Окружающий мир»</w:t>
            </w:r>
          </w:p>
        </w:tc>
        <w:tc>
          <w:tcPr>
            <w:tcW w:w="4678" w:type="dxa"/>
            <w:tcBorders>
              <w:left w:val="single" w:sz="4" w:space="0" w:color="auto"/>
              <w:right w:val="single" w:sz="4" w:space="0" w:color="auto"/>
            </w:tcBorders>
            <w:shd w:val="clear" w:color="auto" w:fill="auto"/>
          </w:tcPr>
          <w:p w14:paraId="789E14BE"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начальное общее образование учебно-методическим комплексом (далее – УМК) на родном (тувинском) языке </w:t>
            </w:r>
          </w:p>
        </w:tc>
        <w:tc>
          <w:tcPr>
            <w:tcW w:w="5395" w:type="dxa"/>
            <w:tcBorders>
              <w:left w:val="single" w:sz="4" w:space="0" w:color="auto"/>
              <w:right w:val="single" w:sz="4" w:space="0" w:color="auto"/>
            </w:tcBorders>
            <w:shd w:val="clear" w:color="auto" w:fill="auto"/>
          </w:tcPr>
          <w:p w14:paraId="638EB98D" w14:textId="77777777" w:rsidR="006563F0" w:rsidRPr="00D16BD6" w:rsidRDefault="006563F0" w:rsidP="006563F0">
            <w:pPr>
              <w:tabs>
                <w:tab w:val="left" w:pos="102"/>
                <w:tab w:val="left" w:pos="244"/>
              </w:tabs>
              <w:spacing w:after="0" w:line="240" w:lineRule="auto"/>
              <w:contextualSpacing/>
              <w:rPr>
                <w:rFonts w:ascii="Times New Roman" w:eastAsia="Times New Roman" w:hAnsi="Times New Roman" w:cs="Times New Roman"/>
                <w:sz w:val="24"/>
                <w:szCs w:val="24"/>
              </w:rPr>
            </w:pPr>
            <w:r w:rsidRPr="00D16BD6">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r>
      <w:tr w:rsidR="006563F0" w:rsidRPr="00D16BD6" w14:paraId="6E11018F" w14:textId="77777777" w:rsidTr="006563F0">
        <w:trPr>
          <w:trHeight w:val="20"/>
          <w:jc w:val="center"/>
        </w:trPr>
        <w:tc>
          <w:tcPr>
            <w:tcW w:w="851" w:type="dxa"/>
            <w:shd w:val="clear" w:color="auto" w:fill="auto"/>
          </w:tcPr>
          <w:p w14:paraId="176C6C84"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2.2.3.</w:t>
            </w:r>
          </w:p>
        </w:tc>
        <w:tc>
          <w:tcPr>
            <w:tcW w:w="5142" w:type="dxa"/>
            <w:tcBorders>
              <w:right w:val="single" w:sz="4" w:space="0" w:color="auto"/>
            </w:tcBorders>
            <w:shd w:val="clear" w:color="auto" w:fill="auto"/>
          </w:tcPr>
          <w:p w14:paraId="358BB7BB" w14:textId="77777777" w:rsidR="006563F0" w:rsidRPr="00D16BD6" w:rsidRDefault="006563F0" w:rsidP="006563F0">
            <w:pPr>
              <w:widowControl w:val="0"/>
              <w:spacing w:after="0" w:line="240" w:lineRule="auto"/>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sz w:val="24"/>
                <w:szCs w:val="24"/>
              </w:rPr>
              <w:t>Задача 3. И</w:t>
            </w:r>
            <w:r w:rsidRPr="00D16BD6">
              <w:rPr>
                <w:rFonts w:ascii="Times New Roman" w:eastAsia="Calibri" w:hAnsi="Times New Roman" w:cs="Times New Roman"/>
                <w:color w:val="000000"/>
                <w:sz w:val="24"/>
                <w:szCs w:val="24"/>
                <w:lang w:eastAsia="ru-RU"/>
              </w:rPr>
              <w:t>здание учебных пособий по народоведению</w:t>
            </w:r>
          </w:p>
        </w:tc>
        <w:tc>
          <w:tcPr>
            <w:tcW w:w="4678" w:type="dxa"/>
            <w:tcBorders>
              <w:left w:val="single" w:sz="4" w:space="0" w:color="auto"/>
              <w:right w:val="single" w:sz="4" w:space="0" w:color="auto"/>
            </w:tcBorders>
            <w:shd w:val="clear" w:color="auto" w:fill="auto"/>
          </w:tcPr>
          <w:p w14:paraId="4C14481D"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обеспечение образовательных организаций учебными пособиями по народоведению на тувинском языке</w:t>
            </w:r>
          </w:p>
        </w:tc>
        <w:tc>
          <w:tcPr>
            <w:tcW w:w="5395" w:type="dxa"/>
            <w:tcBorders>
              <w:left w:val="single" w:sz="4" w:space="0" w:color="auto"/>
              <w:right w:val="single" w:sz="4" w:space="0" w:color="auto"/>
            </w:tcBorders>
            <w:shd w:val="clear" w:color="auto" w:fill="auto"/>
          </w:tcPr>
          <w:p w14:paraId="411F6FCE" w14:textId="77777777" w:rsidR="006563F0" w:rsidRPr="00D16BD6" w:rsidRDefault="006563F0" w:rsidP="006563F0">
            <w:pPr>
              <w:tabs>
                <w:tab w:val="left" w:pos="102"/>
                <w:tab w:val="left" w:pos="244"/>
              </w:tabs>
              <w:spacing w:after="0" w:line="240" w:lineRule="auto"/>
              <w:contextualSpacing/>
              <w:rPr>
                <w:rFonts w:ascii="Times New Roman" w:eastAsia="Calibri" w:hAnsi="Times New Roman" w:cs="Times New Roman"/>
                <w:sz w:val="24"/>
                <w:szCs w:val="24"/>
              </w:rPr>
            </w:pPr>
            <w:r w:rsidRPr="00D16BD6">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r>
      <w:tr w:rsidR="006563F0" w:rsidRPr="00D16BD6" w14:paraId="79ABD7FF" w14:textId="77777777" w:rsidTr="006563F0">
        <w:trPr>
          <w:trHeight w:val="20"/>
          <w:jc w:val="center"/>
        </w:trPr>
        <w:tc>
          <w:tcPr>
            <w:tcW w:w="851" w:type="dxa"/>
            <w:shd w:val="clear" w:color="auto" w:fill="auto"/>
          </w:tcPr>
          <w:p w14:paraId="1D75AEFB"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2.2.4.</w:t>
            </w:r>
          </w:p>
        </w:tc>
        <w:tc>
          <w:tcPr>
            <w:tcW w:w="5142" w:type="dxa"/>
            <w:tcBorders>
              <w:right w:val="single" w:sz="4" w:space="0" w:color="auto"/>
            </w:tcBorders>
            <w:shd w:val="clear" w:color="auto" w:fill="auto"/>
          </w:tcPr>
          <w:p w14:paraId="46C6998B"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4. Издание УМК на родном (тувинском) языке для дошкольного общего образования</w:t>
            </w:r>
          </w:p>
        </w:tc>
        <w:tc>
          <w:tcPr>
            <w:tcW w:w="4678" w:type="dxa"/>
            <w:tcBorders>
              <w:left w:val="single" w:sz="4" w:space="0" w:color="auto"/>
              <w:right w:val="single" w:sz="4" w:space="0" w:color="auto"/>
            </w:tcBorders>
            <w:shd w:val="clear" w:color="auto" w:fill="auto"/>
          </w:tcPr>
          <w:p w14:paraId="4BFD327A"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обеспечение учреждений дошкольного образования учебно-методическим комплексом по тувинскому языку</w:t>
            </w:r>
          </w:p>
        </w:tc>
        <w:tc>
          <w:tcPr>
            <w:tcW w:w="5395" w:type="dxa"/>
            <w:tcBorders>
              <w:left w:val="single" w:sz="4" w:space="0" w:color="auto"/>
              <w:right w:val="single" w:sz="4" w:space="0" w:color="auto"/>
            </w:tcBorders>
            <w:shd w:val="clear" w:color="auto" w:fill="auto"/>
          </w:tcPr>
          <w:p w14:paraId="4B864903" w14:textId="77777777" w:rsidR="006563F0" w:rsidRPr="00D16BD6" w:rsidRDefault="006563F0" w:rsidP="006563F0">
            <w:pPr>
              <w:tabs>
                <w:tab w:val="left" w:pos="102"/>
                <w:tab w:val="left" w:pos="244"/>
              </w:tabs>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доля охвата обучением и воспитанием детей на тувинском языке в разных формах в дошкольных образовательных организациях</w:t>
            </w:r>
          </w:p>
        </w:tc>
      </w:tr>
      <w:tr w:rsidR="006563F0" w:rsidRPr="00D16BD6" w14:paraId="59038C5E" w14:textId="77777777" w:rsidTr="006563F0">
        <w:trPr>
          <w:trHeight w:val="20"/>
          <w:jc w:val="center"/>
        </w:trPr>
        <w:tc>
          <w:tcPr>
            <w:tcW w:w="851" w:type="dxa"/>
            <w:shd w:val="clear" w:color="auto" w:fill="auto"/>
          </w:tcPr>
          <w:p w14:paraId="508A3EA8"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2.2.5.</w:t>
            </w:r>
          </w:p>
        </w:tc>
        <w:tc>
          <w:tcPr>
            <w:tcW w:w="5142" w:type="dxa"/>
            <w:tcBorders>
              <w:right w:val="single" w:sz="4" w:space="0" w:color="auto"/>
            </w:tcBorders>
            <w:shd w:val="clear" w:color="auto" w:fill="auto"/>
          </w:tcPr>
          <w:p w14:paraId="629297F5"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5. Издание УМК по тувинскому языку для дошкольного общего образования (для не владеющих тувинским языком)</w:t>
            </w:r>
          </w:p>
        </w:tc>
        <w:tc>
          <w:tcPr>
            <w:tcW w:w="4678" w:type="dxa"/>
            <w:tcBorders>
              <w:left w:val="single" w:sz="4" w:space="0" w:color="auto"/>
              <w:right w:val="single" w:sz="4" w:space="0" w:color="auto"/>
            </w:tcBorders>
            <w:shd w:val="clear" w:color="auto" w:fill="auto"/>
          </w:tcPr>
          <w:p w14:paraId="2CDC858B"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учреждений дошкольного образования учебно-методическим </w:t>
            </w:r>
            <w:r w:rsidRPr="00D16BD6">
              <w:rPr>
                <w:rFonts w:ascii="Times New Roman" w:eastAsia="Times New Roman" w:hAnsi="Times New Roman" w:cs="Times New Roman"/>
                <w:sz w:val="24"/>
                <w:szCs w:val="24"/>
              </w:rPr>
              <w:lastRenderedPageBreak/>
              <w:t>комплексом по тувинскому языку для детей, не владеющих тувинским языком</w:t>
            </w:r>
          </w:p>
        </w:tc>
        <w:tc>
          <w:tcPr>
            <w:tcW w:w="5395" w:type="dxa"/>
            <w:tcBorders>
              <w:left w:val="single" w:sz="4" w:space="0" w:color="auto"/>
              <w:right w:val="single" w:sz="4" w:space="0" w:color="auto"/>
            </w:tcBorders>
            <w:shd w:val="clear" w:color="auto" w:fill="auto"/>
          </w:tcPr>
          <w:p w14:paraId="22FC02C9" w14:textId="77777777" w:rsidR="006563F0" w:rsidRPr="00D16BD6" w:rsidRDefault="006563F0" w:rsidP="006563F0">
            <w:pPr>
              <w:tabs>
                <w:tab w:val="left" w:pos="102"/>
                <w:tab w:val="left" w:pos="244"/>
              </w:tabs>
              <w:spacing w:after="0" w:line="240" w:lineRule="auto"/>
              <w:rPr>
                <w:rFonts w:ascii="Times New Roman" w:eastAsia="Times New Roman" w:hAnsi="Times New Roman" w:cs="Times New Roman"/>
                <w:sz w:val="24"/>
                <w:szCs w:val="24"/>
                <w:lang w:eastAsia="ru-RU" w:bidi="ru-RU"/>
              </w:rPr>
            </w:pPr>
            <w:r w:rsidRPr="00D16BD6">
              <w:rPr>
                <w:rFonts w:ascii="Times New Roman" w:eastAsia="Calibri" w:hAnsi="Times New Roman" w:cs="Times New Roman"/>
                <w:sz w:val="24"/>
                <w:szCs w:val="24"/>
              </w:rPr>
              <w:lastRenderedPageBreak/>
              <w:t>доля охвата обучением и воспитанием детей на тувинском языке в разных формах в дошкольных образовательных организациях</w:t>
            </w:r>
          </w:p>
          <w:p w14:paraId="390391F7"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p>
        </w:tc>
      </w:tr>
      <w:tr w:rsidR="006563F0" w:rsidRPr="00D16BD6" w14:paraId="587F25D0" w14:textId="77777777" w:rsidTr="006563F0">
        <w:trPr>
          <w:trHeight w:val="20"/>
          <w:jc w:val="center"/>
        </w:trPr>
        <w:tc>
          <w:tcPr>
            <w:tcW w:w="851" w:type="dxa"/>
            <w:shd w:val="clear" w:color="auto" w:fill="auto"/>
          </w:tcPr>
          <w:p w14:paraId="782CD19B"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lastRenderedPageBreak/>
              <w:t>2.2.6.</w:t>
            </w:r>
          </w:p>
        </w:tc>
        <w:tc>
          <w:tcPr>
            <w:tcW w:w="5142" w:type="dxa"/>
            <w:tcBorders>
              <w:right w:val="single" w:sz="4" w:space="0" w:color="auto"/>
            </w:tcBorders>
            <w:shd w:val="clear" w:color="auto" w:fill="auto"/>
          </w:tcPr>
          <w:p w14:paraId="6A7210E1"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6. Издание УМК на родном (тувинском) языке для начального общего образования</w:t>
            </w:r>
          </w:p>
        </w:tc>
        <w:tc>
          <w:tcPr>
            <w:tcW w:w="4678" w:type="dxa"/>
            <w:tcBorders>
              <w:left w:val="single" w:sz="4" w:space="0" w:color="auto"/>
              <w:right w:val="single" w:sz="4" w:space="0" w:color="auto"/>
            </w:tcBorders>
            <w:shd w:val="clear" w:color="auto" w:fill="auto"/>
          </w:tcPr>
          <w:p w14:paraId="34FE8565"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начальное общее образование учебно-методическим комплексом по тувинскому языку </w:t>
            </w:r>
          </w:p>
        </w:tc>
        <w:tc>
          <w:tcPr>
            <w:tcW w:w="5395" w:type="dxa"/>
            <w:tcBorders>
              <w:left w:val="single" w:sz="4" w:space="0" w:color="auto"/>
              <w:right w:val="single" w:sz="4" w:space="0" w:color="auto"/>
            </w:tcBorders>
            <w:shd w:val="clear" w:color="auto" w:fill="auto"/>
          </w:tcPr>
          <w:p w14:paraId="23503E9F"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r>
      <w:tr w:rsidR="006563F0" w:rsidRPr="00D16BD6" w14:paraId="582FBBCA" w14:textId="77777777" w:rsidTr="006563F0">
        <w:trPr>
          <w:trHeight w:val="20"/>
          <w:jc w:val="center"/>
        </w:trPr>
        <w:tc>
          <w:tcPr>
            <w:tcW w:w="851" w:type="dxa"/>
            <w:shd w:val="clear" w:color="auto" w:fill="auto"/>
          </w:tcPr>
          <w:p w14:paraId="20DA846A"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2.2.7.</w:t>
            </w:r>
          </w:p>
        </w:tc>
        <w:tc>
          <w:tcPr>
            <w:tcW w:w="5142" w:type="dxa"/>
            <w:tcBorders>
              <w:right w:val="single" w:sz="4" w:space="0" w:color="auto"/>
            </w:tcBorders>
            <w:shd w:val="clear" w:color="auto" w:fill="auto"/>
          </w:tcPr>
          <w:p w14:paraId="7A16A6E7"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7. Издание УМК по тувинскому языку для начального общего образования (для не владеющих тувинским языком)</w:t>
            </w:r>
          </w:p>
        </w:tc>
        <w:tc>
          <w:tcPr>
            <w:tcW w:w="4678" w:type="dxa"/>
            <w:tcBorders>
              <w:left w:val="single" w:sz="4" w:space="0" w:color="auto"/>
              <w:right w:val="single" w:sz="4" w:space="0" w:color="auto"/>
            </w:tcBorders>
            <w:shd w:val="clear" w:color="auto" w:fill="auto"/>
          </w:tcPr>
          <w:p w14:paraId="520DE84C"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обеспечение начальное общее образование учебно-методическим комплексом по тувинскому языку для детей, не владеющих тувинским языком</w:t>
            </w:r>
          </w:p>
        </w:tc>
        <w:tc>
          <w:tcPr>
            <w:tcW w:w="5395" w:type="dxa"/>
            <w:tcBorders>
              <w:left w:val="single" w:sz="4" w:space="0" w:color="auto"/>
              <w:right w:val="single" w:sz="4" w:space="0" w:color="auto"/>
            </w:tcBorders>
            <w:shd w:val="clear" w:color="auto" w:fill="auto"/>
          </w:tcPr>
          <w:p w14:paraId="7A959987"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r>
      <w:tr w:rsidR="006563F0" w:rsidRPr="00D16BD6" w14:paraId="0094589D" w14:textId="77777777" w:rsidTr="006563F0">
        <w:trPr>
          <w:trHeight w:val="20"/>
          <w:jc w:val="center"/>
        </w:trPr>
        <w:tc>
          <w:tcPr>
            <w:tcW w:w="851" w:type="dxa"/>
            <w:shd w:val="clear" w:color="auto" w:fill="auto"/>
          </w:tcPr>
          <w:p w14:paraId="3A441604"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2.2.8.</w:t>
            </w:r>
          </w:p>
        </w:tc>
        <w:tc>
          <w:tcPr>
            <w:tcW w:w="5142" w:type="dxa"/>
            <w:tcBorders>
              <w:right w:val="single" w:sz="4" w:space="0" w:color="auto"/>
            </w:tcBorders>
            <w:shd w:val="clear" w:color="auto" w:fill="auto"/>
          </w:tcPr>
          <w:p w14:paraId="610D64ED"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8. Издание УМК по родному (тувинскому) языку и родной (тувинской) литературе для основного общего (5-9 классы) и среднего общего образования (10-11 классы)</w:t>
            </w:r>
          </w:p>
        </w:tc>
        <w:tc>
          <w:tcPr>
            <w:tcW w:w="4678" w:type="dxa"/>
            <w:tcBorders>
              <w:left w:val="single" w:sz="4" w:space="0" w:color="auto"/>
              <w:right w:val="single" w:sz="4" w:space="0" w:color="auto"/>
            </w:tcBorders>
            <w:shd w:val="clear" w:color="auto" w:fill="auto"/>
          </w:tcPr>
          <w:p w14:paraId="59E5D141"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основное общее и среднее общее образование учебно-методическими комплексами по родному языку и литературе </w:t>
            </w:r>
          </w:p>
        </w:tc>
        <w:tc>
          <w:tcPr>
            <w:tcW w:w="5395" w:type="dxa"/>
            <w:tcBorders>
              <w:left w:val="single" w:sz="4" w:space="0" w:color="auto"/>
              <w:right w:val="single" w:sz="4" w:space="0" w:color="auto"/>
            </w:tcBorders>
            <w:shd w:val="clear" w:color="auto" w:fill="auto"/>
          </w:tcPr>
          <w:p w14:paraId="60999FCD"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r>
      <w:tr w:rsidR="006563F0" w:rsidRPr="00D16BD6" w14:paraId="7B615917" w14:textId="77777777" w:rsidTr="006563F0">
        <w:trPr>
          <w:trHeight w:val="20"/>
          <w:jc w:val="center"/>
        </w:trPr>
        <w:tc>
          <w:tcPr>
            <w:tcW w:w="851" w:type="dxa"/>
            <w:shd w:val="clear" w:color="auto" w:fill="auto"/>
          </w:tcPr>
          <w:p w14:paraId="56182A0B"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2.2.9.</w:t>
            </w:r>
          </w:p>
        </w:tc>
        <w:tc>
          <w:tcPr>
            <w:tcW w:w="5142" w:type="dxa"/>
            <w:tcBorders>
              <w:right w:val="single" w:sz="4" w:space="0" w:color="auto"/>
            </w:tcBorders>
            <w:shd w:val="clear" w:color="auto" w:fill="auto"/>
          </w:tcPr>
          <w:p w14:paraId="7811CBE0"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9. Издание УМК по тувинскому языку и тувинской литературе для основного общего (5-9 классы) и среднего общего образования (10-11 классы) для не владеющих тувинским языком</w:t>
            </w:r>
          </w:p>
        </w:tc>
        <w:tc>
          <w:tcPr>
            <w:tcW w:w="4678" w:type="dxa"/>
            <w:tcBorders>
              <w:left w:val="single" w:sz="4" w:space="0" w:color="auto"/>
              <w:right w:val="single" w:sz="4" w:space="0" w:color="auto"/>
            </w:tcBorders>
            <w:shd w:val="clear" w:color="auto" w:fill="auto"/>
          </w:tcPr>
          <w:p w14:paraId="5DC73A8C"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обеспечение основное общее и среднее общее образование учебно-методическими комплексами по тувинскому языку и литературе для не владеющих тувинским языком</w:t>
            </w:r>
          </w:p>
        </w:tc>
        <w:tc>
          <w:tcPr>
            <w:tcW w:w="5395" w:type="dxa"/>
            <w:tcBorders>
              <w:left w:val="single" w:sz="4" w:space="0" w:color="auto"/>
              <w:right w:val="single" w:sz="4" w:space="0" w:color="auto"/>
            </w:tcBorders>
            <w:shd w:val="clear" w:color="auto" w:fill="auto"/>
          </w:tcPr>
          <w:p w14:paraId="3F1DF589"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r>
      <w:tr w:rsidR="006563F0" w:rsidRPr="00D16BD6" w14:paraId="5587EE83" w14:textId="77777777" w:rsidTr="006563F0">
        <w:trPr>
          <w:trHeight w:val="20"/>
          <w:jc w:val="center"/>
        </w:trPr>
        <w:tc>
          <w:tcPr>
            <w:tcW w:w="851" w:type="dxa"/>
            <w:shd w:val="clear" w:color="auto" w:fill="auto"/>
          </w:tcPr>
          <w:p w14:paraId="60A3BCC4"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2.2.10.</w:t>
            </w:r>
          </w:p>
        </w:tc>
        <w:tc>
          <w:tcPr>
            <w:tcW w:w="5142" w:type="dxa"/>
            <w:tcBorders>
              <w:right w:val="single" w:sz="4" w:space="0" w:color="auto"/>
            </w:tcBorders>
            <w:shd w:val="clear" w:color="auto" w:fill="auto"/>
          </w:tcPr>
          <w:p w14:paraId="048D9D53"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10. Издание УМК на родном (тувинском) языке для среднего профессионального образования (на базе основного общего образования)</w:t>
            </w:r>
          </w:p>
        </w:tc>
        <w:tc>
          <w:tcPr>
            <w:tcW w:w="4678" w:type="dxa"/>
            <w:tcBorders>
              <w:left w:val="single" w:sz="4" w:space="0" w:color="auto"/>
              <w:right w:val="single" w:sz="4" w:space="0" w:color="auto"/>
            </w:tcBorders>
            <w:shd w:val="clear" w:color="auto" w:fill="auto"/>
          </w:tcPr>
          <w:p w14:paraId="47D91EC4"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учреждений среднего профессионального образования учебно-методическим комплексом по тувинскому языку </w:t>
            </w:r>
            <w:r w:rsidRPr="00D16BD6">
              <w:rPr>
                <w:rFonts w:ascii="Times New Roman" w:eastAsia="Calibri" w:hAnsi="Times New Roman" w:cs="Times New Roman"/>
                <w:sz w:val="24"/>
                <w:szCs w:val="24"/>
              </w:rPr>
              <w:t>(на базе основного общего образования)</w:t>
            </w:r>
          </w:p>
        </w:tc>
        <w:tc>
          <w:tcPr>
            <w:tcW w:w="5395" w:type="dxa"/>
            <w:tcBorders>
              <w:left w:val="single" w:sz="4" w:space="0" w:color="auto"/>
              <w:right w:val="single" w:sz="4" w:space="0" w:color="auto"/>
            </w:tcBorders>
            <w:shd w:val="clear" w:color="auto" w:fill="auto"/>
          </w:tcPr>
          <w:p w14:paraId="6F7E2615"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r>
      <w:tr w:rsidR="006563F0" w:rsidRPr="00D16BD6" w14:paraId="1EB28ED7" w14:textId="77777777" w:rsidTr="006563F0">
        <w:trPr>
          <w:trHeight w:val="20"/>
          <w:jc w:val="center"/>
        </w:trPr>
        <w:tc>
          <w:tcPr>
            <w:tcW w:w="851" w:type="dxa"/>
            <w:shd w:val="clear" w:color="auto" w:fill="auto"/>
          </w:tcPr>
          <w:p w14:paraId="5AD5ED3B"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2.2.11.</w:t>
            </w:r>
          </w:p>
        </w:tc>
        <w:tc>
          <w:tcPr>
            <w:tcW w:w="5142" w:type="dxa"/>
            <w:tcBorders>
              <w:right w:val="single" w:sz="4" w:space="0" w:color="auto"/>
            </w:tcBorders>
            <w:shd w:val="clear" w:color="auto" w:fill="auto"/>
          </w:tcPr>
          <w:p w14:paraId="5BFAE1E0"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11. Издание УМК на родном (тувинском) языке для среднего профессионального образования (на базе среднего общего образования)</w:t>
            </w:r>
          </w:p>
        </w:tc>
        <w:tc>
          <w:tcPr>
            <w:tcW w:w="4678" w:type="dxa"/>
            <w:tcBorders>
              <w:left w:val="single" w:sz="4" w:space="0" w:color="auto"/>
              <w:right w:val="single" w:sz="4" w:space="0" w:color="auto"/>
            </w:tcBorders>
            <w:shd w:val="clear" w:color="auto" w:fill="auto"/>
          </w:tcPr>
          <w:p w14:paraId="42B8285D"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учреждений среднего профессионального образования учебно-методическим комплексом по тувинскому языку </w:t>
            </w:r>
            <w:r w:rsidRPr="00D16BD6">
              <w:rPr>
                <w:rFonts w:ascii="Times New Roman" w:eastAsia="Calibri" w:hAnsi="Times New Roman" w:cs="Times New Roman"/>
                <w:sz w:val="24"/>
                <w:szCs w:val="24"/>
              </w:rPr>
              <w:t>(на базе среднего общего образования)</w:t>
            </w:r>
          </w:p>
        </w:tc>
        <w:tc>
          <w:tcPr>
            <w:tcW w:w="5395" w:type="dxa"/>
            <w:tcBorders>
              <w:left w:val="single" w:sz="4" w:space="0" w:color="auto"/>
              <w:right w:val="single" w:sz="4" w:space="0" w:color="auto"/>
            </w:tcBorders>
            <w:shd w:val="clear" w:color="auto" w:fill="auto"/>
          </w:tcPr>
          <w:p w14:paraId="2DF15765"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научных публикаций по функционированию тувинского языка как государственного и научно-методической литературы</w:t>
            </w:r>
          </w:p>
        </w:tc>
      </w:tr>
      <w:tr w:rsidR="006563F0" w:rsidRPr="00D16BD6" w14:paraId="2813CCC4" w14:textId="77777777" w:rsidTr="006563F0">
        <w:trPr>
          <w:trHeight w:val="20"/>
          <w:jc w:val="center"/>
        </w:trPr>
        <w:tc>
          <w:tcPr>
            <w:tcW w:w="851" w:type="dxa"/>
            <w:shd w:val="clear" w:color="auto" w:fill="auto"/>
          </w:tcPr>
          <w:p w14:paraId="431E9D14"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2.2.12.</w:t>
            </w:r>
          </w:p>
        </w:tc>
        <w:tc>
          <w:tcPr>
            <w:tcW w:w="5142" w:type="dxa"/>
            <w:tcBorders>
              <w:right w:val="single" w:sz="4" w:space="0" w:color="auto"/>
            </w:tcBorders>
            <w:shd w:val="clear" w:color="auto" w:fill="auto"/>
          </w:tcPr>
          <w:p w14:paraId="087CF358"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12. Создание электронного учебно-методического издательства «</w:t>
            </w:r>
            <w:proofErr w:type="spellStart"/>
            <w:r w:rsidRPr="00D16BD6">
              <w:rPr>
                <w:rFonts w:ascii="Times New Roman" w:eastAsia="Calibri" w:hAnsi="Times New Roman" w:cs="Times New Roman"/>
                <w:sz w:val="24"/>
                <w:szCs w:val="24"/>
              </w:rPr>
              <w:t>Билиг</w:t>
            </w:r>
            <w:proofErr w:type="spellEnd"/>
            <w:r w:rsidRPr="00D16BD6">
              <w:rPr>
                <w:rFonts w:ascii="Times New Roman" w:eastAsia="Calibri" w:hAnsi="Times New Roman" w:cs="Times New Roman"/>
                <w:sz w:val="24"/>
                <w:szCs w:val="24"/>
              </w:rPr>
              <w:t>» (видео и звукозапись)</w:t>
            </w:r>
          </w:p>
        </w:tc>
        <w:tc>
          <w:tcPr>
            <w:tcW w:w="4678" w:type="dxa"/>
            <w:tcBorders>
              <w:left w:val="single" w:sz="4" w:space="0" w:color="auto"/>
              <w:right w:val="single" w:sz="4" w:space="0" w:color="auto"/>
            </w:tcBorders>
            <w:shd w:val="clear" w:color="auto" w:fill="auto"/>
          </w:tcPr>
          <w:p w14:paraId="3C9019BC"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электронными формами учебников по тувинскому языку и литературе  </w:t>
            </w:r>
          </w:p>
        </w:tc>
        <w:tc>
          <w:tcPr>
            <w:tcW w:w="5395" w:type="dxa"/>
            <w:tcBorders>
              <w:left w:val="single" w:sz="4" w:space="0" w:color="auto"/>
              <w:right w:val="single" w:sz="4" w:space="0" w:color="auto"/>
            </w:tcBorders>
            <w:shd w:val="clear" w:color="auto" w:fill="auto"/>
          </w:tcPr>
          <w:p w14:paraId="7F3825EC"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электронных продуктов на тувинском языке, размещенных в информационно-телекоммуникационной сети «Интернет» на условиях свободной лицензии</w:t>
            </w:r>
          </w:p>
        </w:tc>
      </w:tr>
      <w:tr w:rsidR="006563F0" w:rsidRPr="00D16BD6" w14:paraId="7476E3A4" w14:textId="77777777" w:rsidTr="006563F0">
        <w:trPr>
          <w:trHeight w:val="20"/>
          <w:jc w:val="center"/>
        </w:trPr>
        <w:tc>
          <w:tcPr>
            <w:tcW w:w="851" w:type="dxa"/>
            <w:shd w:val="clear" w:color="auto" w:fill="auto"/>
          </w:tcPr>
          <w:p w14:paraId="1AA342C3"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lastRenderedPageBreak/>
              <w:t>2.2.13.</w:t>
            </w:r>
          </w:p>
        </w:tc>
        <w:tc>
          <w:tcPr>
            <w:tcW w:w="5142" w:type="dxa"/>
            <w:tcBorders>
              <w:right w:val="single" w:sz="4" w:space="0" w:color="auto"/>
            </w:tcBorders>
            <w:shd w:val="clear" w:color="auto" w:fill="auto"/>
          </w:tcPr>
          <w:p w14:paraId="0444F83A"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sz w:val="24"/>
                <w:szCs w:val="24"/>
              </w:rPr>
              <w:t>Задача 13. Создание регионального образовательного ресурса</w:t>
            </w:r>
          </w:p>
        </w:tc>
        <w:tc>
          <w:tcPr>
            <w:tcW w:w="4678" w:type="dxa"/>
            <w:tcBorders>
              <w:left w:val="single" w:sz="4" w:space="0" w:color="auto"/>
              <w:right w:val="single" w:sz="4" w:space="0" w:color="auto"/>
            </w:tcBorders>
            <w:shd w:val="clear" w:color="auto" w:fill="auto"/>
          </w:tcPr>
          <w:p w14:paraId="64F38430"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обеспечение сферы образования региональным образовательным ресурсом</w:t>
            </w:r>
          </w:p>
        </w:tc>
        <w:tc>
          <w:tcPr>
            <w:tcW w:w="5395" w:type="dxa"/>
            <w:tcBorders>
              <w:left w:val="single" w:sz="4" w:space="0" w:color="auto"/>
              <w:right w:val="single" w:sz="4" w:space="0" w:color="auto"/>
            </w:tcBorders>
            <w:shd w:val="clear" w:color="auto" w:fill="auto"/>
          </w:tcPr>
          <w:p w14:paraId="6D230B56"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электронных продуктов на тувинском языке, размещенных в информационно-телекоммуникационной сети «Интернет» на условиях свободной лицензии</w:t>
            </w:r>
          </w:p>
        </w:tc>
      </w:tr>
      <w:tr w:rsidR="006563F0" w:rsidRPr="00D16BD6" w14:paraId="1C6D04D6" w14:textId="77777777" w:rsidTr="006563F0">
        <w:trPr>
          <w:trHeight w:val="20"/>
          <w:jc w:val="center"/>
        </w:trPr>
        <w:tc>
          <w:tcPr>
            <w:tcW w:w="16066" w:type="dxa"/>
            <w:gridSpan w:val="4"/>
            <w:tcBorders>
              <w:right w:val="single" w:sz="4" w:space="0" w:color="auto"/>
            </w:tcBorders>
            <w:shd w:val="clear" w:color="auto" w:fill="auto"/>
          </w:tcPr>
          <w:p w14:paraId="1007FF18" w14:textId="77777777" w:rsidR="006563F0" w:rsidRPr="00D16BD6" w:rsidRDefault="006563F0" w:rsidP="006563F0">
            <w:pPr>
              <w:spacing w:after="0" w:line="240" w:lineRule="auto"/>
              <w:jc w:val="center"/>
              <w:textAlignment w:val="baseline"/>
              <w:rPr>
                <w:rFonts w:ascii="Times New Roman" w:eastAsia="Times New Roman" w:hAnsi="Times New Roman" w:cs="Times New Roman"/>
                <w:bCs/>
                <w:color w:val="000000"/>
                <w:sz w:val="24"/>
                <w:szCs w:val="24"/>
                <w:lang w:eastAsia="ru-RU"/>
              </w:rPr>
            </w:pPr>
            <w:r w:rsidRPr="00D16BD6">
              <w:rPr>
                <w:rFonts w:ascii="Times New Roman" w:eastAsia="Calibri" w:hAnsi="Times New Roman" w:cs="Times New Roman"/>
                <w:sz w:val="24"/>
                <w:szCs w:val="24"/>
              </w:rPr>
              <w:t>2.3. Ведомственный проект «</w:t>
            </w:r>
            <w:r w:rsidRPr="00D16BD6">
              <w:rPr>
                <w:rFonts w:ascii="Times New Roman" w:eastAsia="Times New Roman" w:hAnsi="Times New Roman" w:cs="Times New Roman"/>
                <w:bCs/>
                <w:color w:val="000000"/>
                <w:sz w:val="24"/>
                <w:szCs w:val="24"/>
                <w:lang w:eastAsia="ru-RU"/>
              </w:rPr>
              <w:t xml:space="preserve">Создание благоприятной среды на тувинском языке </w:t>
            </w:r>
          </w:p>
          <w:p w14:paraId="1DD20095" w14:textId="77777777" w:rsidR="006563F0" w:rsidRPr="00D16BD6" w:rsidRDefault="006563F0" w:rsidP="006563F0">
            <w:pPr>
              <w:spacing w:after="0" w:line="240" w:lineRule="auto"/>
              <w:jc w:val="center"/>
              <w:textAlignment w:val="baseline"/>
              <w:rPr>
                <w:rFonts w:ascii="Times New Roman" w:eastAsia="Calibri" w:hAnsi="Times New Roman" w:cs="Times New Roman"/>
                <w:sz w:val="24"/>
                <w:szCs w:val="24"/>
              </w:rPr>
            </w:pPr>
            <w:r w:rsidRPr="00D16BD6">
              <w:rPr>
                <w:rFonts w:ascii="Times New Roman" w:eastAsia="Times New Roman" w:hAnsi="Times New Roman" w:cs="Times New Roman"/>
                <w:bCs/>
                <w:color w:val="000000"/>
                <w:sz w:val="24"/>
                <w:szCs w:val="24"/>
                <w:lang w:eastAsia="ru-RU"/>
              </w:rPr>
              <w:t>в интернет-пространстве и средствах массовой информации</w:t>
            </w:r>
            <w:r w:rsidRPr="00D16BD6">
              <w:rPr>
                <w:rFonts w:ascii="Times New Roman" w:eastAsia="Calibri" w:hAnsi="Times New Roman" w:cs="Times New Roman"/>
                <w:bCs/>
                <w:color w:val="000000"/>
                <w:sz w:val="24"/>
                <w:szCs w:val="24"/>
              </w:rPr>
              <w:t>»</w:t>
            </w:r>
          </w:p>
        </w:tc>
      </w:tr>
      <w:tr w:rsidR="006563F0" w:rsidRPr="00D16BD6" w14:paraId="362DF0AB" w14:textId="77777777" w:rsidTr="006563F0">
        <w:trPr>
          <w:trHeight w:val="20"/>
          <w:jc w:val="center"/>
        </w:trPr>
        <w:tc>
          <w:tcPr>
            <w:tcW w:w="851" w:type="dxa"/>
            <w:shd w:val="clear" w:color="auto" w:fill="auto"/>
          </w:tcPr>
          <w:p w14:paraId="1D5F3BC5"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2.3.1.</w:t>
            </w:r>
          </w:p>
        </w:tc>
        <w:tc>
          <w:tcPr>
            <w:tcW w:w="5142" w:type="dxa"/>
            <w:tcBorders>
              <w:right w:val="single" w:sz="4" w:space="0" w:color="auto"/>
            </w:tcBorders>
            <w:shd w:val="clear" w:color="auto" w:fill="auto"/>
          </w:tcPr>
          <w:p w14:paraId="6984A69E" w14:textId="77777777" w:rsidR="006563F0" w:rsidRPr="00D16BD6" w:rsidRDefault="006563F0" w:rsidP="006563F0">
            <w:pPr>
              <w:widowControl w:val="0"/>
              <w:spacing w:after="0" w:line="240" w:lineRule="auto"/>
              <w:rPr>
                <w:rFonts w:ascii="Times New Roman" w:eastAsia="Calibri" w:hAnsi="Times New Roman" w:cs="Times New Roman"/>
                <w:sz w:val="24"/>
                <w:szCs w:val="24"/>
              </w:rPr>
            </w:pPr>
            <w:r w:rsidRPr="00D16BD6">
              <w:rPr>
                <w:rFonts w:ascii="Times New Roman" w:eastAsia="Calibri" w:hAnsi="Times New Roman" w:cs="Times New Roman"/>
                <w:color w:val="000000"/>
                <w:sz w:val="24"/>
                <w:szCs w:val="24"/>
                <w:lang w:eastAsia="ru-RU"/>
              </w:rPr>
              <w:t>Задача 1. Создание и использование электронного корпуса тувинского языка (включая разработку поисковой платформы, программного комплекса для лингвостилистического исследования корпуса, базы данных)</w:t>
            </w:r>
          </w:p>
        </w:tc>
        <w:tc>
          <w:tcPr>
            <w:tcW w:w="4678" w:type="dxa"/>
            <w:tcBorders>
              <w:left w:val="single" w:sz="4" w:space="0" w:color="auto"/>
              <w:right w:val="single" w:sz="4" w:space="0" w:color="auto"/>
            </w:tcBorders>
            <w:shd w:val="clear" w:color="auto" w:fill="auto"/>
          </w:tcPr>
          <w:p w14:paraId="20F8E221"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поддержка, развитие цифровизации тувинского языка, расширение его функционирования </w:t>
            </w:r>
          </w:p>
          <w:p w14:paraId="0707C097" w14:textId="77777777" w:rsidR="006563F0" w:rsidRPr="00D16BD6" w:rsidRDefault="006563F0" w:rsidP="006563F0">
            <w:pPr>
              <w:spacing w:after="0" w:line="240" w:lineRule="auto"/>
              <w:rPr>
                <w:rFonts w:ascii="Times New Roman" w:eastAsia="Times New Roman" w:hAnsi="Times New Roman" w:cs="Times New Roman"/>
                <w:sz w:val="24"/>
                <w:szCs w:val="24"/>
              </w:rPr>
            </w:pPr>
          </w:p>
        </w:tc>
        <w:tc>
          <w:tcPr>
            <w:tcW w:w="5395" w:type="dxa"/>
            <w:tcBorders>
              <w:left w:val="single" w:sz="4" w:space="0" w:color="auto"/>
              <w:right w:val="single" w:sz="4" w:space="0" w:color="auto"/>
            </w:tcBorders>
            <w:shd w:val="clear" w:color="auto" w:fill="auto"/>
          </w:tcPr>
          <w:p w14:paraId="4F7427F6"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 xml:space="preserve">количество электронных продуктов на тувинском языке, размещенных в информационно-телекоммуникационной сети «Интернет» на условиях свободной лицензии </w:t>
            </w:r>
          </w:p>
        </w:tc>
      </w:tr>
      <w:tr w:rsidR="006563F0" w:rsidRPr="00D16BD6" w14:paraId="0213BD05" w14:textId="77777777" w:rsidTr="006563F0">
        <w:trPr>
          <w:trHeight w:val="20"/>
          <w:jc w:val="center"/>
        </w:trPr>
        <w:tc>
          <w:tcPr>
            <w:tcW w:w="851" w:type="dxa"/>
            <w:shd w:val="clear" w:color="auto" w:fill="auto"/>
          </w:tcPr>
          <w:p w14:paraId="1B76A3F8"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2.3.2.</w:t>
            </w:r>
          </w:p>
        </w:tc>
        <w:tc>
          <w:tcPr>
            <w:tcW w:w="5142" w:type="dxa"/>
            <w:tcBorders>
              <w:right w:val="single" w:sz="4" w:space="0" w:color="auto"/>
            </w:tcBorders>
            <w:shd w:val="clear" w:color="auto" w:fill="auto"/>
          </w:tcPr>
          <w:p w14:paraId="317D1E63" w14:textId="77777777" w:rsidR="006563F0" w:rsidRPr="00D16BD6" w:rsidRDefault="006563F0" w:rsidP="006563F0">
            <w:pPr>
              <w:widowControl w:val="0"/>
              <w:spacing w:after="0" w:line="240" w:lineRule="auto"/>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color w:val="000000"/>
                <w:sz w:val="24"/>
                <w:szCs w:val="24"/>
                <w:lang w:eastAsia="ru-RU"/>
              </w:rPr>
              <w:t>Задача 2. Создание национального корпуса тувинского языка</w:t>
            </w:r>
          </w:p>
        </w:tc>
        <w:tc>
          <w:tcPr>
            <w:tcW w:w="4678" w:type="dxa"/>
            <w:tcBorders>
              <w:left w:val="single" w:sz="4" w:space="0" w:color="auto"/>
              <w:right w:val="single" w:sz="4" w:space="0" w:color="auto"/>
            </w:tcBorders>
            <w:shd w:val="clear" w:color="auto" w:fill="auto"/>
          </w:tcPr>
          <w:p w14:paraId="280385C5"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поддержка, развитие цифровизации тувинского языка, расширение его функционирования </w:t>
            </w:r>
          </w:p>
        </w:tc>
        <w:tc>
          <w:tcPr>
            <w:tcW w:w="5395" w:type="dxa"/>
            <w:tcBorders>
              <w:left w:val="single" w:sz="4" w:space="0" w:color="auto"/>
              <w:right w:val="single" w:sz="4" w:space="0" w:color="auto"/>
            </w:tcBorders>
            <w:shd w:val="clear" w:color="auto" w:fill="auto"/>
          </w:tcPr>
          <w:p w14:paraId="2A2FAD2F"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электронных продуктов на тувинском языке, размещенных в информационно-телекоммуникационной сети «Интернет» на условиях свободной лицензии</w:t>
            </w:r>
          </w:p>
        </w:tc>
      </w:tr>
      <w:tr w:rsidR="006563F0" w:rsidRPr="00D16BD6" w14:paraId="21CC7832" w14:textId="77777777" w:rsidTr="006563F0">
        <w:trPr>
          <w:trHeight w:val="20"/>
          <w:jc w:val="center"/>
        </w:trPr>
        <w:tc>
          <w:tcPr>
            <w:tcW w:w="851" w:type="dxa"/>
            <w:shd w:val="clear" w:color="auto" w:fill="auto"/>
          </w:tcPr>
          <w:p w14:paraId="4A470D3B" w14:textId="77777777" w:rsidR="006563F0" w:rsidRPr="00D16BD6" w:rsidRDefault="006563F0" w:rsidP="006563F0">
            <w:pPr>
              <w:spacing w:after="0" w:line="240" w:lineRule="auto"/>
              <w:jc w:val="center"/>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2.3.3.</w:t>
            </w:r>
          </w:p>
        </w:tc>
        <w:tc>
          <w:tcPr>
            <w:tcW w:w="5142" w:type="dxa"/>
            <w:tcBorders>
              <w:right w:val="single" w:sz="4" w:space="0" w:color="auto"/>
            </w:tcBorders>
            <w:shd w:val="clear" w:color="auto" w:fill="auto"/>
          </w:tcPr>
          <w:p w14:paraId="22D374EB" w14:textId="77777777" w:rsidR="006563F0" w:rsidRPr="00D16BD6" w:rsidRDefault="006563F0" w:rsidP="006563F0">
            <w:pPr>
              <w:widowControl w:val="0"/>
              <w:spacing w:after="0" w:line="240" w:lineRule="auto"/>
              <w:rPr>
                <w:rFonts w:ascii="Times New Roman" w:eastAsia="Calibri" w:hAnsi="Times New Roman" w:cs="Times New Roman"/>
                <w:color w:val="000000"/>
                <w:sz w:val="24"/>
                <w:szCs w:val="24"/>
                <w:lang w:eastAsia="ru-RU"/>
              </w:rPr>
            </w:pPr>
            <w:r w:rsidRPr="00D16BD6">
              <w:rPr>
                <w:rFonts w:ascii="Times New Roman" w:eastAsia="Calibri" w:hAnsi="Times New Roman" w:cs="Times New Roman"/>
                <w:color w:val="000000"/>
                <w:sz w:val="24"/>
                <w:szCs w:val="24"/>
                <w:lang w:eastAsia="ru-RU"/>
              </w:rPr>
              <w:t xml:space="preserve">Задача </w:t>
            </w:r>
            <w:r w:rsidRPr="00D16BD6">
              <w:rPr>
                <w:rFonts w:ascii="Times New Roman" w:eastAsia="Calibri" w:hAnsi="Times New Roman" w:cs="Times New Roman"/>
                <w:color w:val="000000"/>
                <w:sz w:val="24"/>
                <w:szCs w:val="24"/>
                <w:lang w:val="en-US" w:eastAsia="ru-RU"/>
              </w:rPr>
              <w:t>3</w:t>
            </w:r>
            <w:r w:rsidRPr="00D16BD6">
              <w:rPr>
                <w:rFonts w:ascii="Times New Roman" w:eastAsia="Calibri" w:hAnsi="Times New Roman" w:cs="Times New Roman"/>
                <w:color w:val="000000"/>
                <w:sz w:val="24"/>
                <w:szCs w:val="24"/>
                <w:lang w:eastAsia="ru-RU"/>
              </w:rPr>
              <w:t>. Издание журнала «</w:t>
            </w:r>
            <w:proofErr w:type="spellStart"/>
            <w:r w:rsidRPr="00D16BD6">
              <w:rPr>
                <w:rFonts w:ascii="Times New Roman" w:eastAsia="Calibri" w:hAnsi="Times New Roman" w:cs="Times New Roman"/>
                <w:color w:val="000000"/>
                <w:sz w:val="24"/>
                <w:szCs w:val="24"/>
                <w:lang w:eastAsia="ru-RU"/>
              </w:rPr>
              <w:t>Башкы</w:t>
            </w:r>
            <w:proofErr w:type="spellEnd"/>
            <w:r w:rsidRPr="00D16BD6">
              <w:rPr>
                <w:rFonts w:ascii="Times New Roman" w:eastAsia="Calibri" w:hAnsi="Times New Roman" w:cs="Times New Roman"/>
                <w:color w:val="000000"/>
                <w:sz w:val="24"/>
                <w:szCs w:val="24"/>
                <w:lang w:eastAsia="ru-RU"/>
              </w:rPr>
              <w:t>»</w:t>
            </w:r>
          </w:p>
        </w:tc>
        <w:tc>
          <w:tcPr>
            <w:tcW w:w="4678" w:type="dxa"/>
            <w:tcBorders>
              <w:left w:val="single" w:sz="4" w:space="0" w:color="auto"/>
              <w:right w:val="single" w:sz="4" w:space="0" w:color="auto"/>
            </w:tcBorders>
            <w:shd w:val="clear" w:color="auto" w:fill="auto"/>
          </w:tcPr>
          <w:p w14:paraId="253915BE" w14:textId="77777777" w:rsidR="006563F0" w:rsidRPr="00D16BD6" w:rsidRDefault="006563F0" w:rsidP="006563F0">
            <w:pPr>
              <w:spacing w:after="0" w:line="240" w:lineRule="auto"/>
              <w:textAlignment w:val="baseline"/>
              <w:rPr>
                <w:rFonts w:ascii="Times New Roman" w:eastAsia="Times New Roman" w:hAnsi="Times New Roman" w:cs="Times New Roman"/>
                <w:sz w:val="24"/>
                <w:szCs w:val="24"/>
              </w:rPr>
            </w:pPr>
            <w:r w:rsidRPr="00D16BD6">
              <w:rPr>
                <w:rFonts w:ascii="Times New Roman" w:eastAsia="Times New Roman" w:hAnsi="Times New Roman" w:cs="Times New Roman"/>
                <w:sz w:val="24"/>
                <w:szCs w:val="24"/>
              </w:rPr>
              <w:t xml:space="preserve">обеспечение педагогических кадров учебно-методической литературой, разработками </w:t>
            </w:r>
          </w:p>
        </w:tc>
        <w:tc>
          <w:tcPr>
            <w:tcW w:w="5395" w:type="dxa"/>
            <w:tcBorders>
              <w:left w:val="single" w:sz="4" w:space="0" w:color="auto"/>
              <w:right w:val="single" w:sz="4" w:space="0" w:color="auto"/>
            </w:tcBorders>
            <w:shd w:val="clear" w:color="auto" w:fill="auto"/>
          </w:tcPr>
          <w:p w14:paraId="1A03E09C" w14:textId="77777777" w:rsidR="006563F0" w:rsidRPr="00D16BD6" w:rsidRDefault="006563F0" w:rsidP="006563F0">
            <w:pPr>
              <w:spacing w:after="0" w:line="240" w:lineRule="auto"/>
              <w:textAlignment w:val="baseline"/>
              <w:rPr>
                <w:rFonts w:ascii="Times New Roman" w:eastAsia="Calibri" w:hAnsi="Times New Roman" w:cs="Times New Roman"/>
                <w:sz w:val="24"/>
                <w:szCs w:val="24"/>
              </w:rPr>
            </w:pPr>
            <w:r w:rsidRPr="00D16BD6">
              <w:rPr>
                <w:rFonts w:ascii="Times New Roman" w:eastAsia="Calibri" w:hAnsi="Times New Roman" w:cs="Times New Roman"/>
                <w:sz w:val="24"/>
                <w:szCs w:val="24"/>
              </w:rPr>
              <w:t>количество электронных продуктов на тувинском языке, размещенных в информационно-телекоммуникационной сети «Интернет» на условиях свободной лицензии</w:t>
            </w:r>
          </w:p>
        </w:tc>
      </w:tr>
    </w:tbl>
    <w:p w14:paraId="52F124D2" w14:textId="78470B27" w:rsidR="006563F0" w:rsidRPr="00850169" w:rsidRDefault="00850169" w:rsidP="0085016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D16BD6">
        <w:rPr>
          <w:rFonts w:ascii="Times New Roman" w:eastAsia="Times New Roman" w:hAnsi="Times New Roman" w:cs="Times New Roman"/>
          <w:color w:val="000000"/>
          <w:sz w:val="28"/>
          <w:szCs w:val="28"/>
          <w:lang w:eastAsia="ru-RU"/>
        </w:rPr>
        <w:t xml:space="preserve">                              </w:t>
      </w:r>
      <w:r w:rsidRPr="00D16BD6">
        <w:rPr>
          <w:rFonts w:ascii="Times New Roman" w:eastAsia="Times New Roman" w:hAnsi="Times New Roman" w:cs="Times New Roman"/>
          <w:b/>
          <w:bCs/>
          <w:color w:val="000000"/>
          <w:sz w:val="28"/>
          <w:szCs w:val="28"/>
          <w:lang w:eastAsia="ru-RU"/>
        </w:rPr>
        <w:t xml:space="preserve">1. </w:t>
      </w:r>
      <w:r w:rsidR="006563F0" w:rsidRPr="00D16BD6">
        <w:rPr>
          <w:rFonts w:ascii="Times New Roman" w:eastAsia="Times New Roman" w:hAnsi="Times New Roman" w:cs="Times New Roman"/>
          <w:b/>
          <w:bCs/>
          <w:color w:val="000000"/>
          <w:sz w:val="28"/>
          <w:szCs w:val="28"/>
          <w:lang w:eastAsia="ru-RU"/>
        </w:rPr>
        <w:t>Обоснование</w:t>
      </w:r>
      <w:r w:rsidR="006563F0" w:rsidRPr="00850169">
        <w:rPr>
          <w:rFonts w:ascii="Times New Roman" w:eastAsia="Times New Roman" w:hAnsi="Times New Roman" w:cs="Times New Roman"/>
          <w:b/>
          <w:bCs/>
          <w:color w:val="000000"/>
          <w:sz w:val="28"/>
          <w:szCs w:val="28"/>
          <w:lang w:eastAsia="ru-RU"/>
        </w:rPr>
        <w:t xml:space="preserve"> проблемы, анализ исходного состояния подпрограммы </w:t>
      </w:r>
      <w:r w:rsidRPr="00850169">
        <w:rPr>
          <w:rFonts w:ascii="Times New Roman" w:eastAsia="Calibri" w:hAnsi="Times New Roman" w:cs="Times New Roman"/>
          <w:b/>
          <w:bCs/>
          <w:sz w:val="28"/>
          <w:szCs w:val="28"/>
        </w:rPr>
        <w:t>«Развитие русского языка»</w:t>
      </w:r>
    </w:p>
    <w:p w14:paraId="081E62D6" w14:textId="77777777"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0C2575B" w14:textId="77777777"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 xml:space="preserve">Настоящая Подпрограмма разработана на основании </w:t>
      </w:r>
      <w:hyperlink r:id="rId17" w:history="1">
        <w:r w:rsidRPr="006563F0">
          <w:rPr>
            <w:rFonts w:ascii="Times New Roman" w:eastAsia="Times New Roman" w:hAnsi="Times New Roman" w:cs="Times New Roman"/>
            <w:color w:val="000000"/>
            <w:sz w:val="28"/>
            <w:szCs w:val="28"/>
            <w:lang w:eastAsia="ru-RU"/>
          </w:rPr>
          <w:t>Конституции</w:t>
        </w:r>
      </w:hyperlink>
      <w:r w:rsidRPr="006563F0">
        <w:rPr>
          <w:rFonts w:ascii="Times New Roman" w:eastAsia="Times New Roman" w:hAnsi="Times New Roman" w:cs="Times New Roman"/>
          <w:sz w:val="28"/>
          <w:szCs w:val="28"/>
          <w:lang w:eastAsia="ru-RU"/>
        </w:rPr>
        <w:t xml:space="preserve"> Российской Федерации, федеральных </w:t>
      </w:r>
      <w:hyperlink r:id="rId18" w:history="1">
        <w:r w:rsidRPr="006563F0">
          <w:rPr>
            <w:rFonts w:ascii="Times New Roman" w:eastAsia="Times New Roman" w:hAnsi="Times New Roman" w:cs="Times New Roman"/>
            <w:color w:val="000000"/>
            <w:sz w:val="28"/>
            <w:szCs w:val="28"/>
            <w:lang w:eastAsia="ru-RU"/>
          </w:rPr>
          <w:t>законов</w:t>
        </w:r>
      </w:hyperlink>
      <w:r w:rsidRPr="006563F0">
        <w:rPr>
          <w:rFonts w:ascii="Times New Roman" w:eastAsia="Times New Roman" w:hAnsi="Times New Roman" w:cs="Times New Roman"/>
          <w:sz w:val="28"/>
          <w:szCs w:val="28"/>
          <w:lang w:eastAsia="ru-RU"/>
        </w:rPr>
        <w:t xml:space="preserve"> от 25 октября 1991 г. № 1807-1 «О языках народов Российской Федерации», от 1 июня 2005 г. № 53-ФЗ «О государственном языке Российской Федерации», </w:t>
      </w:r>
      <w:hyperlink r:id="rId19" w:history="1">
        <w:r w:rsidRPr="006563F0">
          <w:rPr>
            <w:rFonts w:ascii="Times New Roman" w:eastAsia="Times New Roman" w:hAnsi="Times New Roman" w:cs="Times New Roman"/>
            <w:color w:val="000000"/>
            <w:sz w:val="28"/>
            <w:szCs w:val="28"/>
            <w:lang w:eastAsia="ru-RU"/>
          </w:rPr>
          <w:t>Стратегии</w:t>
        </w:r>
      </w:hyperlink>
      <w:r w:rsidRPr="006563F0">
        <w:rPr>
          <w:rFonts w:ascii="Times New Roman" w:eastAsia="Times New Roman" w:hAnsi="Times New Roman" w:cs="Times New Roman"/>
          <w:sz w:val="28"/>
          <w:szCs w:val="28"/>
          <w:lang w:eastAsia="ru-RU"/>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w:t>
      </w:r>
      <w:hyperlink r:id="rId20" w:history="1">
        <w:r w:rsidRPr="006563F0">
          <w:rPr>
            <w:rFonts w:ascii="Times New Roman" w:eastAsia="Times New Roman" w:hAnsi="Times New Roman" w:cs="Times New Roman"/>
            <w:color w:val="000000"/>
            <w:sz w:val="28"/>
            <w:szCs w:val="28"/>
            <w:lang w:eastAsia="ru-RU"/>
          </w:rPr>
          <w:t>Конституции</w:t>
        </w:r>
      </w:hyperlink>
      <w:r w:rsidRPr="006563F0">
        <w:rPr>
          <w:rFonts w:ascii="Times New Roman" w:eastAsia="Times New Roman" w:hAnsi="Times New Roman" w:cs="Times New Roman"/>
          <w:sz w:val="28"/>
          <w:szCs w:val="28"/>
          <w:lang w:eastAsia="ru-RU"/>
        </w:rPr>
        <w:t xml:space="preserve"> Республики Тыва, Закона Республики Тыва от 31 декабря 2003 г. № 462 ВХ-</w:t>
      </w:r>
      <w:r w:rsidRPr="006563F0">
        <w:rPr>
          <w:rFonts w:ascii="Times New Roman" w:eastAsia="Times New Roman" w:hAnsi="Times New Roman" w:cs="Times New Roman"/>
          <w:sz w:val="28"/>
          <w:szCs w:val="28"/>
          <w:lang w:val="en-US" w:eastAsia="ru-RU"/>
        </w:rPr>
        <w:t>I</w:t>
      </w:r>
      <w:r w:rsidRPr="006563F0">
        <w:rPr>
          <w:rFonts w:ascii="Times New Roman" w:eastAsia="Times New Roman" w:hAnsi="Times New Roman" w:cs="Times New Roman"/>
          <w:sz w:val="28"/>
          <w:szCs w:val="28"/>
          <w:lang w:eastAsia="ru-RU"/>
        </w:rPr>
        <w:t xml:space="preserve"> «О языках в Республике Тыва», иных законов Российской Федерации и Республики Тыва.</w:t>
      </w:r>
    </w:p>
    <w:p w14:paraId="0A9DE699" w14:textId="7D8E5D26"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lastRenderedPageBreak/>
        <w:t xml:space="preserve">Наряду с мероприятиями государственной </w:t>
      </w:r>
      <w:hyperlink r:id="rId21" w:history="1">
        <w:r w:rsidRPr="006563F0">
          <w:rPr>
            <w:rFonts w:ascii="Times New Roman" w:eastAsia="Times New Roman" w:hAnsi="Times New Roman" w:cs="Times New Roman"/>
            <w:color w:val="000000"/>
            <w:sz w:val="28"/>
            <w:szCs w:val="28"/>
            <w:lang w:eastAsia="ru-RU"/>
          </w:rPr>
          <w:t>программы</w:t>
        </w:r>
      </w:hyperlink>
      <w:r w:rsidR="00850169">
        <w:rPr>
          <w:rFonts w:ascii="Times New Roman" w:eastAsia="Times New Roman" w:hAnsi="Times New Roman" w:cs="Times New Roman"/>
          <w:color w:val="000000"/>
          <w:sz w:val="28"/>
          <w:szCs w:val="28"/>
          <w:lang w:eastAsia="ru-RU"/>
        </w:rPr>
        <w:t xml:space="preserve"> </w:t>
      </w:r>
      <w:r w:rsidRPr="006563F0">
        <w:rPr>
          <w:rFonts w:ascii="Times New Roman" w:eastAsia="Times New Roman" w:hAnsi="Times New Roman" w:cs="Times New Roman"/>
          <w:sz w:val="28"/>
          <w:szCs w:val="28"/>
          <w:lang w:eastAsia="ru-RU"/>
        </w:rPr>
        <w:t>Российской Федерации «Развитие образования» и государственной программы Республики Тыва «Развитие образования» настоящая Подпрограмма направлена на создание оптимальных условий для сохранения, изучения и развития русского языка в Республике Тыва.</w:t>
      </w:r>
    </w:p>
    <w:p w14:paraId="66A43952" w14:textId="77777777"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 xml:space="preserve">В соответствии со </w:t>
      </w:r>
      <w:hyperlink r:id="rId22" w:history="1">
        <w:r w:rsidRPr="006563F0">
          <w:rPr>
            <w:rFonts w:ascii="Times New Roman" w:eastAsia="Times New Roman" w:hAnsi="Times New Roman" w:cs="Times New Roman"/>
            <w:color w:val="000000"/>
            <w:sz w:val="28"/>
            <w:szCs w:val="28"/>
            <w:lang w:eastAsia="ru-RU"/>
          </w:rPr>
          <w:t>Стратегией</w:t>
        </w:r>
      </w:hyperlink>
      <w:r w:rsidRPr="006563F0">
        <w:rPr>
          <w:rFonts w:ascii="Times New Roman" w:eastAsia="Times New Roman" w:hAnsi="Times New Roman" w:cs="Times New Roman"/>
          <w:sz w:val="28"/>
          <w:szCs w:val="28"/>
          <w:lang w:eastAsia="ru-RU"/>
        </w:rPr>
        <w:t xml:space="preserve"> государственной национальной политики Российской Федерации на период до 2025 года целевыми ориентирами являются укрепление общероссийского гражданского самосознания, сохранение и развитие этнокультурного многообразия, гармонизация национальных и межнациональных отношений.</w:t>
      </w:r>
    </w:p>
    <w:p w14:paraId="4537F267" w14:textId="77777777" w:rsidR="006563F0" w:rsidRPr="006563F0" w:rsidRDefault="006563F0" w:rsidP="006563F0">
      <w:pPr>
        <w:spacing w:after="0" w:line="240" w:lineRule="auto"/>
        <w:ind w:firstLine="709"/>
        <w:jc w:val="both"/>
        <w:rPr>
          <w:rFonts w:ascii="Times New Roman" w:eastAsia="Times New Roman" w:hAnsi="Times New Roman" w:cs="Times New Roman"/>
          <w:color w:val="000000"/>
          <w:sz w:val="28"/>
          <w:szCs w:val="28"/>
          <w:lang w:eastAsia="ru-RU"/>
        </w:rPr>
      </w:pPr>
      <w:r w:rsidRPr="006563F0">
        <w:rPr>
          <w:rFonts w:ascii="Times New Roman" w:eastAsia="Times New Roman" w:hAnsi="Times New Roman" w:cs="Times New Roman"/>
          <w:color w:val="000000"/>
          <w:sz w:val="28"/>
          <w:szCs w:val="28"/>
          <w:lang w:eastAsia="ru-RU"/>
        </w:rPr>
        <w:t xml:space="preserve">Одной из основных целей Программы является </w:t>
      </w:r>
      <w:r w:rsidRPr="006563F0">
        <w:rPr>
          <w:rFonts w:ascii="Times New Roman" w:eastAsia="Times New Roman" w:hAnsi="Times New Roman" w:cs="Times New Roman"/>
          <w:sz w:val="28"/>
          <w:szCs w:val="28"/>
          <w:lang w:eastAsia="ru-RU"/>
        </w:rPr>
        <w:t>продвижение русского языка как основы культурного и образовательного единства народов Российской Федерации, эффективного межнационального общения</w:t>
      </w:r>
      <w:r w:rsidRPr="006563F0">
        <w:rPr>
          <w:rFonts w:ascii="Times New Roman" w:eastAsia="Times New Roman" w:hAnsi="Times New Roman" w:cs="Times New Roman"/>
          <w:color w:val="000000"/>
          <w:sz w:val="28"/>
          <w:szCs w:val="28"/>
          <w:lang w:eastAsia="ru-RU"/>
        </w:rPr>
        <w:t>.</w:t>
      </w:r>
    </w:p>
    <w:p w14:paraId="0E5B3DAD" w14:textId="77777777"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63F0">
        <w:rPr>
          <w:rFonts w:ascii="Times New Roman" w:eastAsia="Times New Roman" w:hAnsi="Times New Roman" w:cs="Times New Roman"/>
          <w:color w:val="000000"/>
          <w:sz w:val="28"/>
          <w:szCs w:val="28"/>
          <w:lang w:eastAsia="ru-RU"/>
        </w:rPr>
        <w:t>Для достижения этой цели необходимо решение следующих задач:</w:t>
      </w:r>
    </w:p>
    <w:p w14:paraId="5D59CAAC" w14:textId="77777777"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63F0">
        <w:rPr>
          <w:rFonts w:ascii="Times New Roman" w:eastAsia="Times New Roman" w:hAnsi="Times New Roman" w:cs="Times New Roman"/>
          <w:spacing w:val="1"/>
          <w:sz w:val="28"/>
          <w:szCs w:val="28"/>
          <w:lang w:eastAsia="ru-RU"/>
        </w:rPr>
        <w:t xml:space="preserve">1) подготовка и проведение </w:t>
      </w:r>
      <w:r w:rsidRPr="006563F0">
        <w:rPr>
          <w:rFonts w:ascii="Times New Roman" w:eastAsia="Times New Roman" w:hAnsi="Times New Roman" w:cs="Times New Roman"/>
          <w:sz w:val="28"/>
          <w:szCs w:val="28"/>
          <w:lang w:eastAsia="ru-RU"/>
        </w:rPr>
        <w:t>научно-методических и организационно-методических мероприятий среди педагогических работников образовательных организаций Республики Тыва;</w:t>
      </w:r>
    </w:p>
    <w:p w14:paraId="58C1047F" w14:textId="77777777"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63F0">
        <w:rPr>
          <w:rFonts w:ascii="Times New Roman" w:eastAsia="Times New Roman" w:hAnsi="Times New Roman" w:cs="Times New Roman"/>
          <w:sz w:val="28"/>
          <w:szCs w:val="28"/>
          <w:lang w:eastAsia="ru-RU"/>
        </w:rPr>
        <w:t>2) проведение крупных социально значимых мероприятий, направленных на популяризацию русского языка среди обучающихся образовательных организаций Республики Тыва.</w:t>
      </w:r>
    </w:p>
    <w:p w14:paraId="7FD65812" w14:textId="77777777" w:rsidR="006563F0" w:rsidRPr="006563F0" w:rsidRDefault="006563F0" w:rsidP="006563F0">
      <w:pPr>
        <w:tabs>
          <w:tab w:val="left" w:pos="567"/>
          <w:tab w:val="left" w:pos="6945"/>
        </w:tabs>
        <w:spacing w:after="0" w:line="240" w:lineRule="auto"/>
        <w:ind w:firstLine="709"/>
        <w:contextualSpacing/>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Подпрограмма включает комплекс организационных, методических, исследовательских и информационных мероприятий по дальнейшему продвижению русского языка как основы культурного и образовательного единства народов Российской Федерации, эффективного межнационального общения.</w:t>
      </w:r>
    </w:p>
    <w:p w14:paraId="5CFDA5DF" w14:textId="77777777" w:rsidR="006563F0" w:rsidRPr="006563F0" w:rsidRDefault="006563F0" w:rsidP="006563F0">
      <w:pPr>
        <w:tabs>
          <w:tab w:val="left" w:pos="6945"/>
        </w:tabs>
        <w:spacing w:after="0" w:line="240" w:lineRule="auto"/>
        <w:ind w:firstLine="709"/>
        <w:contextualSpacing/>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Программные мероприятия предусматривают подготовку и организацию мероприятий с ежегодным увеличением охвата учащихся и педагогических работников образовательных организаций Республики Тыва. Главный акцент делается на работу в образовательных организациях как центров, формирующих единое культурное и образовательное пространство.</w:t>
      </w:r>
    </w:p>
    <w:p w14:paraId="09D13541" w14:textId="77777777" w:rsidR="006563F0" w:rsidRPr="006563F0" w:rsidRDefault="006563F0" w:rsidP="006563F0">
      <w:pPr>
        <w:tabs>
          <w:tab w:val="left" w:pos="6945"/>
        </w:tabs>
        <w:spacing w:after="0" w:line="240" w:lineRule="auto"/>
        <w:ind w:firstLine="709"/>
        <w:contextualSpacing/>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Мероприятия Программы объединены в следующие направления:</w:t>
      </w:r>
    </w:p>
    <w:p w14:paraId="39F4BEE7" w14:textId="77777777" w:rsidR="006563F0" w:rsidRPr="006563F0" w:rsidRDefault="006563F0" w:rsidP="006563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63F0">
        <w:rPr>
          <w:rFonts w:ascii="Times New Roman" w:eastAsia="Times New Roman" w:hAnsi="Times New Roman" w:cs="Times New Roman"/>
          <w:spacing w:val="1"/>
          <w:sz w:val="28"/>
          <w:szCs w:val="28"/>
          <w:lang w:eastAsia="ru-RU"/>
        </w:rPr>
        <w:t xml:space="preserve">1) подготовка и проведение </w:t>
      </w:r>
      <w:r w:rsidRPr="006563F0">
        <w:rPr>
          <w:rFonts w:ascii="Times New Roman" w:eastAsia="Times New Roman" w:hAnsi="Times New Roman" w:cs="Times New Roman"/>
          <w:sz w:val="28"/>
          <w:szCs w:val="28"/>
          <w:lang w:eastAsia="ru-RU"/>
        </w:rPr>
        <w:t>научно-методических и организационно-методических мероприятий среди педагогических работников образовательных организаций Республики Тыва;</w:t>
      </w:r>
    </w:p>
    <w:p w14:paraId="7D4C77E9" w14:textId="77777777" w:rsidR="006563F0" w:rsidRPr="006563F0" w:rsidRDefault="006563F0" w:rsidP="006563F0">
      <w:pPr>
        <w:tabs>
          <w:tab w:val="left" w:pos="6945"/>
        </w:tabs>
        <w:spacing w:after="0" w:line="240" w:lineRule="auto"/>
        <w:ind w:firstLine="709"/>
        <w:contextualSpacing/>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2) проведение крупных социально значимых мероприятий, направленных на популяризацию русского языка среди обучающихся образовательных организаций Республики Тыва.</w:t>
      </w:r>
    </w:p>
    <w:p w14:paraId="79A1173C" w14:textId="77777777" w:rsidR="006563F0" w:rsidRPr="006563F0" w:rsidRDefault="006563F0" w:rsidP="006563F0">
      <w:pPr>
        <w:tabs>
          <w:tab w:val="left" w:pos="694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6563F0">
        <w:rPr>
          <w:rFonts w:ascii="Times New Roman" w:eastAsia="Times New Roman" w:hAnsi="Times New Roman" w:cs="Times New Roman"/>
          <w:color w:val="000000"/>
          <w:sz w:val="28"/>
          <w:szCs w:val="28"/>
          <w:lang w:eastAsia="ru-RU"/>
        </w:rPr>
        <w:t>Финансирование Подпрограммы осуществляется в пределах средств, предусмотренных в республиканском бюджете Республики Тыва на очередной финансовый год и плановый период.</w:t>
      </w:r>
    </w:p>
    <w:p w14:paraId="340540B9" w14:textId="77777777" w:rsidR="006563F0" w:rsidRPr="006563F0" w:rsidRDefault="006563F0" w:rsidP="006563F0">
      <w:pPr>
        <w:tabs>
          <w:tab w:val="left" w:pos="6945"/>
        </w:tabs>
        <w:spacing w:after="0" w:line="240" w:lineRule="auto"/>
        <w:ind w:firstLine="709"/>
        <w:contextualSpacing/>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Вопросы обеспечения трудовыми ресурсами, необходимыми для выполнения мероприятий Программы, решаются самостоятельно исполнителями соответствующих мероприятий.</w:t>
      </w:r>
    </w:p>
    <w:p w14:paraId="4890D0A6" w14:textId="77777777" w:rsidR="006563F0" w:rsidRPr="006563F0" w:rsidRDefault="006563F0" w:rsidP="006563F0">
      <w:pPr>
        <w:tabs>
          <w:tab w:val="left" w:pos="6945"/>
        </w:tabs>
        <w:spacing w:after="0" w:line="240" w:lineRule="auto"/>
        <w:ind w:firstLine="709"/>
        <w:contextualSpacing/>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lastRenderedPageBreak/>
        <w:t>Общий контроль за исполнением Подпрограммы осуществляет Министерство образования Республики Тыва, который уточняет целевые показатели и затраты по программным мероприятиям, механизм реализации Подпрограммы, состав исполнителей, запрашивает информацию о ходе исполнения Подпрограммы от ответственных исполнителей за выполнение мероприятий.</w:t>
      </w:r>
    </w:p>
    <w:p w14:paraId="76A1492B" w14:textId="77777777" w:rsidR="006563F0" w:rsidRPr="006563F0" w:rsidRDefault="006563F0" w:rsidP="006563F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563F0">
        <w:rPr>
          <w:rFonts w:ascii="Times New Roman" w:eastAsia="Calibri" w:hAnsi="Times New Roman" w:cs="Times New Roman"/>
          <w:color w:val="000000"/>
          <w:sz w:val="28"/>
          <w:szCs w:val="28"/>
        </w:rPr>
        <w:t>Ход выполнения мероприятий Подпрограммы рассматривается на Коллегии Министерства образования Республики Тыва. Ход и результаты исполнения Подпрограммы будут систематически освещаться в средствах массовой информации.</w:t>
      </w:r>
    </w:p>
    <w:p w14:paraId="2480E0CC" w14:textId="77777777" w:rsidR="006563F0" w:rsidRPr="006563F0" w:rsidRDefault="006563F0" w:rsidP="006563F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563F0">
        <w:rPr>
          <w:rFonts w:ascii="Times New Roman" w:eastAsia="Calibri" w:hAnsi="Times New Roman" w:cs="Times New Roman"/>
          <w:color w:val="000000"/>
          <w:sz w:val="28"/>
          <w:szCs w:val="28"/>
        </w:rPr>
        <w:t>Ожидаемый эффект от реализации Подпрограммы носит социальный характер и заключается в п</w:t>
      </w:r>
      <w:r w:rsidRPr="006563F0">
        <w:rPr>
          <w:rFonts w:ascii="Times New Roman" w:eastAsia="Times New Roman" w:hAnsi="Times New Roman" w:cs="Times New Roman"/>
          <w:color w:val="000000"/>
          <w:spacing w:val="1"/>
          <w:sz w:val="28"/>
          <w:szCs w:val="28"/>
        </w:rPr>
        <w:t xml:space="preserve">овышении компетенций педагогических работников </w:t>
      </w:r>
      <w:r w:rsidRPr="006563F0">
        <w:rPr>
          <w:rFonts w:ascii="Times New Roman" w:eastAsia="Calibri" w:hAnsi="Times New Roman" w:cs="Times New Roman"/>
          <w:color w:val="000000"/>
          <w:spacing w:val="-3"/>
          <w:w w:val="105"/>
          <w:sz w:val="28"/>
          <w:szCs w:val="28"/>
        </w:rPr>
        <w:t>по вопросам изучения и методике преподавания русского языка, и продвижению русского языка как языка межнационального общения путем организации и проведения мероприятий в образовательных организациях Республики Тыва.</w:t>
      </w:r>
    </w:p>
    <w:p w14:paraId="7F3CB46B" w14:textId="77777777" w:rsidR="006563F0" w:rsidRPr="006563F0" w:rsidRDefault="006563F0" w:rsidP="006563F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563F0">
        <w:rPr>
          <w:rFonts w:ascii="Times New Roman" w:eastAsia="Calibri" w:hAnsi="Times New Roman" w:cs="Times New Roman"/>
          <w:color w:val="000000"/>
          <w:sz w:val="28"/>
          <w:szCs w:val="28"/>
        </w:rPr>
        <w:t>Эффективность Подпрограммы оценивается ежегодно на основании сравнения фактически достигнутых значений целевых индикаторов с их планируемыми значениями, приведенными в приложении № 1 к Подпрограмме, и в соответствии с методикой оценки эффективности Программы, приведенной в приложении № 5 к Подпрограмме.</w:t>
      </w:r>
    </w:p>
    <w:p w14:paraId="56E2638E" w14:textId="77777777" w:rsidR="006563F0" w:rsidRPr="006563F0" w:rsidRDefault="006563F0" w:rsidP="006563F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14:paraId="46123400" w14:textId="77777777" w:rsidR="006563F0" w:rsidRPr="006563F0" w:rsidRDefault="006563F0" w:rsidP="006563F0">
      <w:pPr>
        <w:tabs>
          <w:tab w:val="left" w:pos="851"/>
          <w:tab w:val="left" w:pos="993"/>
        </w:tabs>
        <w:spacing w:after="0" w:line="240" w:lineRule="auto"/>
        <w:ind w:firstLine="567"/>
        <w:jc w:val="center"/>
        <w:rPr>
          <w:rFonts w:ascii="Times New Roman" w:eastAsia="Times New Roman" w:hAnsi="Times New Roman" w:cs="Times New Roman"/>
          <w:b/>
          <w:sz w:val="28"/>
          <w:szCs w:val="28"/>
          <w:lang w:eastAsia="ru-RU"/>
        </w:rPr>
      </w:pPr>
      <w:r w:rsidRPr="006563F0">
        <w:rPr>
          <w:rFonts w:ascii="Times New Roman" w:eastAsia="Times New Roman" w:hAnsi="Times New Roman" w:cs="Times New Roman"/>
          <w:b/>
          <w:sz w:val="28"/>
          <w:szCs w:val="28"/>
          <w:lang w:eastAsia="ru-RU"/>
        </w:rPr>
        <w:t>Ожидаемые конечные результаты реализации Подпрограммы</w:t>
      </w:r>
    </w:p>
    <w:p w14:paraId="4361AFAD" w14:textId="77777777" w:rsidR="006563F0" w:rsidRPr="006563F0" w:rsidRDefault="006563F0" w:rsidP="006563F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6563F0">
        <w:rPr>
          <w:rFonts w:ascii="Times New Roman" w:eastAsia="Times New Roman" w:hAnsi="Times New Roman" w:cs="Times New Roman"/>
          <w:sz w:val="28"/>
          <w:szCs w:val="28"/>
          <w:lang w:eastAsia="ru-RU"/>
        </w:rPr>
        <w:t>– Увеличение доли педагогических работников, принявших участие в научно-методических и организационно-методических мероприятиях в форме конференций, конкурсов, фестивалей, «круглых столов» и т.д. – до 67%;</w:t>
      </w:r>
    </w:p>
    <w:p w14:paraId="159D6B39" w14:textId="77777777" w:rsidR="006563F0" w:rsidRPr="006563F0" w:rsidRDefault="006563F0" w:rsidP="006563F0">
      <w:pPr>
        <w:spacing w:after="0" w:line="240" w:lineRule="auto"/>
        <w:ind w:firstLine="709"/>
        <w:jc w:val="both"/>
        <w:rPr>
          <w:rFonts w:ascii="Times New Roman" w:eastAsia="Times New Roman" w:hAnsi="Times New Roman" w:cs="Times New Roman"/>
          <w:bCs/>
          <w:sz w:val="28"/>
          <w:szCs w:val="28"/>
          <w:vertAlign w:val="superscript"/>
          <w:lang w:eastAsia="ru-RU"/>
        </w:rPr>
      </w:pPr>
      <w:r w:rsidRPr="006563F0">
        <w:rPr>
          <w:rFonts w:ascii="Times New Roman" w:eastAsia="Times New Roman" w:hAnsi="Times New Roman" w:cs="Times New Roman"/>
          <w:bCs/>
          <w:sz w:val="28"/>
          <w:szCs w:val="28"/>
          <w:lang w:eastAsia="ru-RU"/>
        </w:rPr>
        <w:t xml:space="preserve">– </w:t>
      </w:r>
      <w:r w:rsidRPr="006563F0">
        <w:rPr>
          <w:rFonts w:ascii="Times New Roman" w:eastAsia="Times New Roman" w:hAnsi="Times New Roman" w:cs="Times New Roman"/>
          <w:sz w:val="28"/>
          <w:szCs w:val="28"/>
          <w:lang w:eastAsia="ru-RU"/>
        </w:rPr>
        <w:t>Увеличение численности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 и Республики Тыва</w:t>
      </w:r>
      <w:r w:rsidRPr="006563F0">
        <w:rPr>
          <w:rFonts w:ascii="Times New Roman" w:eastAsia="Times New Roman" w:hAnsi="Times New Roman" w:cs="Times New Roman"/>
          <w:bCs/>
          <w:sz w:val="28"/>
          <w:szCs w:val="28"/>
          <w:lang w:eastAsia="ru-RU"/>
        </w:rPr>
        <w:t xml:space="preserve"> – до 410 педагогических работников – учителей русского языка и литературы;</w:t>
      </w:r>
    </w:p>
    <w:p w14:paraId="53272859" w14:textId="599863EE" w:rsidR="006563F0" w:rsidRDefault="006563F0" w:rsidP="006563F0">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r w:rsidRPr="006563F0">
        <w:rPr>
          <w:rFonts w:ascii="Times New Roman" w:eastAsia="Times New Roman" w:hAnsi="Times New Roman" w:cs="Times New Roman"/>
          <w:bCs/>
          <w:sz w:val="28"/>
          <w:szCs w:val="28"/>
          <w:lang w:eastAsia="ru-RU"/>
        </w:rPr>
        <w:t xml:space="preserve">– </w:t>
      </w:r>
      <w:r w:rsidRPr="006563F0">
        <w:rPr>
          <w:rFonts w:ascii="Times New Roman" w:eastAsia="Times New Roman" w:hAnsi="Times New Roman" w:cs="Times New Roman"/>
          <w:sz w:val="28"/>
          <w:szCs w:val="28"/>
          <w:lang w:eastAsia="ru-RU"/>
        </w:rPr>
        <w:t>Увеличение доли учащихся 1-11 классов, принявших участие в различных мероприятиях, направленных на популяризацию русского языка</w:t>
      </w:r>
      <w:r w:rsidRPr="006563F0">
        <w:rPr>
          <w:rFonts w:ascii="Times New Roman" w:eastAsia="Times New Roman" w:hAnsi="Times New Roman" w:cs="Times New Roman"/>
          <w:bCs/>
          <w:sz w:val="28"/>
          <w:szCs w:val="28"/>
          <w:lang w:eastAsia="ru-RU"/>
        </w:rPr>
        <w:t xml:space="preserve"> – до 26%.</w:t>
      </w:r>
    </w:p>
    <w:p w14:paraId="463E754E" w14:textId="77777777" w:rsidR="00850169" w:rsidRPr="006563F0" w:rsidRDefault="00850169" w:rsidP="006563F0">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p>
    <w:p w14:paraId="6994011E" w14:textId="77777777" w:rsidR="00850169" w:rsidRPr="00850169" w:rsidRDefault="006563F0" w:rsidP="00850169">
      <w:pPr>
        <w:spacing w:after="0" w:line="240" w:lineRule="auto"/>
        <w:ind w:firstLineChars="202" w:firstLine="566"/>
        <w:jc w:val="center"/>
        <w:rPr>
          <w:rFonts w:ascii="Times New Roman" w:eastAsia="Times New Roman" w:hAnsi="Times New Roman" w:cs="Times New Roman"/>
          <w:b/>
          <w:sz w:val="28"/>
          <w:szCs w:val="28"/>
          <w:lang w:eastAsia="ru-RU" w:bidi="ru-RU"/>
        </w:rPr>
      </w:pPr>
      <w:r w:rsidRPr="00850169">
        <w:rPr>
          <w:rFonts w:ascii="Calibri" w:eastAsia="Calibri" w:hAnsi="Calibri" w:cs="Times New Roman"/>
          <w:sz w:val="28"/>
          <w:szCs w:val="28"/>
        </w:rPr>
        <w:tab/>
      </w:r>
      <w:r w:rsidR="00850169" w:rsidRPr="00850169">
        <w:rPr>
          <w:rFonts w:ascii="Times New Roman" w:eastAsia="Calibri" w:hAnsi="Times New Roman" w:cs="Times New Roman"/>
          <w:b/>
          <w:bCs/>
          <w:sz w:val="28"/>
          <w:szCs w:val="28"/>
        </w:rPr>
        <w:t>2.</w:t>
      </w:r>
      <w:r w:rsidR="00850169" w:rsidRPr="00850169">
        <w:rPr>
          <w:rFonts w:ascii="Calibri" w:eastAsia="Calibri" w:hAnsi="Calibri" w:cs="Times New Roman"/>
          <w:sz w:val="28"/>
          <w:szCs w:val="28"/>
        </w:rPr>
        <w:t xml:space="preserve"> </w:t>
      </w:r>
      <w:r w:rsidR="00850169" w:rsidRPr="00850169">
        <w:rPr>
          <w:rFonts w:ascii="Times New Roman" w:eastAsia="Times New Roman" w:hAnsi="Times New Roman" w:cs="Times New Roman"/>
          <w:b/>
          <w:sz w:val="28"/>
          <w:szCs w:val="28"/>
          <w:lang w:eastAsia="ru-RU" w:bidi="ru-RU"/>
        </w:rPr>
        <w:t>Оценка социально-экономической эффективности и экологических последствий от реализации программных заданий подпрограммы «Развитие тувинского языка»</w:t>
      </w:r>
    </w:p>
    <w:p w14:paraId="77C37ECC" w14:textId="4AACFDDE"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Times New Roman" w:hAnsi="Times New Roman" w:cs="Times New Roman"/>
          <w:sz w:val="28"/>
          <w:szCs w:val="28"/>
          <w:lang w:eastAsia="ru-RU" w:bidi="ru-RU"/>
        </w:rPr>
        <w:t xml:space="preserve">Прогнозируемым результатом реализации Подпрограммы должно стать </w:t>
      </w:r>
      <w:r w:rsidRPr="00850169">
        <w:rPr>
          <w:rFonts w:ascii="Times New Roman" w:eastAsia="Times New Roman" w:hAnsi="Times New Roman" w:cs="Times New Roman"/>
          <w:color w:val="000000"/>
          <w:sz w:val="28"/>
          <w:szCs w:val="28"/>
          <w:lang w:eastAsia="ru-RU"/>
        </w:rPr>
        <w:t xml:space="preserve">развитие паритетного тувинско-русского и русско-тувинского билингвизма (двуязычия), </w:t>
      </w:r>
      <w:r w:rsidRPr="00850169">
        <w:rPr>
          <w:rFonts w:ascii="Times New Roman" w:eastAsia="Times New Roman" w:hAnsi="Times New Roman" w:cs="Times New Roman"/>
          <w:sz w:val="28"/>
          <w:szCs w:val="28"/>
          <w:lang w:eastAsia="ru-RU" w:bidi="ru-RU"/>
        </w:rPr>
        <w:t xml:space="preserve">расширение сферы функционирования тувинского языка, активизация научно-технического и культурного развития за счет возможностей использования тувинского языка. </w:t>
      </w:r>
    </w:p>
    <w:p w14:paraId="21E44834"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Times New Roman" w:hAnsi="Times New Roman" w:cs="Times New Roman"/>
          <w:sz w:val="28"/>
          <w:szCs w:val="28"/>
          <w:lang w:eastAsia="ru-RU" w:bidi="ru-RU"/>
        </w:rPr>
        <w:lastRenderedPageBreak/>
        <w:t xml:space="preserve">Реализация предусмотренных Подпрограммой мероприятий будет способствовать приумножению духовного богатства; доступности для населения просветительских мероприятий, популяризирующих двуязычие, усилить научную и экспертно-аналитическую базу реализации Подпрограммы; совершенствованию нормативных правовых документов в области использования </w:t>
      </w:r>
      <w:r w:rsidRPr="00850169">
        <w:rPr>
          <w:rFonts w:ascii="Times New Roman" w:eastAsia="Times New Roman" w:hAnsi="Times New Roman" w:cs="Times New Roman"/>
          <w:color w:val="000000"/>
          <w:sz w:val="28"/>
          <w:szCs w:val="28"/>
          <w:lang w:eastAsia="ru-RU"/>
        </w:rPr>
        <w:t>паритетного тувинско-русского и русско-тувинского билингвизма (двуязычия)</w:t>
      </w:r>
      <w:r w:rsidRPr="00850169">
        <w:rPr>
          <w:rFonts w:ascii="Times New Roman" w:eastAsia="Times New Roman" w:hAnsi="Times New Roman" w:cs="Times New Roman"/>
          <w:sz w:val="28"/>
          <w:szCs w:val="28"/>
          <w:lang w:eastAsia="ru-RU" w:bidi="ru-RU"/>
        </w:rPr>
        <w:t>.</w:t>
      </w:r>
    </w:p>
    <w:p w14:paraId="4DB2C28A"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Times New Roman" w:hAnsi="Times New Roman" w:cs="Times New Roman"/>
          <w:sz w:val="28"/>
          <w:szCs w:val="28"/>
          <w:lang w:eastAsia="ru-RU" w:bidi="ru-RU"/>
        </w:rPr>
        <w:t>Учитывая специфику Подпрограммы, связанной с развитием духовной и интеллектуальной сферы, определение экономического эффекта не предполагается. Определенный косвенный отсроченный экономический эффект реализации мероприятий Подпрограммы может наблюдаться в результате формирования позитивного привлекательного имиджа Республики Тыва как региона, сохраняющего и развивающего этническое своеобразие и межкультурный диалог, толерантность и взаимопонимание между народами.</w:t>
      </w:r>
    </w:p>
    <w:p w14:paraId="5DDE0531"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Times New Roman" w:hAnsi="Times New Roman" w:cs="Times New Roman"/>
          <w:sz w:val="28"/>
          <w:szCs w:val="28"/>
          <w:lang w:eastAsia="ru-RU" w:bidi="ru-RU"/>
        </w:rPr>
        <w:t>Программа рассчитана на создание системы механизмов и мер, обеспечивающих долгосрочные эффекты развития в социальной и культурной сферах. Последствия такого рода не поддаются обычным статистическим измерениям и не могут быть выражены в стоимостной оценке.</w:t>
      </w:r>
    </w:p>
    <w:p w14:paraId="297A1992"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Times New Roman" w:hAnsi="Times New Roman" w:cs="Times New Roman"/>
          <w:sz w:val="28"/>
          <w:szCs w:val="28"/>
          <w:lang w:eastAsia="ru-RU" w:bidi="ru-RU"/>
        </w:rPr>
        <w:t>Реализация мероприятий Подпрограммы позволит поддерживать и развивать образовательную и воспитательную деятельность образовательных организаций разного типа и уровня, повысит социальный статус педагога, позволит приблизить систему образования к языковым запросам населения, будет способствовать защите конституционных прав населения в изучении и развитии родного языка, скоординирует и оптимизирует меры по реализации языкового законодательства Республики Тыва.</w:t>
      </w:r>
    </w:p>
    <w:p w14:paraId="4C33B7AD"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Times New Roman" w:hAnsi="Times New Roman" w:cs="Times New Roman"/>
          <w:sz w:val="28"/>
          <w:szCs w:val="28"/>
          <w:lang w:eastAsia="ru-RU" w:bidi="ru-RU"/>
        </w:rPr>
        <w:t>Ожидаемый эффект от реализации Подпрограммы носит социальный характер. Эффективность Программы оценивается по степени выполнения мероприятий в установленные сроки. Для оценки эффективности Программы используются результаты мониторинга языковой ситуации в Республике Тыва, социолингвистических исследований, а также материалы текущей отчетности соисполнителей Программы.</w:t>
      </w:r>
    </w:p>
    <w:p w14:paraId="771A462E"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p>
    <w:p w14:paraId="06C1E1A8"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Times New Roman" w:hAnsi="Times New Roman" w:cs="Times New Roman"/>
          <w:sz w:val="28"/>
          <w:szCs w:val="28"/>
          <w:lang w:eastAsia="ru-RU" w:bidi="ru-RU"/>
        </w:rPr>
        <w:t xml:space="preserve">Проведение прикладных научных исследований и экспериментальных разработок при реализации мероприятий Подпрограммы осуществляется в рамках уставной деятельности ответственных исполнителей – </w:t>
      </w:r>
      <w:proofErr w:type="spellStart"/>
      <w:r w:rsidRPr="00850169">
        <w:rPr>
          <w:rFonts w:ascii="Times New Roman" w:eastAsia="Times New Roman" w:hAnsi="Times New Roman" w:cs="Times New Roman"/>
          <w:sz w:val="28"/>
          <w:szCs w:val="28"/>
          <w:lang w:eastAsia="ru-RU" w:bidi="ru-RU"/>
        </w:rPr>
        <w:t>ГБНИиОУ</w:t>
      </w:r>
      <w:proofErr w:type="spellEnd"/>
      <w:r w:rsidRPr="00850169">
        <w:rPr>
          <w:rFonts w:ascii="Times New Roman" w:eastAsia="Times New Roman" w:hAnsi="Times New Roman" w:cs="Times New Roman"/>
          <w:sz w:val="28"/>
          <w:szCs w:val="28"/>
          <w:lang w:eastAsia="ru-RU" w:bidi="ru-RU"/>
        </w:rPr>
        <w:t xml:space="preserve"> «Тувинский институт гуманитарных и прикладных социально-экономических исследований при Правительстве Республики Тыва», ГБНУ Министерства образования Республики Тыва «Институт развития национальной школы» и не предусматривает выделения дополнительных финансовых средств. </w:t>
      </w:r>
    </w:p>
    <w:p w14:paraId="65710D4E" w14:textId="77777777" w:rsidR="00850169" w:rsidRPr="00850169" w:rsidRDefault="00850169" w:rsidP="00850169">
      <w:pPr>
        <w:spacing w:after="0" w:line="240" w:lineRule="auto"/>
        <w:ind w:firstLineChars="202" w:firstLine="566"/>
        <w:jc w:val="both"/>
        <w:rPr>
          <w:rFonts w:ascii="Times New Roman" w:eastAsia="Times New Roman" w:hAnsi="Times New Roman" w:cs="Times New Roman"/>
          <w:sz w:val="28"/>
          <w:szCs w:val="28"/>
          <w:lang w:eastAsia="ru-RU" w:bidi="ru-RU"/>
        </w:rPr>
      </w:pPr>
      <w:r w:rsidRPr="00850169">
        <w:rPr>
          <w:rFonts w:ascii="Times New Roman" w:eastAsia="Calibri" w:hAnsi="Times New Roman" w:cs="Times New Roman"/>
          <w:sz w:val="28"/>
          <w:szCs w:val="28"/>
        </w:rPr>
        <w:t>К основным мерам правового регулирования относится разработка нормативных правовых актов в области языковой политики Республики Тыва.</w:t>
      </w:r>
    </w:p>
    <w:p w14:paraId="69D5EE0A" w14:textId="4578CC6A" w:rsidR="00850169" w:rsidRPr="00850169" w:rsidRDefault="00850169" w:rsidP="00850169">
      <w:pPr>
        <w:tabs>
          <w:tab w:val="left" w:pos="6945"/>
        </w:tabs>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50169">
        <w:rPr>
          <w:rFonts w:ascii="Times New Roman" w:eastAsia="Calibri" w:hAnsi="Times New Roman" w:cs="Times New Roman"/>
          <w:sz w:val="28"/>
          <w:szCs w:val="28"/>
        </w:rPr>
        <w:t xml:space="preserve">Подпрограмма не имеет прокси показателей. </w:t>
      </w:r>
    </w:p>
    <w:p w14:paraId="7A5022CD" w14:textId="5404F3FD" w:rsidR="006563F0" w:rsidRPr="006563F0" w:rsidRDefault="006563F0" w:rsidP="006563F0">
      <w:pPr>
        <w:tabs>
          <w:tab w:val="center" w:pos="4961"/>
        </w:tabs>
        <w:spacing w:after="200" w:line="276" w:lineRule="auto"/>
        <w:rPr>
          <w:rFonts w:ascii="Calibri" w:eastAsia="Calibri" w:hAnsi="Calibri" w:cs="Times New Roman"/>
        </w:rPr>
        <w:sectPr w:rsidR="006563F0" w:rsidRPr="006563F0" w:rsidSect="006563F0">
          <w:pgSz w:w="16838" w:h="11906" w:orient="landscape"/>
          <w:pgMar w:top="1134" w:right="567" w:bottom="1134" w:left="567" w:header="709" w:footer="709" w:gutter="0"/>
          <w:pgNumType w:start="7"/>
          <w:cols w:space="708"/>
          <w:titlePg/>
          <w:docGrid w:linePitch="360"/>
        </w:sectPr>
      </w:pPr>
    </w:p>
    <w:p w14:paraId="34C50CCA" w14:textId="77777777" w:rsidR="00CA162B" w:rsidRPr="00437971" w:rsidRDefault="00CA162B" w:rsidP="00CA162B">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4</w:t>
      </w:r>
      <w:r w:rsidRPr="00437971">
        <w:rPr>
          <w:rFonts w:ascii="Times New Roman" w:hAnsi="Times New Roman"/>
          <w:sz w:val="28"/>
          <w:szCs w:val="28"/>
        </w:rPr>
        <w:t>) Приложени</w:t>
      </w:r>
      <w:r>
        <w:rPr>
          <w:rFonts w:ascii="Times New Roman" w:hAnsi="Times New Roman"/>
          <w:sz w:val="28"/>
          <w:szCs w:val="28"/>
        </w:rPr>
        <w:t>я</w:t>
      </w:r>
      <w:r w:rsidRPr="00437971">
        <w:rPr>
          <w:rFonts w:ascii="Times New Roman" w:hAnsi="Times New Roman"/>
          <w:sz w:val="28"/>
          <w:szCs w:val="28"/>
        </w:rPr>
        <w:t xml:space="preserve"> № 2</w:t>
      </w:r>
      <w:r>
        <w:rPr>
          <w:rFonts w:ascii="Times New Roman" w:hAnsi="Times New Roman"/>
          <w:sz w:val="28"/>
          <w:szCs w:val="28"/>
        </w:rPr>
        <w:t>, 3</w:t>
      </w:r>
      <w:r w:rsidRPr="00437971">
        <w:rPr>
          <w:rFonts w:ascii="Times New Roman" w:hAnsi="Times New Roman"/>
          <w:sz w:val="28"/>
          <w:szCs w:val="28"/>
        </w:rPr>
        <w:t xml:space="preserve"> к Программе изложить в следующей редакции: </w:t>
      </w:r>
    </w:p>
    <w:p w14:paraId="06887216" w14:textId="77777777" w:rsidR="00CA162B" w:rsidRPr="008F709F" w:rsidRDefault="00CA162B" w:rsidP="00CA162B">
      <w:pPr>
        <w:spacing w:after="0" w:line="240" w:lineRule="auto"/>
        <w:jc w:val="right"/>
        <w:rPr>
          <w:rFonts w:ascii="Times New Roman" w:hAnsi="Times New Roman" w:cs="Times New Roman"/>
          <w:sz w:val="24"/>
          <w:szCs w:val="20"/>
          <w:highlight w:val="yellow"/>
        </w:rPr>
      </w:pPr>
      <w:bookmarkStart w:id="6" w:name="_Hlk144204195"/>
    </w:p>
    <w:bookmarkEnd w:id="6"/>
    <w:p w14:paraId="3B8D5B28" w14:textId="77777777" w:rsidR="00CA162B" w:rsidRPr="00437971" w:rsidRDefault="00CA162B" w:rsidP="00CA162B">
      <w:pPr>
        <w:spacing w:after="0" w:line="240" w:lineRule="auto"/>
        <w:ind w:left="10206"/>
        <w:jc w:val="right"/>
        <w:rPr>
          <w:rFonts w:ascii="Times New Roman" w:eastAsia="Calibri" w:hAnsi="Times New Roman" w:cs="Times New Roman"/>
          <w:sz w:val="24"/>
          <w:szCs w:val="24"/>
        </w:rPr>
      </w:pPr>
      <w:r w:rsidRPr="00437971">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18C1975" wp14:editId="06B984FC">
                <wp:simplePos x="0" y="0"/>
                <wp:positionH relativeFrom="column">
                  <wp:posOffset>9812655</wp:posOffset>
                </wp:positionH>
                <wp:positionV relativeFrom="paragraph">
                  <wp:posOffset>-234315</wp:posOffset>
                </wp:positionV>
                <wp:extent cx="228600" cy="2095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228600" cy="2095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594BA" id="Прямоугольник 2" o:spid="_x0000_s1026" style="position:absolute;margin-left:772.65pt;margin-top:-18.45pt;width:1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" fillcolor="window" strokecolor="window" strokeweight="2pt"/>
            </w:pict>
          </mc:Fallback>
        </mc:AlternateContent>
      </w:r>
      <w:r>
        <w:rPr>
          <w:rFonts w:ascii="Times New Roman" w:eastAsia="Calibri" w:hAnsi="Times New Roman" w:cs="Times New Roman"/>
          <w:sz w:val="24"/>
          <w:szCs w:val="24"/>
        </w:rPr>
        <w:t>«</w:t>
      </w:r>
      <w:r w:rsidRPr="00437971">
        <w:rPr>
          <w:rFonts w:ascii="Times New Roman" w:eastAsia="Calibri" w:hAnsi="Times New Roman" w:cs="Times New Roman"/>
          <w:sz w:val="24"/>
          <w:szCs w:val="24"/>
        </w:rPr>
        <w:t>Приложение № 2</w:t>
      </w:r>
    </w:p>
    <w:p w14:paraId="38EEEAF8" w14:textId="77777777" w:rsidR="00CA162B" w:rsidRPr="00437971" w:rsidRDefault="00CA162B" w:rsidP="00CA162B">
      <w:pPr>
        <w:spacing w:after="0" w:line="240" w:lineRule="auto"/>
        <w:ind w:left="10206"/>
        <w:jc w:val="right"/>
        <w:rPr>
          <w:rFonts w:ascii="Times New Roman" w:eastAsia="Calibri" w:hAnsi="Times New Roman" w:cs="Times New Roman"/>
          <w:sz w:val="24"/>
          <w:szCs w:val="24"/>
        </w:rPr>
      </w:pPr>
      <w:r w:rsidRPr="00437971">
        <w:rPr>
          <w:rFonts w:ascii="Times New Roman" w:eastAsia="Calibri" w:hAnsi="Times New Roman" w:cs="Times New Roman"/>
          <w:sz w:val="24"/>
          <w:szCs w:val="24"/>
        </w:rPr>
        <w:t xml:space="preserve">к государственной программе Республики Тыва «Развитие государственных </w:t>
      </w:r>
    </w:p>
    <w:p w14:paraId="40B8F2FA" w14:textId="77777777" w:rsidR="00CA162B" w:rsidRPr="00437971" w:rsidRDefault="00CA162B" w:rsidP="00CA162B">
      <w:pPr>
        <w:spacing w:after="0" w:line="240" w:lineRule="auto"/>
        <w:ind w:left="10206"/>
        <w:jc w:val="right"/>
        <w:rPr>
          <w:rFonts w:ascii="Times New Roman" w:eastAsia="Calibri" w:hAnsi="Times New Roman" w:cs="Times New Roman"/>
          <w:sz w:val="24"/>
          <w:szCs w:val="24"/>
        </w:rPr>
      </w:pPr>
      <w:r w:rsidRPr="00437971">
        <w:rPr>
          <w:rFonts w:ascii="Times New Roman" w:eastAsia="Calibri" w:hAnsi="Times New Roman" w:cs="Times New Roman"/>
          <w:sz w:val="24"/>
          <w:szCs w:val="24"/>
        </w:rPr>
        <w:t>языков Республики Тыва»</w:t>
      </w:r>
    </w:p>
    <w:p w14:paraId="124E3438" w14:textId="77777777" w:rsidR="00CA162B" w:rsidRPr="00437971" w:rsidRDefault="00CA162B" w:rsidP="00CA162B">
      <w:pPr>
        <w:spacing w:after="0" w:line="240" w:lineRule="auto"/>
        <w:ind w:left="10773"/>
        <w:jc w:val="center"/>
        <w:rPr>
          <w:rFonts w:ascii="Times New Roman" w:eastAsia="Calibri" w:hAnsi="Times New Roman" w:cs="Times New Roman"/>
          <w:sz w:val="16"/>
          <w:szCs w:val="28"/>
        </w:rPr>
      </w:pPr>
    </w:p>
    <w:p w14:paraId="5D360230" w14:textId="77777777" w:rsidR="00CA162B" w:rsidRPr="00437971" w:rsidRDefault="00CA162B" w:rsidP="00CA162B">
      <w:pPr>
        <w:spacing w:after="0" w:line="240" w:lineRule="auto"/>
        <w:ind w:left="10773"/>
        <w:jc w:val="center"/>
        <w:rPr>
          <w:rFonts w:ascii="Times New Roman" w:eastAsia="Calibri" w:hAnsi="Times New Roman" w:cs="Times New Roman"/>
          <w:sz w:val="16"/>
          <w:szCs w:val="28"/>
        </w:rPr>
      </w:pPr>
    </w:p>
    <w:p w14:paraId="7BFECDF7" w14:textId="77777777" w:rsidR="00CA162B" w:rsidRPr="00437971" w:rsidRDefault="00CA162B" w:rsidP="00CA162B">
      <w:pPr>
        <w:spacing w:after="0" w:line="240" w:lineRule="auto"/>
        <w:jc w:val="center"/>
        <w:rPr>
          <w:rFonts w:ascii="Times New Roman" w:eastAsia="Calibri" w:hAnsi="Times New Roman" w:cs="Times New Roman"/>
          <w:b/>
          <w:sz w:val="28"/>
          <w:szCs w:val="28"/>
        </w:rPr>
      </w:pPr>
      <w:r w:rsidRPr="00437971">
        <w:rPr>
          <w:rFonts w:ascii="Times New Roman" w:eastAsia="Calibri" w:hAnsi="Times New Roman" w:cs="Times New Roman"/>
          <w:b/>
          <w:sz w:val="28"/>
          <w:szCs w:val="28"/>
        </w:rPr>
        <w:t xml:space="preserve">ПОМЕСЯЧНЫЙ ПЛАН </w:t>
      </w:r>
    </w:p>
    <w:p w14:paraId="79307776" w14:textId="77777777" w:rsidR="00CA162B" w:rsidRPr="00437971" w:rsidRDefault="00CA162B" w:rsidP="00CA162B">
      <w:pPr>
        <w:spacing w:after="0" w:line="240" w:lineRule="auto"/>
        <w:jc w:val="center"/>
        <w:rPr>
          <w:rFonts w:ascii="Times New Roman" w:eastAsia="Calibri" w:hAnsi="Times New Roman" w:cs="Times New Roman"/>
          <w:sz w:val="28"/>
          <w:szCs w:val="28"/>
        </w:rPr>
      </w:pPr>
      <w:r w:rsidRPr="00437971">
        <w:rPr>
          <w:rFonts w:ascii="Times New Roman" w:eastAsia="Calibri" w:hAnsi="Times New Roman" w:cs="Times New Roman"/>
          <w:sz w:val="28"/>
          <w:szCs w:val="28"/>
        </w:rPr>
        <w:t>достижения показателей государственной программы</w:t>
      </w:r>
    </w:p>
    <w:p w14:paraId="5363D816" w14:textId="77777777" w:rsidR="00CA162B" w:rsidRPr="00437971" w:rsidRDefault="00CA162B" w:rsidP="00CA162B">
      <w:pPr>
        <w:spacing w:after="0" w:line="240" w:lineRule="auto"/>
        <w:jc w:val="center"/>
        <w:rPr>
          <w:rFonts w:ascii="Times New Roman" w:eastAsia="Calibri" w:hAnsi="Times New Roman" w:cs="Times New Roman"/>
          <w:sz w:val="28"/>
          <w:szCs w:val="28"/>
        </w:rPr>
      </w:pPr>
      <w:r w:rsidRPr="00437971">
        <w:rPr>
          <w:rFonts w:ascii="Times New Roman" w:eastAsia="Calibri" w:hAnsi="Times New Roman" w:cs="Times New Roman"/>
          <w:sz w:val="28"/>
          <w:szCs w:val="28"/>
        </w:rPr>
        <w:t>«Развитие государственных языков Республики Тыва»</w:t>
      </w:r>
    </w:p>
    <w:p w14:paraId="3865A553" w14:textId="77777777" w:rsidR="00CA162B" w:rsidRPr="00437971" w:rsidRDefault="00CA162B" w:rsidP="00CA162B">
      <w:pPr>
        <w:spacing w:after="0" w:line="240" w:lineRule="auto"/>
        <w:jc w:val="center"/>
        <w:rPr>
          <w:rFonts w:ascii="Times New Roman" w:eastAsia="Calibri" w:hAnsi="Times New Roman" w:cs="Times New Roman"/>
          <w:sz w:val="28"/>
          <w:szCs w:val="28"/>
        </w:rPr>
      </w:pPr>
    </w:p>
    <w:tbl>
      <w:tblPr>
        <w:tblW w:w="15756" w:type="dxa"/>
        <w:jc w:val="center"/>
        <w:tblLayout w:type="fixed"/>
        <w:tblCellMar>
          <w:left w:w="28" w:type="dxa"/>
          <w:right w:w="28" w:type="dxa"/>
        </w:tblCellMar>
        <w:tblLook w:val="04A0" w:firstRow="1" w:lastRow="0" w:firstColumn="1" w:lastColumn="0" w:noHBand="0" w:noVBand="1"/>
      </w:tblPr>
      <w:tblGrid>
        <w:gridCol w:w="571"/>
        <w:gridCol w:w="3386"/>
        <w:gridCol w:w="1282"/>
        <w:gridCol w:w="850"/>
        <w:gridCol w:w="34"/>
        <w:gridCol w:w="809"/>
        <w:gridCol w:w="45"/>
        <w:gridCol w:w="40"/>
        <w:gridCol w:w="589"/>
        <w:gridCol w:w="40"/>
        <w:gridCol w:w="853"/>
        <w:gridCol w:w="6"/>
        <w:gridCol w:w="629"/>
        <w:gridCol w:w="10"/>
        <w:gridCol w:w="66"/>
        <w:gridCol w:w="688"/>
        <w:gridCol w:w="20"/>
        <w:gridCol w:w="654"/>
        <w:gridCol w:w="58"/>
        <w:gridCol w:w="708"/>
        <w:gridCol w:w="25"/>
        <w:gridCol w:w="934"/>
        <w:gridCol w:w="32"/>
        <w:gridCol w:w="26"/>
        <w:gridCol w:w="871"/>
        <w:gridCol w:w="94"/>
        <w:gridCol w:w="26"/>
        <w:gridCol w:w="950"/>
        <w:gridCol w:w="41"/>
        <w:gridCol w:w="1374"/>
        <w:gridCol w:w="45"/>
      </w:tblGrid>
      <w:tr w:rsidR="00CA162B" w:rsidRPr="00437971" w14:paraId="2F9A6731" w14:textId="77777777" w:rsidTr="004921A5">
        <w:trPr>
          <w:gridAfter w:val="1"/>
          <w:wAfter w:w="45" w:type="dxa"/>
          <w:trHeight w:val="20"/>
          <w:jc w:val="center"/>
        </w:trPr>
        <w:tc>
          <w:tcPr>
            <w:tcW w:w="571" w:type="dxa"/>
            <w:vMerge w:val="restart"/>
            <w:tcBorders>
              <w:top w:val="single" w:sz="4" w:space="0" w:color="000000"/>
              <w:left w:val="single" w:sz="4" w:space="0" w:color="000000"/>
              <w:bottom w:val="single" w:sz="4" w:space="0" w:color="000000"/>
              <w:right w:val="single" w:sz="4" w:space="0" w:color="000000"/>
            </w:tcBorders>
          </w:tcPr>
          <w:p w14:paraId="2E84391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 п/п</w:t>
            </w:r>
          </w:p>
        </w:tc>
        <w:tc>
          <w:tcPr>
            <w:tcW w:w="3391" w:type="dxa"/>
            <w:vMerge w:val="restart"/>
            <w:tcBorders>
              <w:top w:val="single" w:sz="4" w:space="0" w:color="000000"/>
              <w:left w:val="single" w:sz="4" w:space="0" w:color="000000"/>
              <w:bottom w:val="single" w:sz="4" w:space="0" w:color="000000"/>
              <w:right w:val="single" w:sz="4" w:space="0" w:color="000000"/>
            </w:tcBorders>
          </w:tcPr>
          <w:p w14:paraId="2190172E"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Pr>
          <w:p w14:paraId="2FD60D0A" w14:textId="77777777" w:rsidR="00CA162B" w:rsidRPr="00437971" w:rsidRDefault="00CA162B" w:rsidP="00CA162B">
            <w:pPr>
              <w:widowControl w:val="0"/>
              <w:tabs>
                <w:tab w:val="left" w:pos="205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Единица измерения (по ОКЕИ)</w:t>
            </w:r>
          </w:p>
        </w:tc>
        <w:tc>
          <w:tcPr>
            <w:tcW w:w="9056" w:type="dxa"/>
            <w:gridSpan w:val="25"/>
            <w:tcBorders>
              <w:top w:val="single" w:sz="4" w:space="0" w:color="000000"/>
              <w:left w:val="single" w:sz="4" w:space="0" w:color="000000"/>
              <w:bottom w:val="single" w:sz="4" w:space="0" w:color="000000"/>
              <w:right w:val="single" w:sz="4" w:space="0" w:color="000000"/>
            </w:tcBorders>
          </w:tcPr>
          <w:p w14:paraId="41BEFD7E"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Плановые значения по месяцам</w:t>
            </w:r>
          </w:p>
        </w:tc>
        <w:tc>
          <w:tcPr>
            <w:tcW w:w="1417" w:type="dxa"/>
            <w:gridSpan w:val="2"/>
            <w:vMerge w:val="restart"/>
            <w:tcBorders>
              <w:top w:val="single" w:sz="4" w:space="0" w:color="000000"/>
              <w:left w:val="single" w:sz="4" w:space="0" w:color="000000"/>
              <w:right w:val="single" w:sz="4" w:space="0" w:color="000000"/>
            </w:tcBorders>
          </w:tcPr>
          <w:p w14:paraId="570FA1D7"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На конец</w:t>
            </w:r>
          </w:p>
          <w:p w14:paraId="0DC0917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iCs/>
                <w:sz w:val="24"/>
                <w:szCs w:val="24"/>
              </w:rPr>
              <w:t xml:space="preserve">(указывается год) </w:t>
            </w:r>
            <w:r w:rsidRPr="00437971">
              <w:rPr>
                <w:rFonts w:ascii="Times New Roman" w:eastAsia="Times New Roman" w:hAnsi="Times New Roman" w:cs="Times New Roman"/>
                <w:sz w:val="24"/>
                <w:szCs w:val="24"/>
              </w:rPr>
              <w:t>года</w:t>
            </w:r>
          </w:p>
        </w:tc>
      </w:tr>
      <w:tr w:rsidR="00CA162B" w:rsidRPr="00437971" w14:paraId="031B6B8D" w14:textId="77777777" w:rsidTr="004921A5">
        <w:trPr>
          <w:gridAfter w:val="1"/>
          <w:wAfter w:w="45" w:type="dxa"/>
          <w:trHeight w:val="20"/>
          <w:jc w:val="center"/>
        </w:trPr>
        <w:tc>
          <w:tcPr>
            <w:tcW w:w="571" w:type="dxa"/>
            <w:vMerge/>
            <w:tcBorders>
              <w:top w:val="single" w:sz="4" w:space="0" w:color="000000"/>
              <w:left w:val="single" w:sz="4" w:space="0" w:color="000000"/>
              <w:bottom w:val="single" w:sz="4" w:space="0" w:color="000000"/>
              <w:right w:val="single" w:sz="4" w:space="0" w:color="000000"/>
            </w:tcBorders>
          </w:tcPr>
          <w:p w14:paraId="5175832A"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p>
        </w:tc>
        <w:tc>
          <w:tcPr>
            <w:tcW w:w="3391" w:type="dxa"/>
            <w:vMerge/>
            <w:tcBorders>
              <w:top w:val="single" w:sz="4" w:space="0" w:color="000000"/>
              <w:left w:val="single" w:sz="4" w:space="0" w:color="000000"/>
              <w:bottom w:val="single" w:sz="4" w:space="0" w:color="000000"/>
              <w:right w:val="single" w:sz="4" w:space="0" w:color="000000"/>
            </w:tcBorders>
          </w:tcPr>
          <w:p w14:paraId="2435BD39"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14:paraId="3CA8FAD1"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9AAE5DD"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январь</w:t>
            </w:r>
          </w:p>
        </w:tc>
        <w:tc>
          <w:tcPr>
            <w:tcW w:w="929" w:type="dxa"/>
            <w:gridSpan w:val="4"/>
            <w:tcBorders>
              <w:top w:val="single" w:sz="4" w:space="0" w:color="000000"/>
              <w:left w:val="single" w:sz="4" w:space="0" w:color="000000"/>
              <w:bottom w:val="single" w:sz="4" w:space="0" w:color="000000"/>
              <w:right w:val="single" w:sz="4" w:space="0" w:color="000000"/>
            </w:tcBorders>
          </w:tcPr>
          <w:p w14:paraId="6C412321"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февраль</w:t>
            </w:r>
          </w:p>
        </w:tc>
        <w:tc>
          <w:tcPr>
            <w:tcW w:w="630" w:type="dxa"/>
            <w:gridSpan w:val="2"/>
            <w:tcBorders>
              <w:top w:val="single" w:sz="4" w:space="0" w:color="000000"/>
              <w:left w:val="single" w:sz="4" w:space="0" w:color="000000"/>
              <w:bottom w:val="single" w:sz="4" w:space="0" w:color="000000"/>
              <w:right w:val="single" w:sz="4" w:space="0" w:color="000000"/>
            </w:tcBorders>
          </w:tcPr>
          <w:p w14:paraId="19ED8CA5"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март</w:t>
            </w:r>
          </w:p>
        </w:tc>
        <w:tc>
          <w:tcPr>
            <w:tcW w:w="851" w:type="dxa"/>
            <w:tcBorders>
              <w:top w:val="single" w:sz="4" w:space="0" w:color="000000"/>
              <w:left w:val="single" w:sz="4" w:space="0" w:color="000000"/>
              <w:bottom w:val="single" w:sz="4" w:space="0" w:color="000000"/>
              <w:right w:val="single" w:sz="4" w:space="0" w:color="000000"/>
            </w:tcBorders>
          </w:tcPr>
          <w:p w14:paraId="49395FE5"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апрель</w:t>
            </w:r>
          </w:p>
        </w:tc>
        <w:tc>
          <w:tcPr>
            <w:tcW w:w="646" w:type="dxa"/>
            <w:gridSpan w:val="3"/>
            <w:tcBorders>
              <w:top w:val="single" w:sz="4" w:space="0" w:color="000000"/>
              <w:left w:val="single" w:sz="4" w:space="0" w:color="000000"/>
              <w:bottom w:val="single" w:sz="4" w:space="0" w:color="000000"/>
              <w:right w:val="single" w:sz="4" w:space="0" w:color="000000"/>
            </w:tcBorders>
          </w:tcPr>
          <w:p w14:paraId="3920B8B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май</w:t>
            </w:r>
          </w:p>
        </w:tc>
        <w:tc>
          <w:tcPr>
            <w:tcW w:w="771" w:type="dxa"/>
            <w:gridSpan w:val="3"/>
            <w:tcBorders>
              <w:top w:val="single" w:sz="4" w:space="0" w:color="000000"/>
              <w:left w:val="single" w:sz="4" w:space="0" w:color="000000"/>
              <w:bottom w:val="single" w:sz="4" w:space="0" w:color="000000"/>
              <w:right w:val="single" w:sz="4" w:space="0" w:color="000000"/>
            </w:tcBorders>
          </w:tcPr>
          <w:p w14:paraId="375C4816"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июнь</w:t>
            </w:r>
          </w:p>
        </w:tc>
        <w:tc>
          <w:tcPr>
            <w:tcW w:w="709" w:type="dxa"/>
            <w:gridSpan w:val="2"/>
            <w:tcBorders>
              <w:top w:val="single" w:sz="4" w:space="0" w:color="000000"/>
              <w:left w:val="single" w:sz="4" w:space="0" w:color="000000"/>
              <w:bottom w:val="single" w:sz="4" w:space="0" w:color="000000"/>
              <w:right w:val="single" w:sz="4" w:space="0" w:color="000000"/>
            </w:tcBorders>
          </w:tcPr>
          <w:p w14:paraId="6A463F85"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июль</w:t>
            </w:r>
          </w:p>
        </w:tc>
        <w:tc>
          <w:tcPr>
            <w:tcW w:w="709" w:type="dxa"/>
            <w:tcBorders>
              <w:top w:val="single" w:sz="4" w:space="0" w:color="000000"/>
              <w:left w:val="single" w:sz="4" w:space="0" w:color="000000"/>
              <w:bottom w:val="single" w:sz="4" w:space="0" w:color="000000"/>
              <w:right w:val="single" w:sz="4" w:space="0" w:color="000000"/>
            </w:tcBorders>
          </w:tcPr>
          <w:p w14:paraId="23FFAEC1"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август</w:t>
            </w:r>
          </w:p>
        </w:tc>
        <w:tc>
          <w:tcPr>
            <w:tcW w:w="992" w:type="dxa"/>
            <w:gridSpan w:val="3"/>
            <w:tcBorders>
              <w:top w:val="single" w:sz="4" w:space="0" w:color="000000"/>
              <w:left w:val="single" w:sz="4" w:space="0" w:color="000000"/>
              <w:bottom w:val="single" w:sz="4" w:space="0" w:color="000000"/>
              <w:right w:val="single" w:sz="4" w:space="0" w:color="000000"/>
            </w:tcBorders>
          </w:tcPr>
          <w:p w14:paraId="22DFE8F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сентябрь</w:t>
            </w:r>
          </w:p>
        </w:tc>
        <w:tc>
          <w:tcPr>
            <w:tcW w:w="992" w:type="dxa"/>
            <w:gridSpan w:val="3"/>
            <w:tcBorders>
              <w:top w:val="single" w:sz="4" w:space="0" w:color="000000"/>
              <w:left w:val="single" w:sz="4" w:space="0" w:color="000000"/>
              <w:bottom w:val="single" w:sz="4" w:space="0" w:color="000000"/>
              <w:right w:val="single" w:sz="4" w:space="0" w:color="000000"/>
            </w:tcBorders>
          </w:tcPr>
          <w:p w14:paraId="02FA5209"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октябрь</w:t>
            </w:r>
          </w:p>
        </w:tc>
        <w:tc>
          <w:tcPr>
            <w:tcW w:w="977" w:type="dxa"/>
            <w:gridSpan w:val="2"/>
            <w:tcBorders>
              <w:top w:val="single" w:sz="4" w:space="0" w:color="000000"/>
              <w:left w:val="single" w:sz="4" w:space="0" w:color="000000"/>
              <w:bottom w:val="single" w:sz="4" w:space="0" w:color="000000"/>
              <w:right w:val="single" w:sz="4" w:space="0" w:color="000000"/>
            </w:tcBorders>
          </w:tcPr>
          <w:p w14:paraId="5829DD1D"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ноябрь</w:t>
            </w:r>
          </w:p>
        </w:tc>
        <w:tc>
          <w:tcPr>
            <w:tcW w:w="1417" w:type="dxa"/>
            <w:gridSpan w:val="2"/>
            <w:vMerge/>
            <w:tcBorders>
              <w:left w:val="single" w:sz="4" w:space="0" w:color="000000"/>
              <w:bottom w:val="single" w:sz="4" w:space="0" w:color="000000"/>
              <w:right w:val="single" w:sz="4" w:space="0" w:color="000000"/>
            </w:tcBorders>
          </w:tcPr>
          <w:p w14:paraId="59148411"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p>
        </w:tc>
      </w:tr>
      <w:tr w:rsidR="00CA162B" w:rsidRPr="00437971" w14:paraId="395542B1" w14:textId="77777777" w:rsidTr="004921A5">
        <w:trPr>
          <w:gridAfter w:val="1"/>
          <w:wAfter w:w="45" w:type="dxa"/>
          <w:trHeight w:val="20"/>
          <w:jc w:val="center"/>
        </w:trPr>
        <w:tc>
          <w:tcPr>
            <w:tcW w:w="571" w:type="dxa"/>
            <w:tcBorders>
              <w:top w:val="single" w:sz="4" w:space="0" w:color="000000"/>
              <w:left w:val="single" w:sz="4" w:space="0" w:color="000000"/>
              <w:bottom w:val="single" w:sz="4" w:space="0" w:color="000000"/>
              <w:right w:val="single" w:sz="4" w:space="0" w:color="000000"/>
            </w:tcBorders>
          </w:tcPr>
          <w:p w14:paraId="4DF9BEDD"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w:t>
            </w:r>
          </w:p>
        </w:tc>
        <w:tc>
          <w:tcPr>
            <w:tcW w:w="3391" w:type="dxa"/>
            <w:tcBorders>
              <w:top w:val="single" w:sz="4" w:space="0" w:color="000000"/>
              <w:left w:val="single" w:sz="4" w:space="0" w:color="000000"/>
              <w:bottom w:val="single" w:sz="4" w:space="0" w:color="000000"/>
              <w:right w:val="single" w:sz="4" w:space="0" w:color="000000"/>
            </w:tcBorders>
          </w:tcPr>
          <w:p w14:paraId="011BF870"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29168421"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5FD7BC9B"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4</w:t>
            </w:r>
          </w:p>
        </w:tc>
        <w:tc>
          <w:tcPr>
            <w:tcW w:w="929" w:type="dxa"/>
            <w:gridSpan w:val="4"/>
            <w:tcBorders>
              <w:top w:val="single" w:sz="4" w:space="0" w:color="000000"/>
              <w:left w:val="single" w:sz="4" w:space="0" w:color="000000"/>
              <w:bottom w:val="single" w:sz="4" w:space="0" w:color="000000"/>
              <w:right w:val="single" w:sz="4" w:space="0" w:color="000000"/>
            </w:tcBorders>
          </w:tcPr>
          <w:p w14:paraId="726B6AB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w:t>
            </w:r>
          </w:p>
        </w:tc>
        <w:tc>
          <w:tcPr>
            <w:tcW w:w="630" w:type="dxa"/>
            <w:gridSpan w:val="2"/>
            <w:tcBorders>
              <w:top w:val="single" w:sz="4" w:space="0" w:color="000000"/>
              <w:left w:val="single" w:sz="4" w:space="0" w:color="000000"/>
              <w:bottom w:val="single" w:sz="4" w:space="0" w:color="000000"/>
              <w:right w:val="single" w:sz="4" w:space="0" w:color="000000"/>
            </w:tcBorders>
          </w:tcPr>
          <w:p w14:paraId="1DEB2138"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14:paraId="60661052"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7</w:t>
            </w:r>
          </w:p>
        </w:tc>
        <w:tc>
          <w:tcPr>
            <w:tcW w:w="646" w:type="dxa"/>
            <w:gridSpan w:val="3"/>
            <w:tcBorders>
              <w:top w:val="single" w:sz="4" w:space="0" w:color="000000"/>
              <w:left w:val="single" w:sz="4" w:space="0" w:color="000000"/>
              <w:bottom w:val="single" w:sz="4" w:space="0" w:color="000000"/>
              <w:right w:val="single" w:sz="4" w:space="0" w:color="000000"/>
            </w:tcBorders>
          </w:tcPr>
          <w:p w14:paraId="468D15B8"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8</w:t>
            </w:r>
          </w:p>
        </w:tc>
        <w:tc>
          <w:tcPr>
            <w:tcW w:w="771" w:type="dxa"/>
            <w:gridSpan w:val="3"/>
            <w:tcBorders>
              <w:top w:val="single" w:sz="4" w:space="0" w:color="000000"/>
              <w:left w:val="single" w:sz="4" w:space="0" w:color="000000"/>
              <w:bottom w:val="single" w:sz="4" w:space="0" w:color="000000"/>
              <w:right w:val="single" w:sz="4" w:space="0" w:color="000000"/>
            </w:tcBorders>
          </w:tcPr>
          <w:p w14:paraId="2D871E51"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Pr>
          <w:p w14:paraId="33A2E789"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14:paraId="0B995202"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11</w:t>
            </w:r>
          </w:p>
        </w:tc>
        <w:tc>
          <w:tcPr>
            <w:tcW w:w="992" w:type="dxa"/>
            <w:gridSpan w:val="3"/>
            <w:tcBorders>
              <w:top w:val="single" w:sz="4" w:space="0" w:color="000000"/>
              <w:left w:val="single" w:sz="4" w:space="0" w:color="000000"/>
              <w:bottom w:val="single" w:sz="4" w:space="0" w:color="000000"/>
              <w:right w:val="single" w:sz="4" w:space="0" w:color="000000"/>
            </w:tcBorders>
          </w:tcPr>
          <w:p w14:paraId="13EBC509"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12</w:t>
            </w:r>
          </w:p>
        </w:tc>
        <w:tc>
          <w:tcPr>
            <w:tcW w:w="992" w:type="dxa"/>
            <w:gridSpan w:val="3"/>
            <w:tcBorders>
              <w:top w:val="single" w:sz="4" w:space="0" w:color="000000"/>
              <w:left w:val="single" w:sz="4" w:space="0" w:color="000000"/>
              <w:bottom w:val="single" w:sz="4" w:space="0" w:color="000000"/>
              <w:right w:val="single" w:sz="4" w:space="0" w:color="000000"/>
            </w:tcBorders>
          </w:tcPr>
          <w:p w14:paraId="56F2A77C"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13</w:t>
            </w:r>
          </w:p>
        </w:tc>
        <w:tc>
          <w:tcPr>
            <w:tcW w:w="977" w:type="dxa"/>
            <w:gridSpan w:val="2"/>
            <w:tcBorders>
              <w:top w:val="single" w:sz="4" w:space="0" w:color="000000"/>
              <w:left w:val="single" w:sz="4" w:space="0" w:color="000000"/>
              <w:bottom w:val="single" w:sz="4" w:space="0" w:color="000000"/>
              <w:right w:val="single" w:sz="4" w:space="0" w:color="000000"/>
            </w:tcBorders>
          </w:tcPr>
          <w:p w14:paraId="3610293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14</w:t>
            </w:r>
          </w:p>
        </w:tc>
        <w:tc>
          <w:tcPr>
            <w:tcW w:w="1417" w:type="dxa"/>
            <w:gridSpan w:val="2"/>
            <w:tcBorders>
              <w:top w:val="single" w:sz="4" w:space="0" w:color="000000"/>
              <w:left w:val="single" w:sz="4" w:space="0" w:color="000000"/>
              <w:bottom w:val="single" w:sz="4" w:space="0" w:color="000000"/>
              <w:right w:val="single" w:sz="4" w:space="0" w:color="000000"/>
            </w:tcBorders>
          </w:tcPr>
          <w:p w14:paraId="250B30A0"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15</w:t>
            </w:r>
          </w:p>
        </w:tc>
      </w:tr>
      <w:tr w:rsidR="00CA162B" w:rsidRPr="00437971" w14:paraId="6EFADF14" w14:textId="77777777" w:rsidTr="004921A5">
        <w:trPr>
          <w:gridAfter w:val="1"/>
          <w:wAfter w:w="45" w:type="dxa"/>
          <w:trHeight w:val="20"/>
          <w:jc w:val="center"/>
        </w:trPr>
        <w:tc>
          <w:tcPr>
            <w:tcW w:w="571" w:type="dxa"/>
            <w:tcBorders>
              <w:top w:val="single" w:sz="4" w:space="0" w:color="000000"/>
              <w:left w:val="single" w:sz="4" w:space="0" w:color="000000"/>
              <w:bottom w:val="single" w:sz="4" w:space="0" w:color="000000"/>
              <w:right w:val="single" w:sz="4" w:space="0" w:color="000000"/>
            </w:tcBorders>
          </w:tcPr>
          <w:p w14:paraId="16EC4E9B"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iCs/>
                <w:sz w:val="24"/>
                <w:szCs w:val="24"/>
              </w:rPr>
            </w:pPr>
          </w:p>
        </w:tc>
        <w:tc>
          <w:tcPr>
            <w:tcW w:w="15140" w:type="dxa"/>
            <w:gridSpan w:val="29"/>
            <w:tcBorders>
              <w:top w:val="single" w:sz="4" w:space="0" w:color="000000"/>
              <w:left w:val="single" w:sz="4" w:space="0" w:color="000000"/>
              <w:bottom w:val="single" w:sz="4" w:space="0" w:color="000000"/>
              <w:right w:val="single" w:sz="4" w:space="0" w:color="000000"/>
            </w:tcBorders>
          </w:tcPr>
          <w:p w14:paraId="02903CAC" w14:textId="77777777" w:rsidR="00CA162B" w:rsidRPr="00437971" w:rsidRDefault="00CA162B" w:rsidP="00CA162B">
            <w:pPr>
              <w:spacing w:after="0" w:line="240" w:lineRule="auto"/>
              <w:rPr>
                <w:rFonts w:ascii="Times New Roman" w:eastAsia="Times New Roman" w:hAnsi="Times New Roman" w:cs="Times New Roman"/>
                <w:bCs/>
                <w:sz w:val="24"/>
                <w:szCs w:val="24"/>
                <w:lang w:eastAsia="ru-RU" w:bidi="ru-RU"/>
              </w:rPr>
            </w:pPr>
            <w:r w:rsidRPr="00437971">
              <w:rPr>
                <w:rFonts w:ascii="Times New Roman" w:eastAsia="Times New Roman" w:hAnsi="Times New Roman" w:cs="Times New Roman"/>
                <w:bCs/>
                <w:sz w:val="24"/>
                <w:szCs w:val="24"/>
                <w:lang w:eastAsia="ru-RU" w:bidi="ru-RU"/>
              </w:rPr>
              <w:t xml:space="preserve">Подпрограмма 1 </w:t>
            </w:r>
            <w:r w:rsidRPr="00437971">
              <w:rPr>
                <w:rFonts w:ascii="Times New Roman" w:eastAsia="Times New Roman" w:hAnsi="Times New Roman" w:cs="Times New Roman"/>
                <w:bCs/>
                <w:spacing w:val="1"/>
                <w:sz w:val="24"/>
                <w:szCs w:val="24"/>
              </w:rPr>
              <w:t>«Развитие русского языка».</w:t>
            </w:r>
          </w:p>
          <w:p w14:paraId="727433F9" w14:textId="77777777" w:rsidR="00CA162B" w:rsidRPr="00437971" w:rsidRDefault="00CA162B" w:rsidP="00CA162B">
            <w:pPr>
              <w:spacing w:after="0" w:line="240" w:lineRule="auto"/>
              <w:rPr>
                <w:rFonts w:ascii="Times New Roman" w:eastAsia="Times New Roman" w:hAnsi="Times New Roman" w:cs="Times New Roman"/>
                <w:bCs/>
                <w:iCs/>
                <w:sz w:val="24"/>
                <w:szCs w:val="24"/>
              </w:rPr>
            </w:pPr>
            <w:r w:rsidRPr="00437971">
              <w:rPr>
                <w:rFonts w:ascii="Times New Roman" w:eastAsia="Times New Roman" w:hAnsi="Times New Roman" w:cs="Times New Roman"/>
                <w:bCs/>
                <w:sz w:val="24"/>
                <w:szCs w:val="24"/>
                <w:lang w:eastAsia="ru-RU"/>
              </w:rPr>
              <w:t>Цель</w:t>
            </w:r>
            <w:r w:rsidRPr="00437971">
              <w:rPr>
                <w:rFonts w:ascii="Times New Roman" w:eastAsia="Times New Roman" w:hAnsi="Times New Roman" w:cs="Times New Roman"/>
                <w:bCs/>
                <w:spacing w:val="-3"/>
                <w:sz w:val="24"/>
                <w:szCs w:val="24"/>
                <w:lang w:eastAsia="ru-RU"/>
              </w:rPr>
              <w:t xml:space="preserve"> – п</w:t>
            </w:r>
            <w:r w:rsidRPr="00437971">
              <w:rPr>
                <w:rFonts w:ascii="Times New Roman" w:eastAsia="Calibri" w:hAnsi="Times New Roman" w:cs="Times New Roman"/>
                <w:bCs/>
                <w:sz w:val="24"/>
                <w:szCs w:val="24"/>
              </w:rPr>
              <w:t>родвижение русского языка как основы культурного и образовательного единства народов Российской Федерации, эффективного межнационального общения</w:t>
            </w:r>
          </w:p>
        </w:tc>
      </w:tr>
      <w:tr w:rsidR="00CA162B" w:rsidRPr="00437971" w14:paraId="5098525D" w14:textId="77777777" w:rsidTr="004921A5">
        <w:trPr>
          <w:gridAfter w:val="1"/>
          <w:wAfter w:w="45" w:type="dxa"/>
          <w:trHeight w:val="20"/>
          <w:jc w:val="center"/>
        </w:trPr>
        <w:tc>
          <w:tcPr>
            <w:tcW w:w="571" w:type="dxa"/>
            <w:tcBorders>
              <w:top w:val="single" w:sz="4" w:space="0" w:color="000000"/>
              <w:left w:val="single" w:sz="4" w:space="0" w:color="000000"/>
              <w:bottom w:val="single" w:sz="4" w:space="0" w:color="000000"/>
              <w:right w:val="single" w:sz="4" w:space="0" w:color="000000"/>
            </w:tcBorders>
          </w:tcPr>
          <w:p w14:paraId="294CEA58"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iCs/>
                <w:sz w:val="24"/>
                <w:szCs w:val="24"/>
              </w:rPr>
              <w:t>1.</w:t>
            </w:r>
          </w:p>
        </w:tc>
        <w:tc>
          <w:tcPr>
            <w:tcW w:w="3391" w:type="dxa"/>
            <w:tcBorders>
              <w:top w:val="single" w:sz="4" w:space="0" w:color="000000"/>
              <w:left w:val="single" w:sz="4" w:space="0" w:color="000000"/>
              <w:bottom w:val="single" w:sz="4" w:space="0" w:color="000000"/>
              <w:right w:val="single" w:sz="4" w:space="0" w:color="000000"/>
            </w:tcBorders>
          </w:tcPr>
          <w:p w14:paraId="06C6F0FD" w14:textId="77777777" w:rsidR="00CA162B" w:rsidRPr="00437971" w:rsidRDefault="00CA162B" w:rsidP="00CA162B">
            <w:pPr>
              <w:spacing w:after="0" w:line="240" w:lineRule="auto"/>
              <w:contextualSpacing/>
              <w:textAlignment w:val="baseline"/>
              <w:rPr>
                <w:rFonts w:ascii="Times New Roman" w:eastAsia="Times New Roman" w:hAnsi="Times New Roman" w:cs="Times New Roman"/>
                <w:spacing w:val="1"/>
                <w:sz w:val="24"/>
                <w:szCs w:val="24"/>
              </w:rPr>
            </w:pPr>
            <w:r w:rsidRPr="00437971">
              <w:rPr>
                <w:rFonts w:ascii="Times New Roman" w:eastAsia="Calibri" w:hAnsi="Times New Roman" w:cs="Times New Roman"/>
                <w:sz w:val="24"/>
                <w:szCs w:val="24"/>
              </w:rPr>
              <w:t xml:space="preserve">Численность педагогических работников, прошедших повышение квалификации и переподготовку по </w:t>
            </w:r>
            <w:r w:rsidRPr="00437971">
              <w:rPr>
                <w:rFonts w:ascii="Times New Roman" w:eastAsia="Calibri" w:hAnsi="Times New Roman" w:cs="Times New Roman"/>
                <w:spacing w:val="-3"/>
                <w:w w:val="105"/>
                <w:sz w:val="24"/>
                <w:szCs w:val="24"/>
              </w:rPr>
              <w:t>вопросам изучения и методике преподавания русского языка</w:t>
            </w:r>
          </w:p>
        </w:tc>
        <w:tc>
          <w:tcPr>
            <w:tcW w:w="1276" w:type="dxa"/>
            <w:tcBorders>
              <w:top w:val="single" w:sz="4" w:space="0" w:color="000000"/>
              <w:left w:val="single" w:sz="4" w:space="0" w:color="000000"/>
              <w:bottom w:val="single" w:sz="4" w:space="0" w:color="000000"/>
              <w:right w:val="single" w:sz="4" w:space="0" w:color="000000"/>
            </w:tcBorders>
          </w:tcPr>
          <w:p w14:paraId="1917C42C" w14:textId="77777777" w:rsidR="00CA162B" w:rsidRPr="00437971" w:rsidRDefault="00CA162B" w:rsidP="00CA162B">
            <w:pPr>
              <w:widowControl w:val="0"/>
              <w:tabs>
                <w:tab w:val="left" w:pos="11057"/>
              </w:tabs>
              <w:spacing w:after="0" w:line="240" w:lineRule="auto"/>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человек</w:t>
            </w:r>
          </w:p>
        </w:tc>
        <w:tc>
          <w:tcPr>
            <w:tcW w:w="885" w:type="dxa"/>
            <w:gridSpan w:val="2"/>
            <w:tcBorders>
              <w:top w:val="single" w:sz="4" w:space="0" w:color="000000"/>
              <w:left w:val="single" w:sz="4" w:space="0" w:color="000000"/>
              <w:bottom w:val="single" w:sz="4" w:space="0" w:color="000000"/>
              <w:right w:val="single" w:sz="4" w:space="0" w:color="auto"/>
            </w:tcBorders>
          </w:tcPr>
          <w:p w14:paraId="3FCD908B"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855" w:type="dxa"/>
            <w:gridSpan w:val="2"/>
            <w:tcBorders>
              <w:top w:val="single" w:sz="4" w:space="0" w:color="000000"/>
              <w:left w:val="single" w:sz="4" w:space="0" w:color="auto"/>
              <w:bottom w:val="single" w:sz="4" w:space="0" w:color="000000"/>
              <w:right w:val="single" w:sz="4" w:space="0" w:color="auto"/>
            </w:tcBorders>
          </w:tcPr>
          <w:p w14:paraId="4C2F060D"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630" w:type="dxa"/>
            <w:gridSpan w:val="2"/>
            <w:tcBorders>
              <w:top w:val="single" w:sz="4" w:space="0" w:color="000000"/>
              <w:left w:val="single" w:sz="4" w:space="0" w:color="auto"/>
              <w:bottom w:val="single" w:sz="4" w:space="0" w:color="000000"/>
              <w:right w:val="single" w:sz="4" w:space="0" w:color="auto"/>
            </w:tcBorders>
          </w:tcPr>
          <w:p w14:paraId="43080D98"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900" w:type="dxa"/>
            <w:gridSpan w:val="3"/>
            <w:tcBorders>
              <w:top w:val="single" w:sz="4" w:space="0" w:color="000000"/>
              <w:left w:val="single" w:sz="4" w:space="0" w:color="auto"/>
              <w:bottom w:val="single" w:sz="4" w:space="0" w:color="000000"/>
              <w:right w:val="single" w:sz="4" w:space="0" w:color="auto"/>
            </w:tcBorders>
          </w:tcPr>
          <w:p w14:paraId="26FE5723"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630" w:type="dxa"/>
            <w:tcBorders>
              <w:top w:val="single" w:sz="4" w:space="0" w:color="000000"/>
              <w:left w:val="single" w:sz="4" w:space="0" w:color="auto"/>
              <w:bottom w:val="single" w:sz="4" w:space="0" w:color="000000"/>
              <w:right w:val="single" w:sz="4" w:space="0" w:color="auto"/>
            </w:tcBorders>
          </w:tcPr>
          <w:p w14:paraId="0661A82B"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765" w:type="dxa"/>
            <w:gridSpan w:val="3"/>
            <w:tcBorders>
              <w:top w:val="single" w:sz="4" w:space="0" w:color="auto"/>
              <w:left w:val="single" w:sz="4" w:space="0" w:color="auto"/>
              <w:bottom w:val="single" w:sz="4" w:space="0" w:color="000000"/>
              <w:right w:val="single" w:sz="4" w:space="0" w:color="auto"/>
            </w:tcBorders>
          </w:tcPr>
          <w:p w14:paraId="6B7D33EA"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675" w:type="dxa"/>
            <w:gridSpan w:val="2"/>
            <w:tcBorders>
              <w:top w:val="single" w:sz="4" w:space="0" w:color="000000"/>
              <w:left w:val="single" w:sz="4" w:space="0" w:color="auto"/>
              <w:bottom w:val="single" w:sz="4" w:space="0" w:color="000000"/>
              <w:right w:val="single" w:sz="4" w:space="0" w:color="auto"/>
            </w:tcBorders>
          </w:tcPr>
          <w:p w14:paraId="3D3D7DFC"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765" w:type="dxa"/>
            <w:gridSpan w:val="2"/>
            <w:tcBorders>
              <w:top w:val="single" w:sz="4" w:space="0" w:color="000000"/>
              <w:left w:val="single" w:sz="4" w:space="0" w:color="auto"/>
              <w:bottom w:val="single" w:sz="4" w:space="0" w:color="000000"/>
              <w:right w:val="single" w:sz="4" w:space="0" w:color="auto"/>
            </w:tcBorders>
          </w:tcPr>
          <w:p w14:paraId="7B170EA0"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960" w:type="dxa"/>
            <w:gridSpan w:val="2"/>
            <w:tcBorders>
              <w:top w:val="single" w:sz="4" w:space="0" w:color="000000"/>
              <w:left w:val="single" w:sz="4" w:space="0" w:color="auto"/>
              <w:bottom w:val="single" w:sz="4" w:space="0" w:color="000000"/>
              <w:right w:val="single" w:sz="4" w:space="0" w:color="auto"/>
            </w:tcBorders>
          </w:tcPr>
          <w:p w14:paraId="3E990769"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930" w:type="dxa"/>
            <w:gridSpan w:val="3"/>
            <w:tcBorders>
              <w:top w:val="single" w:sz="4" w:space="0" w:color="000000"/>
              <w:left w:val="single" w:sz="4" w:space="0" w:color="auto"/>
              <w:bottom w:val="single" w:sz="4" w:space="0" w:color="000000"/>
              <w:right w:val="single" w:sz="4" w:space="0" w:color="auto"/>
            </w:tcBorders>
          </w:tcPr>
          <w:p w14:paraId="0FBE2795"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1061" w:type="dxa"/>
            <w:gridSpan w:val="3"/>
            <w:tcBorders>
              <w:top w:val="single" w:sz="4" w:space="0" w:color="000000"/>
              <w:left w:val="single" w:sz="4" w:space="0" w:color="auto"/>
              <w:bottom w:val="single" w:sz="4" w:space="0" w:color="000000"/>
              <w:right w:val="single" w:sz="4" w:space="0" w:color="000000"/>
            </w:tcBorders>
          </w:tcPr>
          <w:p w14:paraId="0D0129D7" w14:textId="77777777" w:rsidR="00CA162B" w:rsidRPr="00437971" w:rsidRDefault="00CA162B" w:rsidP="00CA162B">
            <w:pPr>
              <w:widowControl w:val="0"/>
              <w:tabs>
                <w:tab w:val="left" w:pos="464"/>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c>
          <w:tcPr>
            <w:tcW w:w="1417" w:type="dxa"/>
            <w:gridSpan w:val="2"/>
            <w:tcBorders>
              <w:top w:val="single" w:sz="4" w:space="0" w:color="000000"/>
              <w:left w:val="single" w:sz="4" w:space="0" w:color="000000"/>
              <w:bottom w:val="single" w:sz="4" w:space="0" w:color="000000"/>
              <w:right w:val="single" w:sz="4" w:space="0" w:color="000000"/>
            </w:tcBorders>
          </w:tcPr>
          <w:p w14:paraId="00AEE51E"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320</w:t>
            </w:r>
          </w:p>
        </w:tc>
      </w:tr>
      <w:tr w:rsidR="00CA162B" w:rsidRPr="00437971" w14:paraId="4163A3F2" w14:textId="77777777" w:rsidTr="004921A5">
        <w:trPr>
          <w:gridAfter w:val="1"/>
          <w:wAfter w:w="45" w:type="dxa"/>
          <w:trHeight w:val="20"/>
          <w:jc w:val="center"/>
        </w:trPr>
        <w:tc>
          <w:tcPr>
            <w:tcW w:w="571" w:type="dxa"/>
            <w:tcBorders>
              <w:top w:val="single" w:sz="4" w:space="0" w:color="000000"/>
              <w:left w:val="single" w:sz="4" w:space="0" w:color="000000"/>
              <w:bottom w:val="single" w:sz="4" w:space="0" w:color="000000"/>
              <w:right w:val="single" w:sz="4" w:space="0" w:color="000000"/>
            </w:tcBorders>
          </w:tcPr>
          <w:p w14:paraId="7E9CA8E7"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iCs/>
                <w:sz w:val="24"/>
                <w:szCs w:val="24"/>
              </w:rPr>
            </w:pPr>
            <w:r w:rsidRPr="00437971">
              <w:rPr>
                <w:rFonts w:ascii="Times New Roman" w:eastAsia="Times New Roman" w:hAnsi="Times New Roman" w:cs="Times New Roman"/>
                <w:iCs/>
                <w:sz w:val="24"/>
                <w:szCs w:val="24"/>
              </w:rPr>
              <w:t>2.</w:t>
            </w:r>
          </w:p>
        </w:tc>
        <w:tc>
          <w:tcPr>
            <w:tcW w:w="3391" w:type="dxa"/>
            <w:tcBorders>
              <w:top w:val="single" w:sz="4" w:space="0" w:color="000000"/>
              <w:left w:val="single" w:sz="4" w:space="0" w:color="000000"/>
              <w:bottom w:val="single" w:sz="4" w:space="0" w:color="000000"/>
              <w:right w:val="single" w:sz="4" w:space="0" w:color="000000"/>
            </w:tcBorders>
          </w:tcPr>
          <w:p w14:paraId="5B089988" w14:textId="77777777" w:rsidR="00CA162B" w:rsidRPr="00437971" w:rsidRDefault="00CA162B" w:rsidP="00CA162B">
            <w:pPr>
              <w:spacing w:after="0" w:line="240" w:lineRule="auto"/>
              <w:contextualSpacing/>
              <w:textAlignment w:val="baseline"/>
              <w:rPr>
                <w:rFonts w:ascii="Times New Roman" w:eastAsia="Times New Roman" w:hAnsi="Times New Roman" w:cs="Times New Roman"/>
                <w:spacing w:val="1"/>
                <w:sz w:val="24"/>
                <w:szCs w:val="24"/>
              </w:rPr>
            </w:pPr>
            <w:r w:rsidRPr="00437971">
              <w:rPr>
                <w:rFonts w:ascii="Times New Roman" w:eastAsia="Calibri" w:hAnsi="Times New Roman" w:cs="Times New Roman"/>
                <w:sz w:val="24"/>
                <w:szCs w:val="24"/>
              </w:rPr>
              <w:t>Доля педагогических работников, принявших участие в научно-методических и организационно-методических мероприятиях в форме конференций и конкурсов</w:t>
            </w:r>
          </w:p>
        </w:tc>
        <w:tc>
          <w:tcPr>
            <w:tcW w:w="1276" w:type="dxa"/>
            <w:tcBorders>
              <w:top w:val="single" w:sz="4" w:space="0" w:color="000000"/>
              <w:left w:val="single" w:sz="4" w:space="0" w:color="000000"/>
              <w:bottom w:val="single" w:sz="4" w:space="0" w:color="000000"/>
              <w:right w:val="single" w:sz="4" w:space="0" w:color="000000"/>
            </w:tcBorders>
          </w:tcPr>
          <w:p w14:paraId="73F6DABB" w14:textId="77777777" w:rsidR="00CA162B" w:rsidRPr="00437971" w:rsidRDefault="00CA162B" w:rsidP="00CA162B">
            <w:pPr>
              <w:widowControl w:val="0"/>
              <w:tabs>
                <w:tab w:val="left" w:pos="11057"/>
              </w:tabs>
              <w:spacing w:after="0" w:line="240" w:lineRule="auto"/>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процентов</w:t>
            </w:r>
          </w:p>
        </w:tc>
        <w:tc>
          <w:tcPr>
            <w:tcW w:w="885" w:type="dxa"/>
            <w:gridSpan w:val="2"/>
            <w:tcBorders>
              <w:top w:val="single" w:sz="4" w:space="0" w:color="000000"/>
              <w:left w:val="single" w:sz="4" w:space="0" w:color="000000"/>
              <w:bottom w:val="single" w:sz="4" w:space="0" w:color="000000"/>
              <w:right w:val="single" w:sz="4" w:space="0" w:color="auto"/>
            </w:tcBorders>
          </w:tcPr>
          <w:p w14:paraId="60324074"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855" w:type="dxa"/>
            <w:gridSpan w:val="2"/>
            <w:tcBorders>
              <w:top w:val="single" w:sz="4" w:space="0" w:color="000000"/>
              <w:left w:val="single" w:sz="4" w:space="0" w:color="auto"/>
              <w:bottom w:val="single" w:sz="4" w:space="0" w:color="000000"/>
              <w:right w:val="single" w:sz="4" w:space="0" w:color="auto"/>
            </w:tcBorders>
          </w:tcPr>
          <w:p w14:paraId="02DF7A2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630" w:type="dxa"/>
            <w:gridSpan w:val="2"/>
            <w:tcBorders>
              <w:top w:val="single" w:sz="4" w:space="0" w:color="000000"/>
              <w:left w:val="single" w:sz="4" w:space="0" w:color="auto"/>
              <w:bottom w:val="single" w:sz="4" w:space="0" w:color="000000"/>
              <w:right w:val="single" w:sz="4" w:space="0" w:color="auto"/>
            </w:tcBorders>
          </w:tcPr>
          <w:p w14:paraId="525F20F5"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900" w:type="dxa"/>
            <w:gridSpan w:val="3"/>
            <w:tcBorders>
              <w:top w:val="single" w:sz="4" w:space="0" w:color="000000"/>
              <w:left w:val="single" w:sz="4" w:space="0" w:color="auto"/>
              <w:bottom w:val="single" w:sz="4" w:space="0" w:color="000000"/>
              <w:right w:val="single" w:sz="4" w:space="0" w:color="auto"/>
            </w:tcBorders>
          </w:tcPr>
          <w:p w14:paraId="26804694"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630" w:type="dxa"/>
            <w:tcBorders>
              <w:top w:val="single" w:sz="4" w:space="0" w:color="000000"/>
              <w:left w:val="single" w:sz="4" w:space="0" w:color="auto"/>
              <w:bottom w:val="single" w:sz="4" w:space="0" w:color="000000"/>
              <w:right w:val="single" w:sz="4" w:space="0" w:color="auto"/>
            </w:tcBorders>
          </w:tcPr>
          <w:p w14:paraId="222051A4"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765" w:type="dxa"/>
            <w:gridSpan w:val="3"/>
            <w:tcBorders>
              <w:top w:val="single" w:sz="4" w:space="0" w:color="000000"/>
              <w:left w:val="single" w:sz="4" w:space="0" w:color="auto"/>
              <w:bottom w:val="single" w:sz="4" w:space="0" w:color="000000"/>
              <w:right w:val="single" w:sz="4" w:space="0" w:color="auto"/>
            </w:tcBorders>
          </w:tcPr>
          <w:p w14:paraId="4CE8CB0E"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675" w:type="dxa"/>
            <w:gridSpan w:val="2"/>
            <w:tcBorders>
              <w:top w:val="single" w:sz="4" w:space="0" w:color="000000"/>
              <w:left w:val="single" w:sz="4" w:space="0" w:color="auto"/>
              <w:bottom w:val="single" w:sz="4" w:space="0" w:color="000000"/>
              <w:right w:val="single" w:sz="4" w:space="0" w:color="auto"/>
            </w:tcBorders>
          </w:tcPr>
          <w:p w14:paraId="19C2C70F"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765" w:type="dxa"/>
            <w:gridSpan w:val="2"/>
            <w:tcBorders>
              <w:top w:val="single" w:sz="4" w:space="0" w:color="000000"/>
              <w:left w:val="single" w:sz="4" w:space="0" w:color="auto"/>
              <w:bottom w:val="single" w:sz="4" w:space="0" w:color="000000"/>
              <w:right w:val="single" w:sz="4" w:space="0" w:color="auto"/>
            </w:tcBorders>
          </w:tcPr>
          <w:p w14:paraId="605B3E4C"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960" w:type="dxa"/>
            <w:gridSpan w:val="2"/>
            <w:tcBorders>
              <w:top w:val="single" w:sz="4" w:space="0" w:color="000000"/>
              <w:left w:val="single" w:sz="4" w:space="0" w:color="auto"/>
              <w:bottom w:val="single" w:sz="4" w:space="0" w:color="000000"/>
              <w:right w:val="single" w:sz="4" w:space="0" w:color="auto"/>
            </w:tcBorders>
          </w:tcPr>
          <w:p w14:paraId="2771DE20"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930" w:type="dxa"/>
            <w:gridSpan w:val="3"/>
            <w:tcBorders>
              <w:top w:val="single" w:sz="4" w:space="0" w:color="000000"/>
              <w:left w:val="single" w:sz="4" w:space="0" w:color="auto"/>
              <w:bottom w:val="single" w:sz="4" w:space="0" w:color="000000"/>
              <w:right w:val="single" w:sz="4" w:space="0" w:color="auto"/>
            </w:tcBorders>
          </w:tcPr>
          <w:p w14:paraId="56633668"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1061" w:type="dxa"/>
            <w:gridSpan w:val="3"/>
            <w:tcBorders>
              <w:top w:val="single" w:sz="4" w:space="0" w:color="000000"/>
              <w:left w:val="single" w:sz="4" w:space="0" w:color="auto"/>
              <w:bottom w:val="single" w:sz="4" w:space="0" w:color="000000"/>
              <w:right w:val="single" w:sz="4" w:space="0" w:color="000000"/>
            </w:tcBorders>
          </w:tcPr>
          <w:p w14:paraId="372B2A3E"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55</w:t>
            </w:r>
          </w:p>
        </w:tc>
        <w:tc>
          <w:tcPr>
            <w:tcW w:w="1417" w:type="dxa"/>
            <w:gridSpan w:val="2"/>
            <w:tcBorders>
              <w:top w:val="single" w:sz="4" w:space="0" w:color="000000"/>
              <w:left w:val="single" w:sz="4" w:space="0" w:color="000000"/>
              <w:bottom w:val="single" w:sz="4" w:space="0" w:color="000000"/>
              <w:right w:val="single" w:sz="4" w:space="0" w:color="000000"/>
            </w:tcBorders>
          </w:tcPr>
          <w:p w14:paraId="0E006D09"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55</w:t>
            </w:r>
          </w:p>
        </w:tc>
      </w:tr>
      <w:tr w:rsidR="00CA162B" w:rsidRPr="00437971" w14:paraId="7D29C250" w14:textId="77777777" w:rsidTr="004921A5">
        <w:trPr>
          <w:gridAfter w:val="1"/>
          <w:wAfter w:w="45" w:type="dxa"/>
          <w:trHeight w:val="20"/>
          <w:jc w:val="center"/>
        </w:trPr>
        <w:tc>
          <w:tcPr>
            <w:tcW w:w="571" w:type="dxa"/>
            <w:tcBorders>
              <w:top w:val="single" w:sz="4" w:space="0" w:color="000000"/>
              <w:left w:val="single" w:sz="4" w:space="0" w:color="000000"/>
              <w:bottom w:val="single" w:sz="4" w:space="0" w:color="000000"/>
              <w:right w:val="single" w:sz="4" w:space="0" w:color="000000"/>
            </w:tcBorders>
          </w:tcPr>
          <w:p w14:paraId="2695652A"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iCs/>
                <w:sz w:val="24"/>
                <w:szCs w:val="24"/>
              </w:rPr>
            </w:pPr>
            <w:r w:rsidRPr="00437971">
              <w:rPr>
                <w:rFonts w:ascii="Times New Roman" w:eastAsia="Times New Roman" w:hAnsi="Times New Roman" w:cs="Times New Roman"/>
                <w:iCs/>
                <w:sz w:val="24"/>
                <w:szCs w:val="24"/>
              </w:rPr>
              <w:t>3.</w:t>
            </w:r>
          </w:p>
        </w:tc>
        <w:tc>
          <w:tcPr>
            <w:tcW w:w="3391" w:type="dxa"/>
            <w:tcBorders>
              <w:top w:val="single" w:sz="4" w:space="0" w:color="000000"/>
              <w:left w:val="single" w:sz="4" w:space="0" w:color="000000"/>
              <w:bottom w:val="single" w:sz="4" w:space="0" w:color="000000"/>
              <w:right w:val="single" w:sz="4" w:space="0" w:color="000000"/>
            </w:tcBorders>
          </w:tcPr>
          <w:p w14:paraId="4C56C576" w14:textId="77777777" w:rsidR="00CA162B" w:rsidRPr="00437971" w:rsidRDefault="00CA162B" w:rsidP="00CA162B">
            <w:pPr>
              <w:widowControl w:val="0"/>
              <w:tabs>
                <w:tab w:val="left" w:pos="11057"/>
              </w:tabs>
              <w:spacing w:after="0" w:line="240" w:lineRule="auto"/>
              <w:rPr>
                <w:rFonts w:ascii="Times New Roman" w:eastAsia="Times New Roman" w:hAnsi="Times New Roman" w:cs="Times New Roman"/>
                <w:sz w:val="24"/>
                <w:szCs w:val="24"/>
              </w:rPr>
            </w:pPr>
            <w:r w:rsidRPr="00437971">
              <w:rPr>
                <w:rFonts w:ascii="Times New Roman" w:eastAsia="Calibri" w:hAnsi="Times New Roman" w:cs="Times New Roman"/>
                <w:sz w:val="24"/>
                <w:szCs w:val="24"/>
              </w:rPr>
              <w:t xml:space="preserve">Доля учащихся 1-11 классов, принявших участие в </w:t>
            </w:r>
            <w:r w:rsidRPr="00437971">
              <w:rPr>
                <w:rFonts w:ascii="Times New Roman" w:eastAsia="Calibri" w:hAnsi="Times New Roman" w:cs="Times New Roman"/>
                <w:sz w:val="24"/>
                <w:szCs w:val="24"/>
              </w:rPr>
              <w:lastRenderedPageBreak/>
              <w:t>различных мероприятиях, направленных на популяризацию русского языка</w:t>
            </w:r>
          </w:p>
        </w:tc>
        <w:tc>
          <w:tcPr>
            <w:tcW w:w="1276" w:type="dxa"/>
            <w:tcBorders>
              <w:top w:val="single" w:sz="4" w:space="0" w:color="000000"/>
              <w:left w:val="single" w:sz="4" w:space="0" w:color="000000"/>
              <w:bottom w:val="single" w:sz="4" w:space="0" w:color="000000"/>
              <w:right w:val="single" w:sz="4" w:space="0" w:color="000000"/>
            </w:tcBorders>
          </w:tcPr>
          <w:p w14:paraId="37E22B77" w14:textId="77777777" w:rsidR="00CA162B" w:rsidRPr="00437971" w:rsidRDefault="00CA162B" w:rsidP="00CA162B">
            <w:pPr>
              <w:widowControl w:val="0"/>
              <w:tabs>
                <w:tab w:val="left" w:pos="11057"/>
              </w:tabs>
              <w:spacing w:after="0" w:line="240" w:lineRule="auto"/>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lastRenderedPageBreak/>
              <w:t>процентов</w:t>
            </w:r>
          </w:p>
        </w:tc>
        <w:tc>
          <w:tcPr>
            <w:tcW w:w="885" w:type="dxa"/>
            <w:gridSpan w:val="2"/>
            <w:tcBorders>
              <w:top w:val="single" w:sz="4" w:space="0" w:color="000000"/>
              <w:left w:val="single" w:sz="4" w:space="0" w:color="000000"/>
              <w:bottom w:val="single" w:sz="4" w:space="0" w:color="000000"/>
              <w:right w:val="single" w:sz="4" w:space="0" w:color="auto"/>
            </w:tcBorders>
          </w:tcPr>
          <w:p w14:paraId="7AAA47C6"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855" w:type="dxa"/>
            <w:gridSpan w:val="2"/>
            <w:tcBorders>
              <w:top w:val="single" w:sz="4" w:space="0" w:color="000000"/>
              <w:left w:val="single" w:sz="4" w:space="0" w:color="auto"/>
              <w:bottom w:val="single" w:sz="4" w:space="0" w:color="000000"/>
              <w:right w:val="single" w:sz="4" w:space="0" w:color="auto"/>
            </w:tcBorders>
          </w:tcPr>
          <w:p w14:paraId="71906512"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630" w:type="dxa"/>
            <w:gridSpan w:val="2"/>
            <w:tcBorders>
              <w:top w:val="single" w:sz="4" w:space="0" w:color="000000"/>
              <w:left w:val="single" w:sz="4" w:space="0" w:color="auto"/>
              <w:bottom w:val="single" w:sz="4" w:space="0" w:color="000000"/>
              <w:right w:val="single" w:sz="4" w:space="0" w:color="auto"/>
            </w:tcBorders>
          </w:tcPr>
          <w:p w14:paraId="4B826457"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900" w:type="dxa"/>
            <w:gridSpan w:val="3"/>
            <w:tcBorders>
              <w:top w:val="single" w:sz="4" w:space="0" w:color="000000"/>
              <w:left w:val="single" w:sz="4" w:space="0" w:color="auto"/>
              <w:bottom w:val="single" w:sz="4" w:space="0" w:color="000000"/>
              <w:right w:val="single" w:sz="4" w:space="0" w:color="auto"/>
            </w:tcBorders>
          </w:tcPr>
          <w:p w14:paraId="645040BC"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630" w:type="dxa"/>
            <w:tcBorders>
              <w:top w:val="single" w:sz="4" w:space="0" w:color="000000"/>
              <w:left w:val="single" w:sz="4" w:space="0" w:color="auto"/>
              <w:bottom w:val="single" w:sz="4" w:space="0" w:color="000000"/>
              <w:right w:val="single" w:sz="4" w:space="0" w:color="auto"/>
            </w:tcBorders>
          </w:tcPr>
          <w:p w14:paraId="75D0520C"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765" w:type="dxa"/>
            <w:gridSpan w:val="3"/>
            <w:tcBorders>
              <w:top w:val="single" w:sz="4" w:space="0" w:color="000000"/>
              <w:left w:val="single" w:sz="4" w:space="0" w:color="auto"/>
              <w:bottom w:val="single" w:sz="4" w:space="0" w:color="000000"/>
              <w:right w:val="single" w:sz="4" w:space="0" w:color="auto"/>
            </w:tcBorders>
          </w:tcPr>
          <w:p w14:paraId="53E889D3"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10</w:t>
            </w:r>
          </w:p>
        </w:tc>
        <w:tc>
          <w:tcPr>
            <w:tcW w:w="675" w:type="dxa"/>
            <w:gridSpan w:val="2"/>
            <w:tcBorders>
              <w:top w:val="single" w:sz="4" w:space="0" w:color="000000"/>
              <w:left w:val="single" w:sz="4" w:space="0" w:color="auto"/>
              <w:bottom w:val="single" w:sz="4" w:space="0" w:color="000000"/>
              <w:right w:val="single" w:sz="4" w:space="0" w:color="auto"/>
            </w:tcBorders>
          </w:tcPr>
          <w:p w14:paraId="1AFC3A0C"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765" w:type="dxa"/>
            <w:gridSpan w:val="2"/>
            <w:tcBorders>
              <w:top w:val="single" w:sz="4" w:space="0" w:color="000000"/>
              <w:left w:val="single" w:sz="4" w:space="0" w:color="auto"/>
              <w:bottom w:val="single" w:sz="4" w:space="0" w:color="000000"/>
              <w:right w:val="single" w:sz="4" w:space="0" w:color="auto"/>
            </w:tcBorders>
          </w:tcPr>
          <w:p w14:paraId="594BA265"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960" w:type="dxa"/>
            <w:gridSpan w:val="2"/>
            <w:tcBorders>
              <w:top w:val="single" w:sz="4" w:space="0" w:color="000000"/>
              <w:left w:val="single" w:sz="4" w:space="0" w:color="auto"/>
              <w:bottom w:val="single" w:sz="4" w:space="0" w:color="000000"/>
              <w:right w:val="single" w:sz="4" w:space="0" w:color="auto"/>
            </w:tcBorders>
          </w:tcPr>
          <w:p w14:paraId="45A1D3D5"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930" w:type="dxa"/>
            <w:gridSpan w:val="3"/>
            <w:tcBorders>
              <w:top w:val="single" w:sz="4" w:space="0" w:color="000000"/>
              <w:left w:val="single" w:sz="4" w:space="0" w:color="auto"/>
              <w:bottom w:val="single" w:sz="4" w:space="0" w:color="000000"/>
              <w:right w:val="single" w:sz="4" w:space="0" w:color="auto"/>
            </w:tcBorders>
          </w:tcPr>
          <w:p w14:paraId="6C4875BB"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0</w:t>
            </w:r>
          </w:p>
        </w:tc>
        <w:tc>
          <w:tcPr>
            <w:tcW w:w="1061" w:type="dxa"/>
            <w:gridSpan w:val="3"/>
            <w:tcBorders>
              <w:top w:val="single" w:sz="4" w:space="0" w:color="000000"/>
              <w:left w:val="single" w:sz="4" w:space="0" w:color="auto"/>
              <w:bottom w:val="single" w:sz="4" w:space="0" w:color="000000"/>
              <w:right w:val="single" w:sz="4" w:space="0" w:color="000000"/>
            </w:tcBorders>
          </w:tcPr>
          <w:p w14:paraId="32D98198" w14:textId="77777777" w:rsidR="00CA162B" w:rsidRPr="00437971" w:rsidRDefault="00CA162B" w:rsidP="00CA162B">
            <w:pPr>
              <w:widowControl w:val="0"/>
              <w:tabs>
                <w:tab w:val="left" w:pos="11057"/>
              </w:tabs>
              <w:spacing w:after="0" w:line="240" w:lineRule="auto"/>
              <w:jc w:val="center"/>
              <w:rPr>
                <w:rFonts w:ascii="Times New Roman" w:eastAsia="Times New Roman" w:hAnsi="Times New Roman" w:cs="Times New Roman"/>
                <w:sz w:val="24"/>
                <w:szCs w:val="24"/>
              </w:rPr>
            </w:pPr>
            <w:r w:rsidRPr="00437971">
              <w:rPr>
                <w:rFonts w:ascii="Times New Roman" w:eastAsia="Times New Roman" w:hAnsi="Times New Roman" w:cs="Times New Roman"/>
                <w:sz w:val="24"/>
                <w:szCs w:val="24"/>
              </w:rPr>
              <w:t>4</w:t>
            </w:r>
          </w:p>
        </w:tc>
        <w:tc>
          <w:tcPr>
            <w:tcW w:w="1417" w:type="dxa"/>
            <w:gridSpan w:val="2"/>
            <w:tcBorders>
              <w:top w:val="single" w:sz="4" w:space="0" w:color="000000"/>
              <w:left w:val="single" w:sz="4" w:space="0" w:color="000000"/>
              <w:bottom w:val="single" w:sz="4" w:space="0" w:color="000000"/>
              <w:right w:val="single" w:sz="4" w:space="0" w:color="000000"/>
            </w:tcBorders>
          </w:tcPr>
          <w:p w14:paraId="5D4D6508" w14:textId="77777777" w:rsidR="00CA162B" w:rsidRPr="00437971" w:rsidRDefault="00CA162B" w:rsidP="00CA162B">
            <w:pPr>
              <w:widowControl w:val="0"/>
              <w:tabs>
                <w:tab w:val="left" w:pos="11057"/>
              </w:tabs>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0</w:t>
            </w:r>
          </w:p>
        </w:tc>
      </w:tr>
      <w:tr w:rsidR="00CA162B" w:rsidRPr="00437971" w14:paraId="01407E86" w14:textId="77777777" w:rsidTr="00492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0"/>
          <w:jc w:val="center"/>
        </w:trPr>
        <w:tc>
          <w:tcPr>
            <w:tcW w:w="570" w:type="dxa"/>
            <w:shd w:val="clear" w:color="auto" w:fill="auto"/>
          </w:tcPr>
          <w:p w14:paraId="678A1379" w14:textId="48C72567" w:rsidR="00CA162B" w:rsidRPr="00437971" w:rsidRDefault="00CA162B" w:rsidP="00CA162B">
            <w:pPr>
              <w:spacing w:after="0" w:line="240" w:lineRule="auto"/>
              <w:jc w:val="center"/>
              <w:rPr>
                <w:rFonts w:ascii="Times New Roman" w:eastAsia="Times New Roman" w:hAnsi="Times New Roman" w:cs="Times New Roman"/>
                <w:sz w:val="24"/>
                <w:szCs w:val="24"/>
                <w:lang w:eastAsia="ru-RU" w:bidi="ru-RU"/>
              </w:rPr>
            </w:pPr>
          </w:p>
        </w:tc>
        <w:tc>
          <w:tcPr>
            <w:tcW w:w="15186" w:type="dxa"/>
            <w:gridSpan w:val="30"/>
            <w:shd w:val="clear" w:color="auto" w:fill="auto"/>
          </w:tcPr>
          <w:p w14:paraId="3719E8A4" w14:textId="77777777" w:rsidR="00CA162B" w:rsidRPr="00437971" w:rsidRDefault="00CA162B" w:rsidP="001003D5">
            <w:pPr>
              <w:spacing w:after="0" w:line="240" w:lineRule="auto"/>
              <w:jc w:val="center"/>
              <w:rPr>
                <w:rFonts w:ascii="Times New Roman" w:eastAsia="Times New Roman" w:hAnsi="Times New Roman" w:cs="Times New Roman"/>
                <w:sz w:val="24"/>
                <w:szCs w:val="24"/>
                <w:lang w:eastAsia="ru-RU" w:bidi="ru-RU"/>
              </w:rPr>
            </w:pPr>
            <w:r w:rsidRPr="00437971">
              <w:rPr>
                <w:rFonts w:ascii="Times New Roman" w:eastAsia="Times New Roman" w:hAnsi="Times New Roman" w:cs="Times New Roman"/>
                <w:sz w:val="24"/>
                <w:szCs w:val="24"/>
                <w:lang w:eastAsia="ru-RU" w:bidi="ru-RU"/>
              </w:rPr>
              <w:t xml:space="preserve">Подпрограмма 2 </w:t>
            </w:r>
            <w:r w:rsidRPr="00437971">
              <w:rPr>
                <w:rFonts w:ascii="Times New Roman" w:eastAsia="Times New Roman" w:hAnsi="Times New Roman" w:cs="Times New Roman"/>
                <w:spacing w:val="1"/>
                <w:sz w:val="24"/>
                <w:szCs w:val="24"/>
              </w:rPr>
              <w:t>«Развитие тувинского языка».</w:t>
            </w:r>
          </w:p>
          <w:p w14:paraId="77FEB3B1" w14:textId="77777777" w:rsidR="00CA162B" w:rsidRPr="00437971" w:rsidRDefault="00CA162B" w:rsidP="001003D5">
            <w:pPr>
              <w:spacing w:after="0" w:line="240" w:lineRule="auto"/>
              <w:jc w:val="both"/>
              <w:rPr>
                <w:rFonts w:ascii="Times New Roman" w:eastAsia="Calibri" w:hAnsi="Times New Roman" w:cs="Times New Roman"/>
                <w:sz w:val="24"/>
                <w:szCs w:val="24"/>
              </w:rPr>
            </w:pPr>
            <w:r w:rsidRPr="00437971">
              <w:rPr>
                <w:rFonts w:ascii="Times New Roman" w:eastAsia="Calibri" w:hAnsi="Times New Roman" w:cs="Times New Roman"/>
                <w:color w:val="000000"/>
                <w:sz w:val="24"/>
                <w:szCs w:val="24"/>
              </w:rPr>
              <w:t>Цель – создание условий для сохранения, изучения, развития и функционирования тувинского языка в разных сферах жизни тувинского общества</w:t>
            </w:r>
          </w:p>
        </w:tc>
      </w:tr>
      <w:tr w:rsidR="00CA162B" w:rsidRPr="00437971" w14:paraId="188E307A" w14:textId="77777777" w:rsidTr="00492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0"/>
          <w:jc w:val="center"/>
        </w:trPr>
        <w:tc>
          <w:tcPr>
            <w:tcW w:w="570" w:type="dxa"/>
            <w:shd w:val="clear" w:color="auto" w:fill="auto"/>
          </w:tcPr>
          <w:p w14:paraId="2242797A" w14:textId="6F1F2DC8" w:rsidR="00CA162B" w:rsidRPr="00437971" w:rsidRDefault="004921A5" w:rsidP="00CA162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CA162B" w:rsidRPr="00437971">
              <w:rPr>
                <w:rFonts w:ascii="Times New Roman" w:eastAsia="Calibri" w:hAnsi="Times New Roman" w:cs="Times New Roman"/>
                <w:sz w:val="24"/>
                <w:szCs w:val="24"/>
              </w:rPr>
              <w:t>.</w:t>
            </w:r>
          </w:p>
        </w:tc>
        <w:tc>
          <w:tcPr>
            <w:tcW w:w="3386" w:type="dxa"/>
            <w:tcBorders>
              <w:top w:val="single" w:sz="4" w:space="0" w:color="auto"/>
              <w:left w:val="single" w:sz="4" w:space="0" w:color="auto"/>
              <w:bottom w:val="single" w:sz="4" w:space="0" w:color="auto"/>
              <w:right w:val="single" w:sz="4" w:space="0" w:color="auto"/>
            </w:tcBorders>
            <w:shd w:val="clear" w:color="auto" w:fill="auto"/>
          </w:tcPr>
          <w:p w14:paraId="6B3B09E5" w14:textId="77777777" w:rsidR="00CA162B" w:rsidRPr="00437971" w:rsidRDefault="00CA162B" w:rsidP="00CA162B">
            <w:pPr>
              <w:spacing w:after="0" w:line="240" w:lineRule="auto"/>
              <w:rPr>
                <w:rFonts w:ascii="Times New Roman" w:eastAsia="Times New Roman" w:hAnsi="Times New Roman" w:cs="Times New Roman"/>
                <w:sz w:val="24"/>
                <w:szCs w:val="24"/>
              </w:rPr>
            </w:pPr>
            <w:r w:rsidRPr="00437971">
              <w:rPr>
                <w:rFonts w:ascii="Times New Roman" w:eastAsia="Calibri" w:hAnsi="Times New Roman" w:cs="Times New Roman"/>
                <w:sz w:val="24"/>
                <w:szCs w:val="24"/>
              </w:rPr>
              <w:t>Количество научных публикаций по функционированию тувинского языка как государственного и научно-методической литературы, в год</w:t>
            </w:r>
          </w:p>
        </w:tc>
        <w:tc>
          <w:tcPr>
            <w:tcW w:w="1284" w:type="dxa"/>
            <w:shd w:val="clear" w:color="auto" w:fill="auto"/>
          </w:tcPr>
          <w:p w14:paraId="52F793F5" w14:textId="77777777" w:rsidR="00CA162B" w:rsidRPr="00437971" w:rsidRDefault="00CA162B" w:rsidP="00CA162B">
            <w:pPr>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единиц</w:t>
            </w:r>
          </w:p>
          <w:p w14:paraId="7EF406AD" w14:textId="77777777" w:rsidR="00CA162B" w:rsidRPr="00437971" w:rsidRDefault="00CA162B" w:rsidP="00CA162B">
            <w:pPr>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(10)</w:t>
            </w:r>
          </w:p>
          <w:p w14:paraId="72B11188" w14:textId="77777777" w:rsidR="00CA162B" w:rsidRPr="00437971" w:rsidRDefault="00CA162B" w:rsidP="00CA162B">
            <w:pPr>
              <w:spacing w:after="0" w:line="240" w:lineRule="auto"/>
              <w:rPr>
                <w:rFonts w:ascii="Times New Roman" w:eastAsia="Calibri" w:hAnsi="Times New Roman" w:cs="Times New Roman"/>
                <w:sz w:val="24"/>
                <w:szCs w:val="24"/>
              </w:rPr>
            </w:pPr>
          </w:p>
        </w:tc>
        <w:tc>
          <w:tcPr>
            <w:tcW w:w="851" w:type="dxa"/>
            <w:shd w:val="clear" w:color="auto" w:fill="auto"/>
          </w:tcPr>
          <w:p w14:paraId="0DFA83D3"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0</w:t>
            </w:r>
          </w:p>
        </w:tc>
        <w:tc>
          <w:tcPr>
            <w:tcW w:w="844" w:type="dxa"/>
            <w:gridSpan w:val="2"/>
            <w:shd w:val="clear" w:color="auto" w:fill="auto"/>
          </w:tcPr>
          <w:p w14:paraId="5E9FDB0A"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gridSpan w:val="4"/>
            <w:shd w:val="clear" w:color="auto" w:fill="auto"/>
          </w:tcPr>
          <w:p w14:paraId="35A300F9"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854" w:type="dxa"/>
            <w:shd w:val="clear" w:color="auto" w:fill="auto"/>
          </w:tcPr>
          <w:p w14:paraId="49693157"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712" w:type="dxa"/>
            <w:gridSpan w:val="4"/>
            <w:shd w:val="clear" w:color="auto" w:fill="auto"/>
          </w:tcPr>
          <w:p w14:paraId="6396AB1F"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709" w:type="dxa"/>
            <w:gridSpan w:val="2"/>
            <w:shd w:val="clear" w:color="auto" w:fill="auto"/>
          </w:tcPr>
          <w:p w14:paraId="262FC045"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713" w:type="dxa"/>
            <w:gridSpan w:val="2"/>
            <w:shd w:val="clear" w:color="auto" w:fill="auto"/>
          </w:tcPr>
          <w:p w14:paraId="10EFE226"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34" w:type="dxa"/>
            <w:gridSpan w:val="2"/>
            <w:shd w:val="clear" w:color="auto" w:fill="auto"/>
          </w:tcPr>
          <w:p w14:paraId="5DC37F6E"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0</w:t>
            </w:r>
          </w:p>
        </w:tc>
        <w:tc>
          <w:tcPr>
            <w:tcW w:w="993" w:type="dxa"/>
            <w:gridSpan w:val="3"/>
            <w:shd w:val="clear" w:color="auto" w:fill="auto"/>
          </w:tcPr>
          <w:p w14:paraId="2FFC7E92"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992" w:type="dxa"/>
            <w:gridSpan w:val="3"/>
            <w:shd w:val="clear" w:color="auto" w:fill="auto"/>
          </w:tcPr>
          <w:p w14:paraId="04907831"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992" w:type="dxa"/>
            <w:gridSpan w:val="2"/>
            <w:shd w:val="clear" w:color="auto" w:fill="auto"/>
          </w:tcPr>
          <w:p w14:paraId="355F986A"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1413" w:type="dxa"/>
            <w:gridSpan w:val="2"/>
            <w:shd w:val="clear" w:color="auto" w:fill="auto"/>
          </w:tcPr>
          <w:p w14:paraId="2F66DF38"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r>
      <w:tr w:rsidR="00CA162B" w:rsidRPr="00437971" w14:paraId="70FFBB5B" w14:textId="77777777" w:rsidTr="00492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0"/>
          <w:jc w:val="center"/>
        </w:trPr>
        <w:tc>
          <w:tcPr>
            <w:tcW w:w="570" w:type="dxa"/>
            <w:shd w:val="clear" w:color="auto" w:fill="auto"/>
          </w:tcPr>
          <w:p w14:paraId="21E67696" w14:textId="2E731785" w:rsidR="00CA162B" w:rsidRPr="00437971" w:rsidRDefault="004921A5" w:rsidP="00CA162B">
            <w:pPr>
              <w:tabs>
                <w:tab w:val="left" w:pos="506"/>
              </w:tab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CA162B" w:rsidRPr="00437971">
              <w:rPr>
                <w:rFonts w:ascii="Times New Roman" w:eastAsia="Calibri" w:hAnsi="Times New Roman" w:cs="Times New Roman"/>
                <w:sz w:val="24"/>
                <w:szCs w:val="24"/>
              </w:rPr>
              <w:t>.</w:t>
            </w:r>
          </w:p>
        </w:tc>
        <w:tc>
          <w:tcPr>
            <w:tcW w:w="3386" w:type="dxa"/>
            <w:tcBorders>
              <w:top w:val="single" w:sz="4" w:space="0" w:color="auto"/>
              <w:left w:val="single" w:sz="4" w:space="0" w:color="auto"/>
              <w:bottom w:val="single" w:sz="4" w:space="0" w:color="auto"/>
              <w:right w:val="single" w:sz="4" w:space="0" w:color="auto"/>
            </w:tcBorders>
            <w:shd w:val="clear" w:color="auto" w:fill="auto"/>
          </w:tcPr>
          <w:p w14:paraId="21603029" w14:textId="77777777" w:rsidR="00CA162B" w:rsidRPr="00437971" w:rsidRDefault="00CA162B" w:rsidP="00CA162B">
            <w:pPr>
              <w:tabs>
                <w:tab w:val="left" w:pos="506"/>
              </w:tabs>
              <w:autoSpaceDE w:val="0"/>
              <w:autoSpaceDN w:val="0"/>
              <w:adjustRightInd w:val="0"/>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Доля охвата обучением и воспитанием детей на тувинском языке в разных формах в дошкольных образовательных организациях</w:t>
            </w:r>
          </w:p>
        </w:tc>
        <w:tc>
          <w:tcPr>
            <w:tcW w:w="1284" w:type="dxa"/>
            <w:shd w:val="clear" w:color="auto" w:fill="auto"/>
          </w:tcPr>
          <w:p w14:paraId="02245C4E" w14:textId="77777777" w:rsidR="00CA162B" w:rsidRPr="00437971" w:rsidRDefault="00CA162B" w:rsidP="00CA162B">
            <w:pPr>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процентов</w:t>
            </w:r>
          </w:p>
        </w:tc>
        <w:tc>
          <w:tcPr>
            <w:tcW w:w="851" w:type="dxa"/>
            <w:shd w:val="clear" w:color="auto" w:fill="auto"/>
          </w:tcPr>
          <w:p w14:paraId="47F5D3C8"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844" w:type="dxa"/>
            <w:gridSpan w:val="2"/>
            <w:shd w:val="clear" w:color="auto" w:fill="auto"/>
          </w:tcPr>
          <w:p w14:paraId="3CCA8962"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709" w:type="dxa"/>
            <w:gridSpan w:val="4"/>
            <w:shd w:val="clear" w:color="auto" w:fill="auto"/>
          </w:tcPr>
          <w:p w14:paraId="41054A65"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854" w:type="dxa"/>
            <w:shd w:val="clear" w:color="auto" w:fill="auto"/>
          </w:tcPr>
          <w:p w14:paraId="0303DDB6"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712" w:type="dxa"/>
            <w:gridSpan w:val="4"/>
            <w:shd w:val="clear" w:color="auto" w:fill="auto"/>
          </w:tcPr>
          <w:p w14:paraId="465D3A80"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709" w:type="dxa"/>
            <w:gridSpan w:val="2"/>
            <w:shd w:val="clear" w:color="auto" w:fill="auto"/>
          </w:tcPr>
          <w:p w14:paraId="019A20DD"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713" w:type="dxa"/>
            <w:gridSpan w:val="2"/>
            <w:shd w:val="clear" w:color="auto" w:fill="auto"/>
          </w:tcPr>
          <w:p w14:paraId="10EB7908"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734" w:type="dxa"/>
            <w:gridSpan w:val="2"/>
            <w:shd w:val="clear" w:color="auto" w:fill="auto"/>
          </w:tcPr>
          <w:p w14:paraId="348EEAF8"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993" w:type="dxa"/>
            <w:gridSpan w:val="3"/>
            <w:shd w:val="clear" w:color="auto" w:fill="auto"/>
          </w:tcPr>
          <w:p w14:paraId="69D900DF"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992" w:type="dxa"/>
            <w:gridSpan w:val="3"/>
            <w:shd w:val="clear" w:color="auto" w:fill="auto"/>
          </w:tcPr>
          <w:p w14:paraId="45036C3A"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992" w:type="dxa"/>
            <w:gridSpan w:val="2"/>
            <w:shd w:val="clear" w:color="auto" w:fill="auto"/>
          </w:tcPr>
          <w:p w14:paraId="2F5BBCF2"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c>
          <w:tcPr>
            <w:tcW w:w="1413" w:type="dxa"/>
            <w:gridSpan w:val="2"/>
            <w:shd w:val="clear" w:color="auto" w:fill="auto"/>
          </w:tcPr>
          <w:p w14:paraId="6D6C5B84"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80</w:t>
            </w:r>
          </w:p>
        </w:tc>
      </w:tr>
      <w:tr w:rsidR="00CA162B" w:rsidRPr="00437971" w14:paraId="7CB34D48" w14:textId="77777777" w:rsidTr="00492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0"/>
          <w:jc w:val="center"/>
        </w:trPr>
        <w:tc>
          <w:tcPr>
            <w:tcW w:w="570" w:type="dxa"/>
            <w:shd w:val="clear" w:color="auto" w:fill="auto"/>
          </w:tcPr>
          <w:p w14:paraId="1DC37B2F" w14:textId="69E18B48" w:rsidR="00CA162B" w:rsidRPr="00437971" w:rsidRDefault="004921A5" w:rsidP="00CA162B">
            <w:pPr>
              <w:tabs>
                <w:tab w:val="left" w:pos="506"/>
              </w:tab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CA162B" w:rsidRPr="00437971">
              <w:rPr>
                <w:rFonts w:ascii="Times New Roman" w:eastAsia="Calibri" w:hAnsi="Times New Roman" w:cs="Times New Roman"/>
                <w:sz w:val="24"/>
                <w:szCs w:val="24"/>
              </w:rPr>
              <w:t>.</w:t>
            </w:r>
          </w:p>
        </w:tc>
        <w:tc>
          <w:tcPr>
            <w:tcW w:w="3386" w:type="dxa"/>
            <w:tcBorders>
              <w:top w:val="single" w:sz="4" w:space="0" w:color="auto"/>
              <w:left w:val="single" w:sz="4" w:space="0" w:color="auto"/>
              <w:bottom w:val="single" w:sz="4" w:space="0" w:color="auto"/>
              <w:right w:val="single" w:sz="4" w:space="0" w:color="auto"/>
            </w:tcBorders>
            <w:shd w:val="clear" w:color="auto" w:fill="auto"/>
          </w:tcPr>
          <w:p w14:paraId="6F598DEB" w14:textId="77777777" w:rsidR="00CA162B" w:rsidRPr="00437971" w:rsidRDefault="00CA162B" w:rsidP="00CA162B">
            <w:pPr>
              <w:tabs>
                <w:tab w:val="left" w:pos="50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7971">
              <w:rPr>
                <w:rFonts w:ascii="Times New Roman" w:eastAsia="Calibri" w:hAnsi="Times New Roman" w:cs="Times New Roman"/>
                <w:sz w:val="24"/>
                <w:szCs w:val="24"/>
              </w:rPr>
              <w:t>Доля охвата обучением детей тувинскому языку в разных формах в общеобразовательных организациях</w:t>
            </w:r>
          </w:p>
        </w:tc>
        <w:tc>
          <w:tcPr>
            <w:tcW w:w="1284" w:type="dxa"/>
            <w:shd w:val="clear" w:color="auto" w:fill="auto"/>
          </w:tcPr>
          <w:p w14:paraId="59A65406" w14:textId="77777777" w:rsidR="00CA162B" w:rsidRPr="00437971" w:rsidRDefault="00CA162B" w:rsidP="00CA162B">
            <w:pPr>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процентов</w:t>
            </w:r>
          </w:p>
        </w:tc>
        <w:tc>
          <w:tcPr>
            <w:tcW w:w="851" w:type="dxa"/>
            <w:shd w:val="clear" w:color="auto" w:fill="auto"/>
          </w:tcPr>
          <w:p w14:paraId="5CF25A7F"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844" w:type="dxa"/>
            <w:gridSpan w:val="2"/>
            <w:shd w:val="clear" w:color="auto" w:fill="auto"/>
          </w:tcPr>
          <w:p w14:paraId="58869EB0"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709" w:type="dxa"/>
            <w:gridSpan w:val="4"/>
            <w:shd w:val="clear" w:color="auto" w:fill="auto"/>
          </w:tcPr>
          <w:p w14:paraId="3F82BD00"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854" w:type="dxa"/>
            <w:shd w:val="clear" w:color="auto" w:fill="auto"/>
          </w:tcPr>
          <w:p w14:paraId="15997488"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712" w:type="dxa"/>
            <w:gridSpan w:val="4"/>
            <w:shd w:val="clear" w:color="auto" w:fill="auto"/>
          </w:tcPr>
          <w:p w14:paraId="3B183C7B"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709" w:type="dxa"/>
            <w:gridSpan w:val="2"/>
            <w:shd w:val="clear" w:color="auto" w:fill="auto"/>
          </w:tcPr>
          <w:p w14:paraId="2BD50191"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713" w:type="dxa"/>
            <w:gridSpan w:val="2"/>
            <w:shd w:val="clear" w:color="auto" w:fill="auto"/>
          </w:tcPr>
          <w:p w14:paraId="25A9EB13"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734" w:type="dxa"/>
            <w:gridSpan w:val="2"/>
            <w:shd w:val="clear" w:color="auto" w:fill="auto"/>
          </w:tcPr>
          <w:p w14:paraId="02ABF1C0"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993" w:type="dxa"/>
            <w:gridSpan w:val="3"/>
            <w:shd w:val="clear" w:color="auto" w:fill="auto"/>
          </w:tcPr>
          <w:p w14:paraId="19660EEC"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992" w:type="dxa"/>
            <w:gridSpan w:val="3"/>
            <w:shd w:val="clear" w:color="auto" w:fill="auto"/>
          </w:tcPr>
          <w:p w14:paraId="7B5721BD"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992" w:type="dxa"/>
            <w:gridSpan w:val="2"/>
            <w:shd w:val="clear" w:color="auto" w:fill="auto"/>
          </w:tcPr>
          <w:p w14:paraId="58B654BB"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c>
          <w:tcPr>
            <w:tcW w:w="1413" w:type="dxa"/>
            <w:gridSpan w:val="2"/>
            <w:shd w:val="clear" w:color="auto" w:fill="auto"/>
          </w:tcPr>
          <w:p w14:paraId="65DD7A8D"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65</w:t>
            </w:r>
          </w:p>
        </w:tc>
      </w:tr>
      <w:tr w:rsidR="00CA162B" w:rsidRPr="00437971" w14:paraId="3AC6578F" w14:textId="77777777" w:rsidTr="00492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0"/>
          <w:jc w:val="center"/>
        </w:trPr>
        <w:tc>
          <w:tcPr>
            <w:tcW w:w="570" w:type="dxa"/>
            <w:shd w:val="clear" w:color="auto" w:fill="auto"/>
          </w:tcPr>
          <w:p w14:paraId="05A8D01A" w14:textId="5533C2CF" w:rsidR="00CA162B" w:rsidRPr="00437971" w:rsidRDefault="004921A5" w:rsidP="00CA162B">
            <w:pPr>
              <w:tabs>
                <w:tab w:val="left" w:pos="506"/>
              </w:tab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CA162B" w:rsidRPr="00437971">
              <w:rPr>
                <w:rFonts w:ascii="Times New Roman" w:eastAsia="Calibri" w:hAnsi="Times New Roman" w:cs="Times New Roman"/>
                <w:sz w:val="24"/>
                <w:szCs w:val="24"/>
              </w:rPr>
              <w:t>.</w:t>
            </w:r>
          </w:p>
        </w:tc>
        <w:tc>
          <w:tcPr>
            <w:tcW w:w="3386" w:type="dxa"/>
            <w:tcBorders>
              <w:top w:val="single" w:sz="4" w:space="0" w:color="auto"/>
              <w:left w:val="single" w:sz="4" w:space="0" w:color="auto"/>
              <w:bottom w:val="single" w:sz="4" w:space="0" w:color="auto"/>
              <w:right w:val="single" w:sz="4" w:space="0" w:color="auto"/>
            </w:tcBorders>
            <w:shd w:val="clear" w:color="auto" w:fill="auto"/>
          </w:tcPr>
          <w:p w14:paraId="38441C2F" w14:textId="77777777" w:rsidR="00CA162B" w:rsidRPr="00437971" w:rsidRDefault="00CA162B" w:rsidP="00CA162B">
            <w:pPr>
              <w:tabs>
                <w:tab w:val="left" w:pos="506"/>
              </w:tabs>
              <w:autoSpaceDE w:val="0"/>
              <w:autoSpaceDN w:val="0"/>
              <w:adjustRightInd w:val="0"/>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Количество электронных продуктов на тувинском языке, размещенных в информационно-теле-коммуникационной сети «Интернет» на условиях свободной лицензии</w:t>
            </w:r>
          </w:p>
        </w:tc>
        <w:tc>
          <w:tcPr>
            <w:tcW w:w="1284" w:type="dxa"/>
            <w:shd w:val="clear" w:color="auto" w:fill="auto"/>
          </w:tcPr>
          <w:p w14:paraId="27FA0D65" w14:textId="77777777" w:rsidR="00CA162B" w:rsidRPr="00437971" w:rsidRDefault="00CA162B" w:rsidP="00CA162B">
            <w:pPr>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единиц</w:t>
            </w:r>
          </w:p>
          <w:p w14:paraId="3EE098C2" w14:textId="77777777" w:rsidR="00CA162B" w:rsidRPr="00437971" w:rsidRDefault="00CA162B" w:rsidP="00CA162B">
            <w:pPr>
              <w:spacing w:after="0" w:line="240" w:lineRule="auto"/>
              <w:rPr>
                <w:rFonts w:ascii="Times New Roman" w:eastAsia="Calibri" w:hAnsi="Times New Roman" w:cs="Times New Roman"/>
                <w:sz w:val="24"/>
                <w:szCs w:val="24"/>
              </w:rPr>
            </w:pPr>
            <w:r w:rsidRPr="00437971">
              <w:rPr>
                <w:rFonts w:ascii="Times New Roman" w:eastAsia="Calibri" w:hAnsi="Times New Roman" w:cs="Times New Roman"/>
                <w:sz w:val="24"/>
                <w:szCs w:val="24"/>
              </w:rPr>
              <w:t>(10)</w:t>
            </w:r>
          </w:p>
        </w:tc>
        <w:tc>
          <w:tcPr>
            <w:tcW w:w="851" w:type="dxa"/>
            <w:shd w:val="clear" w:color="auto" w:fill="auto"/>
          </w:tcPr>
          <w:p w14:paraId="495125BD"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0</w:t>
            </w:r>
            <w:bookmarkStart w:id="7" w:name="_GoBack"/>
            <w:bookmarkEnd w:id="7"/>
          </w:p>
        </w:tc>
        <w:tc>
          <w:tcPr>
            <w:tcW w:w="844" w:type="dxa"/>
            <w:gridSpan w:val="2"/>
            <w:shd w:val="clear" w:color="auto" w:fill="auto"/>
          </w:tcPr>
          <w:p w14:paraId="4921A6A4"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709" w:type="dxa"/>
            <w:gridSpan w:val="4"/>
            <w:shd w:val="clear" w:color="auto" w:fill="auto"/>
          </w:tcPr>
          <w:p w14:paraId="2B02B965"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4" w:type="dxa"/>
            <w:shd w:val="clear" w:color="auto" w:fill="auto"/>
          </w:tcPr>
          <w:p w14:paraId="228F2D09"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712" w:type="dxa"/>
            <w:gridSpan w:val="4"/>
            <w:shd w:val="clear" w:color="auto" w:fill="auto"/>
          </w:tcPr>
          <w:p w14:paraId="69BF87D6"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709" w:type="dxa"/>
            <w:gridSpan w:val="2"/>
            <w:shd w:val="clear" w:color="auto" w:fill="auto"/>
          </w:tcPr>
          <w:p w14:paraId="73CB0736"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713" w:type="dxa"/>
            <w:gridSpan w:val="2"/>
            <w:shd w:val="clear" w:color="auto" w:fill="auto"/>
          </w:tcPr>
          <w:p w14:paraId="4EE0A717"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34" w:type="dxa"/>
            <w:gridSpan w:val="2"/>
            <w:shd w:val="clear" w:color="auto" w:fill="auto"/>
          </w:tcPr>
          <w:p w14:paraId="1B76FC98"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0</w:t>
            </w:r>
          </w:p>
        </w:tc>
        <w:tc>
          <w:tcPr>
            <w:tcW w:w="993" w:type="dxa"/>
            <w:gridSpan w:val="3"/>
            <w:shd w:val="clear" w:color="auto" w:fill="auto"/>
          </w:tcPr>
          <w:p w14:paraId="3EC50186"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992" w:type="dxa"/>
            <w:gridSpan w:val="3"/>
            <w:shd w:val="clear" w:color="auto" w:fill="auto"/>
          </w:tcPr>
          <w:p w14:paraId="26D85543"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992" w:type="dxa"/>
            <w:gridSpan w:val="2"/>
            <w:shd w:val="clear" w:color="auto" w:fill="auto"/>
          </w:tcPr>
          <w:p w14:paraId="544BAE2D"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sidRPr="00437971">
              <w:rPr>
                <w:rFonts w:ascii="Times New Roman" w:eastAsia="Calibri" w:hAnsi="Times New Roman" w:cs="Times New Roman"/>
                <w:sz w:val="24"/>
                <w:szCs w:val="24"/>
              </w:rPr>
              <w:t>1</w:t>
            </w:r>
          </w:p>
        </w:tc>
        <w:tc>
          <w:tcPr>
            <w:tcW w:w="1413" w:type="dxa"/>
            <w:gridSpan w:val="2"/>
            <w:shd w:val="clear" w:color="auto" w:fill="auto"/>
          </w:tcPr>
          <w:p w14:paraId="7665CF15" w14:textId="77777777" w:rsidR="00CA162B" w:rsidRPr="00437971" w:rsidRDefault="00CA162B" w:rsidP="00CA162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14:paraId="7D0ADAB9" w14:textId="77777777" w:rsidR="00CA162B" w:rsidRDefault="00CA162B" w:rsidP="00CA162B">
      <w:pPr>
        <w:spacing w:after="0" w:line="240" w:lineRule="auto"/>
        <w:rPr>
          <w:rFonts w:ascii="Times New Roman" w:hAnsi="Times New Roman" w:cs="Times New Roman"/>
          <w:sz w:val="24"/>
          <w:szCs w:val="20"/>
        </w:rPr>
      </w:pPr>
    </w:p>
    <w:p w14:paraId="57E43E40" w14:textId="77777777" w:rsidR="00D956A6" w:rsidRDefault="00D956A6" w:rsidP="00CA162B">
      <w:pPr>
        <w:spacing w:after="0" w:line="240" w:lineRule="auto"/>
        <w:rPr>
          <w:rFonts w:ascii="Times New Roman" w:hAnsi="Times New Roman" w:cs="Times New Roman"/>
          <w:sz w:val="24"/>
          <w:szCs w:val="20"/>
        </w:rPr>
      </w:pPr>
    </w:p>
    <w:p w14:paraId="6A34F67D" w14:textId="77777777" w:rsidR="00D956A6" w:rsidRDefault="00D956A6" w:rsidP="00CA162B">
      <w:pPr>
        <w:spacing w:after="0" w:line="240" w:lineRule="auto"/>
        <w:rPr>
          <w:rFonts w:ascii="Times New Roman" w:hAnsi="Times New Roman" w:cs="Times New Roman"/>
          <w:sz w:val="24"/>
          <w:szCs w:val="20"/>
        </w:rPr>
      </w:pPr>
    </w:p>
    <w:p w14:paraId="3CD8E8B5" w14:textId="77777777" w:rsidR="001003D5" w:rsidRDefault="001003D5" w:rsidP="00CA162B">
      <w:pPr>
        <w:spacing w:after="0" w:line="240" w:lineRule="auto"/>
        <w:rPr>
          <w:rFonts w:ascii="Times New Roman" w:hAnsi="Times New Roman" w:cs="Times New Roman"/>
          <w:sz w:val="24"/>
          <w:szCs w:val="20"/>
        </w:rPr>
      </w:pPr>
    </w:p>
    <w:p w14:paraId="68643B72" w14:textId="77777777" w:rsidR="001003D5" w:rsidRDefault="001003D5" w:rsidP="00CA162B">
      <w:pPr>
        <w:spacing w:after="0" w:line="240" w:lineRule="auto"/>
        <w:rPr>
          <w:rFonts w:ascii="Times New Roman" w:hAnsi="Times New Roman" w:cs="Times New Roman"/>
          <w:sz w:val="24"/>
          <w:szCs w:val="20"/>
        </w:rPr>
      </w:pPr>
    </w:p>
    <w:p w14:paraId="2475DB87" w14:textId="77777777" w:rsidR="00CA162B" w:rsidRPr="00B302D2" w:rsidRDefault="00CA162B" w:rsidP="00CA162B">
      <w:pPr>
        <w:spacing w:after="0" w:line="240" w:lineRule="auto"/>
        <w:ind w:left="10632"/>
        <w:jc w:val="right"/>
        <w:rPr>
          <w:rFonts w:ascii="Times New Roman" w:eastAsia="Calibri" w:hAnsi="Times New Roman" w:cs="Times New Roman"/>
          <w:sz w:val="24"/>
          <w:szCs w:val="24"/>
        </w:rPr>
      </w:pPr>
      <w:r w:rsidRPr="00B302D2">
        <w:rPr>
          <w:rFonts w:ascii="Times New Roman" w:eastAsia="Calibri" w:hAnsi="Times New Roman" w:cs="Times New Roman"/>
          <w:noProof/>
          <w:sz w:val="24"/>
          <w:szCs w:val="24"/>
          <w:lang w:eastAsia="ru-RU"/>
        </w:rPr>
        <w:lastRenderedPageBreak/>
        <mc:AlternateContent>
          <mc:Choice Requires="wps">
            <w:drawing>
              <wp:anchor distT="0" distB="0" distL="114300" distR="114300" simplePos="0" relativeHeight="251660288" behindDoc="0" locked="0" layoutInCell="1" allowOverlap="1" wp14:anchorId="162F651B" wp14:editId="33468112">
                <wp:simplePos x="0" y="0"/>
                <wp:positionH relativeFrom="column">
                  <wp:posOffset>9745980</wp:posOffset>
                </wp:positionH>
                <wp:positionV relativeFrom="paragraph">
                  <wp:posOffset>-450215</wp:posOffset>
                </wp:positionV>
                <wp:extent cx="409575" cy="2857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409575" cy="285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3515D" id="Прямоугольник 3" o:spid="_x0000_s1026" style="position:absolute;margin-left:767.4pt;margin-top:-35.45pt;width:32.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" fillcolor="window" strokecolor="window" strokeweight="2pt"/>
            </w:pict>
          </mc:Fallback>
        </mc:AlternateContent>
      </w:r>
      <w:r w:rsidRPr="00B302D2">
        <w:rPr>
          <w:rFonts w:ascii="Times New Roman" w:eastAsia="Calibri" w:hAnsi="Times New Roman" w:cs="Times New Roman"/>
          <w:sz w:val="24"/>
          <w:szCs w:val="24"/>
        </w:rPr>
        <w:t>Приложение № 3</w:t>
      </w:r>
    </w:p>
    <w:p w14:paraId="5873884F" w14:textId="77777777" w:rsidR="00CA162B" w:rsidRPr="00B302D2" w:rsidRDefault="00CA162B" w:rsidP="00CA162B">
      <w:pPr>
        <w:spacing w:after="0" w:line="240" w:lineRule="auto"/>
        <w:ind w:left="10632"/>
        <w:jc w:val="right"/>
        <w:rPr>
          <w:rFonts w:ascii="Times New Roman" w:eastAsia="Calibri" w:hAnsi="Times New Roman" w:cs="Times New Roman"/>
          <w:sz w:val="24"/>
          <w:szCs w:val="24"/>
        </w:rPr>
      </w:pPr>
      <w:r w:rsidRPr="00B302D2">
        <w:rPr>
          <w:rFonts w:ascii="Times New Roman" w:eastAsia="Calibri" w:hAnsi="Times New Roman" w:cs="Times New Roman"/>
          <w:sz w:val="24"/>
          <w:szCs w:val="24"/>
        </w:rPr>
        <w:t xml:space="preserve">к государственной программе Республики Тыва «Развитие государственных </w:t>
      </w:r>
    </w:p>
    <w:p w14:paraId="6341165D" w14:textId="77777777" w:rsidR="00CA162B" w:rsidRPr="00B302D2" w:rsidRDefault="00CA162B" w:rsidP="00CA162B">
      <w:pPr>
        <w:spacing w:after="0" w:line="240" w:lineRule="auto"/>
        <w:ind w:left="10632"/>
        <w:jc w:val="right"/>
        <w:rPr>
          <w:rFonts w:ascii="Times New Roman" w:eastAsia="Calibri" w:hAnsi="Times New Roman" w:cs="Times New Roman"/>
          <w:sz w:val="24"/>
          <w:szCs w:val="24"/>
        </w:rPr>
      </w:pPr>
      <w:r w:rsidRPr="00B302D2">
        <w:rPr>
          <w:rFonts w:ascii="Times New Roman" w:eastAsia="Calibri" w:hAnsi="Times New Roman" w:cs="Times New Roman"/>
          <w:sz w:val="24"/>
          <w:szCs w:val="24"/>
        </w:rPr>
        <w:t>языков Республики Тыва»</w:t>
      </w:r>
    </w:p>
    <w:p w14:paraId="5303DB8E" w14:textId="77777777" w:rsidR="00CA162B" w:rsidRPr="00B302D2" w:rsidRDefault="00CA162B" w:rsidP="00CA162B">
      <w:pPr>
        <w:spacing w:after="0" w:line="240" w:lineRule="auto"/>
        <w:ind w:left="10632"/>
        <w:jc w:val="center"/>
        <w:rPr>
          <w:rFonts w:ascii="Times New Roman" w:eastAsia="Calibri" w:hAnsi="Times New Roman" w:cs="Times New Roman"/>
          <w:sz w:val="28"/>
          <w:szCs w:val="28"/>
        </w:rPr>
      </w:pPr>
    </w:p>
    <w:p w14:paraId="560AB465" w14:textId="77777777" w:rsidR="00CA162B" w:rsidRPr="00B302D2" w:rsidRDefault="00CA162B" w:rsidP="00CA162B">
      <w:pPr>
        <w:spacing w:after="0" w:line="240" w:lineRule="auto"/>
        <w:jc w:val="center"/>
        <w:rPr>
          <w:rFonts w:ascii="Times New Roman" w:eastAsia="Calibri" w:hAnsi="Times New Roman" w:cs="Times New Roman"/>
          <w:b/>
          <w:sz w:val="28"/>
          <w:szCs w:val="28"/>
        </w:rPr>
      </w:pPr>
      <w:r w:rsidRPr="00B302D2">
        <w:rPr>
          <w:rFonts w:ascii="Times New Roman" w:eastAsia="Calibri" w:hAnsi="Times New Roman" w:cs="Times New Roman"/>
          <w:b/>
          <w:sz w:val="28"/>
          <w:szCs w:val="28"/>
        </w:rPr>
        <w:t xml:space="preserve">РЕСУРСНОЕ ОБЕСПЕЧЕНИЕ </w:t>
      </w:r>
    </w:p>
    <w:p w14:paraId="73B7706A" w14:textId="77777777" w:rsidR="00CA162B" w:rsidRPr="00B302D2" w:rsidRDefault="00CA162B" w:rsidP="00CA162B">
      <w:pPr>
        <w:spacing w:after="0" w:line="240" w:lineRule="auto"/>
        <w:jc w:val="center"/>
        <w:rPr>
          <w:rFonts w:ascii="Times New Roman" w:eastAsia="Calibri" w:hAnsi="Times New Roman" w:cs="Times New Roman"/>
          <w:sz w:val="28"/>
          <w:szCs w:val="28"/>
        </w:rPr>
      </w:pPr>
      <w:r w:rsidRPr="00B302D2">
        <w:rPr>
          <w:rFonts w:ascii="Times New Roman" w:eastAsia="Calibri" w:hAnsi="Times New Roman" w:cs="Times New Roman"/>
          <w:sz w:val="28"/>
          <w:szCs w:val="28"/>
        </w:rPr>
        <w:t xml:space="preserve">государственной программы Республики Тыва «Развитие </w:t>
      </w:r>
    </w:p>
    <w:p w14:paraId="5F6077A9" w14:textId="77777777" w:rsidR="00CA162B" w:rsidRPr="00B302D2" w:rsidRDefault="00CA162B" w:rsidP="00CA162B">
      <w:pPr>
        <w:spacing w:after="0" w:line="240" w:lineRule="auto"/>
        <w:jc w:val="center"/>
        <w:rPr>
          <w:rFonts w:ascii="Times New Roman" w:eastAsia="Calibri" w:hAnsi="Times New Roman" w:cs="Times New Roman"/>
          <w:sz w:val="28"/>
          <w:szCs w:val="28"/>
        </w:rPr>
      </w:pPr>
      <w:r w:rsidRPr="00B302D2">
        <w:rPr>
          <w:rFonts w:ascii="Times New Roman" w:eastAsia="Calibri" w:hAnsi="Times New Roman" w:cs="Times New Roman"/>
          <w:sz w:val="28"/>
          <w:szCs w:val="28"/>
        </w:rPr>
        <w:t>государственных языков Республики Тыва»</w:t>
      </w:r>
    </w:p>
    <w:p w14:paraId="12DB70A1" w14:textId="77777777" w:rsidR="00CA162B" w:rsidRPr="00B302D2" w:rsidRDefault="00CA162B" w:rsidP="00CA162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871" w:type="dxa"/>
        <w:jc w:val="center"/>
        <w:tblLayout w:type="fixed"/>
        <w:tblCellMar>
          <w:left w:w="57" w:type="dxa"/>
          <w:right w:w="57" w:type="dxa"/>
        </w:tblCellMar>
        <w:tblLook w:val="01E0" w:firstRow="1" w:lastRow="1" w:firstColumn="1" w:lastColumn="1" w:noHBand="0" w:noVBand="0"/>
      </w:tblPr>
      <w:tblGrid>
        <w:gridCol w:w="707"/>
        <w:gridCol w:w="3910"/>
        <w:gridCol w:w="56"/>
        <w:gridCol w:w="2126"/>
        <w:gridCol w:w="993"/>
        <w:gridCol w:w="1134"/>
        <w:gridCol w:w="13"/>
        <w:gridCol w:w="1115"/>
        <w:gridCol w:w="6"/>
        <w:gridCol w:w="992"/>
        <w:gridCol w:w="6"/>
        <w:gridCol w:w="1121"/>
        <w:gridCol w:w="7"/>
        <w:gridCol w:w="1234"/>
        <w:gridCol w:w="42"/>
        <w:gridCol w:w="1273"/>
        <w:gridCol w:w="1136"/>
      </w:tblGrid>
      <w:tr w:rsidR="00CA162B" w:rsidRPr="00B302D2" w14:paraId="1831078F" w14:textId="77777777" w:rsidTr="00C94117">
        <w:trPr>
          <w:trHeight w:val="20"/>
          <w:jc w:val="center"/>
        </w:trPr>
        <w:tc>
          <w:tcPr>
            <w:tcW w:w="707" w:type="dxa"/>
            <w:vMerge w:val="restart"/>
            <w:tcBorders>
              <w:top w:val="single" w:sz="4" w:space="0" w:color="auto"/>
              <w:left w:val="single" w:sz="4" w:space="0" w:color="auto"/>
            </w:tcBorders>
            <w:shd w:val="clear" w:color="auto" w:fill="auto"/>
          </w:tcPr>
          <w:p w14:paraId="077C88FD"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w:t>
            </w:r>
          </w:p>
          <w:p w14:paraId="4FA003BD"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п/п</w:t>
            </w:r>
          </w:p>
        </w:tc>
        <w:tc>
          <w:tcPr>
            <w:tcW w:w="3910" w:type="dxa"/>
            <w:vMerge w:val="restart"/>
            <w:tcBorders>
              <w:top w:val="single" w:sz="4" w:space="0" w:color="000000"/>
              <w:left w:val="single" w:sz="4" w:space="0" w:color="000000"/>
              <w:bottom w:val="single" w:sz="4" w:space="0" w:color="000000"/>
            </w:tcBorders>
          </w:tcPr>
          <w:p w14:paraId="48BC3B7B"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bookmarkStart w:id="8" w:name="P646"/>
            <w:bookmarkEnd w:id="8"/>
            <w:r w:rsidRPr="00B302D2">
              <w:rPr>
                <w:rFonts w:ascii="Times New Roman" w:eastAsia="Times New Roman" w:hAnsi="Times New Roman" w:cs="Times New Roman"/>
                <w:sz w:val="24"/>
                <w:szCs w:val="24"/>
                <w:lang w:eastAsia="ru-RU"/>
              </w:rPr>
              <w:t>Наименование государственной программы (комплексной программы), структурного элемента / источник финансирования</w:t>
            </w:r>
          </w:p>
        </w:tc>
        <w:tc>
          <w:tcPr>
            <w:tcW w:w="2182" w:type="dxa"/>
            <w:gridSpan w:val="2"/>
            <w:vMerge w:val="restart"/>
            <w:tcBorders>
              <w:top w:val="single" w:sz="4" w:space="0" w:color="000000"/>
              <w:left w:val="single" w:sz="4" w:space="0" w:color="000000"/>
              <w:bottom w:val="single" w:sz="4" w:space="0" w:color="000000"/>
              <w:right w:val="single" w:sz="4" w:space="0" w:color="000000"/>
            </w:tcBorders>
          </w:tcPr>
          <w:p w14:paraId="7842C502"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ГРБС</w:t>
            </w:r>
          </w:p>
        </w:tc>
        <w:tc>
          <w:tcPr>
            <w:tcW w:w="9072" w:type="dxa"/>
            <w:gridSpan w:val="13"/>
            <w:tcBorders>
              <w:top w:val="single" w:sz="4" w:space="0" w:color="000000"/>
              <w:left w:val="single" w:sz="4" w:space="0" w:color="000000"/>
              <w:bottom w:val="single" w:sz="4" w:space="0" w:color="000000"/>
              <w:right w:val="single" w:sz="4" w:space="0" w:color="000000"/>
            </w:tcBorders>
          </w:tcPr>
          <w:p w14:paraId="348CCA13"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Объем финансового обеспечения по годам реализации, тыс. рублей</w:t>
            </w:r>
          </w:p>
        </w:tc>
      </w:tr>
      <w:tr w:rsidR="00CA162B" w:rsidRPr="00B302D2" w14:paraId="632C3B99" w14:textId="77777777" w:rsidTr="00C94117">
        <w:trPr>
          <w:trHeight w:val="20"/>
          <w:jc w:val="center"/>
        </w:trPr>
        <w:tc>
          <w:tcPr>
            <w:tcW w:w="707" w:type="dxa"/>
            <w:vMerge/>
            <w:tcBorders>
              <w:left w:val="single" w:sz="4" w:space="0" w:color="auto"/>
            </w:tcBorders>
            <w:shd w:val="clear" w:color="auto" w:fill="auto"/>
          </w:tcPr>
          <w:p w14:paraId="2BFBA575"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p>
        </w:tc>
        <w:tc>
          <w:tcPr>
            <w:tcW w:w="3910" w:type="dxa"/>
            <w:vMerge/>
            <w:tcBorders>
              <w:left w:val="single" w:sz="4" w:space="0" w:color="000000"/>
              <w:bottom w:val="single" w:sz="4" w:space="0" w:color="000000"/>
            </w:tcBorders>
          </w:tcPr>
          <w:p w14:paraId="70074F4B"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p>
        </w:tc>
        <w:tc>
          <w:tcPr>
            <w:tcW w:w="2182" w:type="dxa"/>
            <w:gridSpan w:val="2"/>
            <w:vMerge/>
            <w:tcBorders>
              <w:top w:val="single" w:sz="4" w:space="0" w:color="000000"/>
              <w:left w:val="single" w:sz="4" w:space="0" w:color="000000"/>
              <w:bottom w:val="single" w:sz="4" w:space="0" w:color="000000"/>
              <w:right w:val="single" w:sz="4" w:space="0" w:color="000000"/>
            </w:tcBorders>
          </w:tcPr>
          <w:p w14:paraId="6379EF9F"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14:paraId="57EA9EDF"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2024</w:t>
            </w:r>
          </w:p>
        </w:tc>
        <w:tc>
          <w:tcPr>
            <w:tcW w:w="1147" w:type="dxa"/>
            <w:gridSpan w:val="2"/>
            <w:tcBorders>
              <w:top w:val="single" w:sz="4" w:space="0" w:color="000000"/>
              <w:left w:val="single" w:sz="4" w:space="0" w:color="000000"/>
              <w:bottom w:val="single" w:sz="4" w:space="0" w:color="000000"/>
              <w:right w:val="single" w:sz="4" w:space="0" w:color="000000"/>
            </w:tcBorders>
          </w:tcPr>
          <w:p w14:paraId="5EDDB15E"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2025</w:t>
            </w:r>
          </w:p>
        </w:tc>
        <w:tc>
          <w:tcPr>
            <w:tcW w:w="1115" w:type="dxa"/>
            <w:tcBorders>
              <w:top w:val="single" w:sz="4" w:space="0" w:color="000000"/>
              <w:left w:val="single" w:sz="4" w:space="0" w:color="000000"/>
              <w:bottom w:val="single" w:sz="4" w:space="0" w:color="000000"/>
              <w:right w:val="single" w:sz="4" w:space="0" w:color="000000"/>
            </w:tcBorders>
          </w:tcPr>
          <w:p w14:paraId="79EA539D"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2026</w:t>
            </w:r>
          </w:p>
        </w:tc>
        <w:tc>
          <w:tcPr>
            <w:tcW w:w="1004" w:type="dxa"/>
            <w:gridSpan w:val="3"/>
            <w:tcBorders>
              <w:top w:val="single" w:sz="4" w:space="0" w:color="000000"/>
              <w:left w:val="single" w:sz="4" w:space="0" w:color="000000"/>
              <w:bottom w:val="single" w:sz="4" w:space="0" w:color="000000"/>
              <w:right w:val="single" w:sz="4" w:space="0" w:color="000000"/>
            </w:tcBorders>
          </w:tcPr>
          <w:p w14:paraId="2D96A087"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2027</w:t>
            </w:r>
          </w:p>
        </w:tc>
        <w:tc>
          <w:tcPr>
            <w:tcW w:w="1121" w:type="dxa"/>
            <w:tcBorders>
              <w:top w:val="single" w:sz="4" w:space="0" w:color="000000"/>
              <w:left w:val="single" w:sz="4" w:space="0" w:color="000000"/>
              <w:bottom w:val="single" w:sz="4" w:space="0" w:color="000000"/>
              <w:right w:val="single" w:sz="4" w:space="0" w:color="000000"/>
            </w:tcBorders>
          </w:tcPr>
          <w:p w14:paraId="06992381"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2028</w:t>
            </w:r>
          </w:p>
        </w:tc>
        <w:tc>
          <w:tcPr>
            <w:tcW w:w="1241" w:type="dxa"/>
            <w:gridSpan w:val="2"/>
            <w:tcBorders>
              <w:top w:val="single" w:sz="4" w:space="0" w:color="000000"/>
              <w:left w:val="single" w:sz="4" w:space="0" w:color="000000"/>
              <w:bottom w:val="single" w:sz="4" w:space="0" w:color="000000"/>
              <w:right w:val="single" w:sz="4" w:space="0" w:color="000000"/>
            </w:tcBorders>
          </w:tcPr>
          <w:p w14:paraId="3BF3B1C7"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2029</w:t>
            </w:r>
          </w:p>
        </w:tc>
        <w:tc>
          <w:tcPr>
            <w:tcW w:w="1315" w:type="dxa"/>
            <w:gridSpan w:val="2"/>
            <w:tcBorders>
              <w:top w:val="single" w:sz="4" w:space="0" w:color="000000"/>
              <w:left w:val="single" w:sz="4" w:space="0" w:color="000000"/>
              <w:bottom w:val="single" w:sz="4" w:space="0" w:color="000000"/>
              <w:right w:val="single" w:sz="4" w:space="0" w:color="000000"/>
            </w:tcBorders>
          </w:tcPr>
          <w:p w14:paraId="0EF7F5B0"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2030</w:t>
            </w:r>
          </w:p>
        </w:tc>
        <w:tc>
          <w:tcPr>
            <w:tcW w:w="1136" w:type="dxa"/>
            <w:tcBorders>
              <w:top w:val="single" w:sz="4" w:space="0" w:color="000000"/>
              <w:left w:val="single" w:sz="4" w:space="0" w:color="000000"/>
              <w:bottom w:val="single" w:sz="4" w:space="0" w:color="000000"/>
              <w:right w:val="single" w:sz="4" w:space="0" w:color="000000"/>
            </w:tcBorders>
          </w:tcPr>
          <w:p w14:paraId="599924F9"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всего</w:t>
            </w:r>
          </w:p>
        </w:tc>
      </w:tr>
      <w:tr w:rsidR="00CA162B" w:rsidRPr="00B302D2" w14:paraId="33DC0C41" w14:textId="77777777" w:rsidTr="00C94117">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2F73FF0" w14:textId="77777777" w:rsidR="00CA162B" w:rsidRPr="00B302D2" w:rsidRDefault="00CA162B" w:rsidP="004921A5">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w:t>
            </w:r>
          </w:p>
        </w:tc>
        <w:tc>
          <w:tcPr>
            <w:tcW w:w="3910" w:type="dxa"/>
            <w:tcBorders>
              <w:top w:val="single" w:sz="4" w:space="0" w:color="auto"/>
              <w:left w:val="single" w:sz="4" w:space="0" w:color="auto"/>
              <w:bottom w:val="single" w:sz="4" w:space="0" w:color="auto"/>
              <w:right w:val="single" w:sz="4" w:space="0" w:color="auto"/>
            </w:tcBorders>
          </w:tcPr>
          <w:p w14:paraId="525CAE7B" w14:textId="77777777" w:rsidR="00CA162B" w:rsidRPr="00B302D2" w:rsidRDefault="00CA162B" w:rsidP="004921A5">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w:t>
            </w:r>
          </w:p>
        </w:tc>
        <w:tc>
          <w:tcPr>
            <w:tcW w:w="2182" w:type="dxa"/>
            <w:gridSpan w:val="2"/>
            <w:tcBorders>
              <w:top w:val="single" w:sz="4" w:space="0" w:color="auto"/>
              <w:left w:val="single" w:sz="4" w:space="0" w:color="auto"/>
              <w:bottom w:val="single" w:sz="4" w:space="0" w:color="auto"/>
              <w:right w:val="single" w:sz="4" w:space="0" w:color="auto"/>
            </w:tcBorders>
          </w:tcPr>
          <w:p w14:paraId="489E8BC9"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14:paraId="05657577"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4</w:t>
            </w:r>
          </w:p>
        </w:tc>
        <w:tc>
          <w:tcPr>
            <w:tcW w:w="1147" w:type="dxa"/>
            <w:gridSpan w:val="2"/>
            <w:tcBorders>
              <w:top w:val="single" w:sz="4" w:space="0" w:color="auto"/>
              <w:left w:val="single" w:sz="4" w:space="0" w:color="auto"/>
              <w:bottom w:val="single" w:sz="4" w:space="0" w:color="auto"/>
              <w:right w:val="single" w:sz="4" w:space="0" w:color="auto"/>
            </w:tcBorders>
          </w:tcPr>
          <w:p w14:paraId="205808BC"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5</w:t>
            </w:r>
          </w:p>
        </w:tc>
        <w:tc>
          <w:tcPr>
            <w:tcW w:w="1115" w:type="dxa"/>
            <w:tcBorders>
              <w:top w:val="single" w:sz="4" w:space="0" w:color="auto"/>
              <w:left w:val="single" w:sz="4" w:space="0" w:color="auto"/>
              <w:bottom w:val="single" w:sz="4" w:space="0" w:color="auto"/>
              <w:right w:val="single" w:sz="4" w:space="0" w:color="auto"/>
            </w:tcBorders>
          </w:tcPr>
          <w:p w14:paraId="6C53D81B"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6</w:t>
            </w:r>
          </w:p>
        </w:tc>
        <w:tc>
          <w:tcPr>
            <w:tcW w:w="1004" w:type="dxa"/>
            <w:gridSpan w:val="3"/>
            <w:tcBorders>
              <w:top w:val="single" w:sz="4" w:space="0" w:color="auto"/>
              <w:left w:val="single" w:sz="4" w:space="0" w:color="auto"/>
              <w:bottom w:val="single" w:sz="4" w:space="0" w:color="auto"/>
              <w:right w:val="single" w:sz="4" w:space="0" w:color="auto"/>
            </w:tcBorders>
          </w:tcPr>
          <w:p w14:paraId="67966C68"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7</w:t>
            </w:r>
          </w:p>
        </w:tc>
        <w:tc>
          <w:tcPr>
            <w:tcW w:w="1121" w:type="dxa"/>
            <w:tcBorders>
              <w:top w:val="single" w:sz="4" w:space="0" w:color="auto"/>
              <w:left w:val="single" w:sz="4" w:space="0" w:color="auto"/>
              <w:bottom w:val="single" w:sz="4" w:space="0" w:color="auto"/>
              <w:right w:val="single" w:sz="4" w:space="0" w:color="auto"/>
            </w:tcBorders>
          </w:tcPr>
          <w:p w14:paraId="10C9C181"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8</w:t>
            </w:r>
          </w:p>
        </w:tc>
        <w:tc>
          <w:tcPr>
            <w:tcW w:w="1241" w:type="dxa"/>
            <w:gridSpan w:val="2"/>
            <w:tcBorders>
              <w:top w:val="single" w:sz="4" w:space="0" w:color="auto"/>
              <w:left w:val="single" w:sz="4" w:space="0" w:color="auto"/>
              <w:bottom w:val="single" w:sz="4" w:space="0" w:color="auto"/>
              <w:right w:val="single" w:sz="4" w:space="0" w:color="auto"/>
            </w:tcBorders>
          </w:tcPr>
          <w:p w14:paraId="27111EAC"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9</w:t>
            </w:r>
          </w:p>
        </w:tc>
        <w:tc>
          <w:tcPr>
            <w:tcW w:w="1315" w:type="dxa"/>
            <w:gridSpan w:val="2"/>
            <w:tcBorders>
              <w:top w:val="single" w:sz="4" w:space="0" w:color="auto"/>
              <w:left w:val="single" w:sz="4" w:space="0" w:color="auto"/>
              <w:bottom w:val="single" w:sz="4" w:space="0" w:color="auto"/>
              <w:right w:val="single" w:sz="4" w:space="0" w:color="auto"/>
            </w:tcBorders>
          </w:tcPr>
          <w:p w14:paraId="56D277C9"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val="en-US" w:eastAsia="ru-RU"/>
              </w:rPr>
              <w:t>10</w:t>
            </w:r>
          </w:p>
        </w:tc>
        <w:tc>
          <w:tcPr>
            <w:tcW w:w="1136" w:type="dxa"/>
            <w:tcBorders>
              <w:top w:val="single" w:sz="4" w:space="0" w:color="auto"/>
              <w:left w:val="single" w:sz="4" w:space="0" w:color="auto"/>
              <w:bottom w:val="single" w:sz="4" w:space="0" w:color="auto"/>
              <w:right w:val="single" w:sz="4" w:space="0" w:color="auto"/>
            </w:tcBorders>
          </w:tcPr>
          <w:p w14:paraId="634A48E9"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11</w:t>
            </w:r>
          </w:p>
        </w:tc>
      </w:tr>
      <w:tr w:rsidR="00CA162B" w:rsidRPr="00B302D2" w14:paraId="45FF27B9" w14:textId="77777777" w:rsidTr="00C94117">
        <w:trPr>
          <w:trHeight w:val="20"/>
          <w:jc w:val="center"/>
        </w:trPr>
        <w:tc>
          <w:tcPr>
            <w:tcW w:w="707" w:type="dxa"/>
            <w:tcBorders>
              <w:left w:val="single" w:sz="4" w:space="0" w:color="auto"/>
              <w:bottom w:val="single" w:sz="4" w:space="0" w:color="auto"/>
            </w:tcBorders>
            <w:shd w:val="clear" w:color="auto" w:fill="auto"/>
          </w:tcPr>
          <w:p w14:paraId="1BCEEBE3"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p>
        </w:tc>
        <w:tc>
          <w:tcPr>
            <w:tcW w:w="3910" w:type="dxa"/>
            <w:tcBorders>
              <w:top w:val="single" w:sz="4" w:space="0" w:color="000000"/>
              <w:left w:val="single" w:sz="4" w:space="0" w:color="000000"/>
              <w:bottom w:val="single" w:sz="4" w:space="0" w:color="auto"/>
            </w:tcBorders>
          </w:tcPr>
          <w:p w14:paraId="6C3C27DF" w14:textId="77777777" w:rsidR="00CA162B" w:rsidRPr="00B302D2" w:rsidRDefault="00CA162B" w:rsidP="00CA162B">
            <w:pPr>
              <w:tabs>
                <w:tab w:val="left" w:pos="1035"/>
              </w:tabs>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Государственная программа (всего), в том числе:</w:t>
            </w:r>
          </w:p>
        </w:tc>
        <w:tc>
          <w:tcPr>
            <w:tcW w:w="2182" w:type="dxa"/>
            <w:gridSpan w:val="2"/>
            <w:tcBorders>
              <w:top w:val="single" w:sz="4" w:space="0" w:color="000000"/>
              <w:left w:val="single" w:sz="4" w:space="0" w:color="000000"/>
              <w:bottom w:val="single" w:sz="4" w:space="0" w:color="000000"/>
              <w:right w:val="single" w:sz="4" w:space="0" w:color="000000"/>
            </w:tcBorders>
          </w:tcPr>
          <w:p w14:paraId="5AD28FFE" w14:textId="77777777" w:rsidR="00CA162B" w:rsidRPr="00B302D2" w:rsidRDefault="00CA162B" w:rsidP="00CA162B">
            <w:pPr>
              <w:tabs>
                <w:tab w:val="left" w:pos="1035"/>
              </w:tabs>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tcPr>
          <w:p w14:paraId="5AEAF863"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6632,0</w:t>
            </w:r>
          </w:p>
        </w:tc>
        <w:tc>
          <w:tcPr>
            <w:tcW w:w="1147" w:type="dxa"/>
            <w:gridSpan w:val="2"/>
            <w:tcBorders>
              <w:top w:val="single" w:sz="4" w:space="0" w:color="000000"/>
              <w:left w:val="single" w:sz="4" w:space="0" w:color="000000"/>
              <w:bottom w:val="single" w:sz="4" w:space="0" w:color="000000"/>
              <w:right w:val="single" w:sz="4" w:space="0" w:color="000000"/>
            </w:tcBorders>
          </w:tcPr>
          <w:p w14:paraId="0347C423"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286,8</w:t>
            </w:r>
          </w:p>
        </w:tc>
        <w:tc>
          <w:tcPr>
            <w:tcW w:w="1115" w:type="dxa"/>
            <w:tcBorders>
              <w:top w:val="single" w:sz="4" w:space="0" w:color="000000"/>
              <w:left w:val="single" w:sz="4" w:space="0" w:color="000000"/>
              <w:bottom w:val="single" w:sz="4" w:space="0" w:color="000000"/>
              <w:right w:val="single" w:sz="4" w:space="0" w:color="000000"/>
            </w:tcBorders>
          </w:tcPr>
          <w:p w14:paraId="733C21D8"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274,5</w:t>
            </w:r>
          </w:p>
        </w:tc>
        <w:tc>
          <w:tcPr>
            <w:tcW w:w="1004" w:type="dxa"/>
            <w:gridSpan w:val="3"/>
            <w:tcBorders>
              <w:top w:val="single" w:sz="4" w:space="0" w:color="000000"/>
              <w:left w:val="single" w:sz="4" w:space="0" w:color="000000"/>
              <w:bottom w:val="single" w:sz="4" w:space="0" w:color="000000"/>
              <w:right w:val="single" w:sz="4" w:space="0" w:color="000000"/>
            </w:tcBorders>
          </w:tcPr>
          <w:p w14:paraId="64EB3EF9" w14:textId="77777777" w:rsidR="00CA162B" w:rsidRPr="00B302D2" w:rsidRDefault="00CA162B" w:rsidP="00CA162B">
            <w:pPr>
              <w:spacing w:after="0" w:line="240" w:lineRule="auto"/>
              <w:jc w:val="center"/>
              <w:rPr>
                <w:rFonts w:ascii="Times New Roman" w:eastAsia="Calibri" w:hAnsi="Times New Roman" w:cs="Times New Roman"/>
                <w:sz w:val="24"/>
                <w:szCs w:val="24"/>
              </w:rPr>
            </w:pPr>
            <w:r w:rsidRPr="00B302D2">
              <w:rPr>
                <w:rFonts w:ascii="Times New Roman" w:eastAsia="Times New Roman" w:hAnsi="Times New Roman" w:cs="Times New Roman"/>
                <w:sz w:val="24"/>
                <w:szCs w:val="24"/>
                <w:lang w:eastAsia="ru-RU"/>
              </w:rPr>
              <w:t>39697,8</w:t>
            </w:r>
          </w:p>
        </w:tc>
        <w:tc>
          <w:tcPr>
            <w:tcW w:w="1121" w:type="dxa"/>
            <w:tcBorders>
              <w:top w:val="single" w:sz="4" w:space="0" w:color="000000"/>
              <w:left w:val="single" w:sz="4" w:space="0" w:color="000000"/>
              <w:bottom w:val="single" w:sz="4" w:space="0" w:color="000000"/>
              <w:right w:val="single" w:sz="4" w:space="0" w:color="000000"/>
            </w:tcBorders>
          </w:tcPr>
          <w:p w14:paraId="2FDBCFC4" w14:textId="77777777" w:rsidR="00CA162B" w:rsidRPr="00B302D2" w:rsidRDefault="00CA162B" w:rsidP="00CA162B">
            <w:pPr>
              <w:spacing w:after="0" w:line="240" w:lineRule="auto"/>
              <w:jc w:val="center"/>
              <w:rPr>
                <w:rFonts w:ascii="Times New Roman" w:eastAsia="Calibri" w:hAnsi="Times New Roman" w:cs="Times New Roman"/>
                <w:sz w:val="24"/>
                <w:szCs w:val="24"/>
              </w:rPr>
            </w:pPr>
            <w:r w:rsidRPr="00B302D2">
              <w:rPr>
                <w:rFonts w:ascii="Times New Roman" w:eastAsia="Calibri" w:hAnsi="Times New Roman" w:cs="Times New Roman"/>
                <w:sz w:val="24"/>
                <w:szCs w:val="24"/>
              </w:rPr>
              <w:t>56252,8</w:t>
            </w:r>
          </w:p>
        </w:tc>
        <w:tc>
          <w:tcPr>
            <w:tcW w:w="1241" w:type="dxa"/>
            <w:gridSpan w:val="2"/>
            <w:tcBorders>
              <w:top w:val="single" w:sz="4" w:space="0" w:color="000000"/>
              <w:left w:val="single" w:sz="4" w:space="0" w:color="000000"/>
              <w:bottom w:val="single" w:sz="4" w:space="0" w:color="000000"/>
              <w:right w:val="single" w:sz="4" w:space="0" w:color="000000"/>
            </w:tcBorders>
          </w:tcPr>
          <w:p w14:paraId="1EBE6EF7" w14:textId="77777777" w:rsidR="00CA162B" w:rsidRPr="00B302D2" w:rsidRDefault="00CA162B" w:rsidP="00CA162B">
            <w:pPr>
              <w:spacing w:after="0" w:line="240" w:lineRule="auto"/>
              <w:jc w:val="center"/>
              <w:rPr>
                <w:rFonts w:ascii="Times New Roman" w:eastAsia="Calibri" w:hAnsi="Times New Roman" w:cs="Times New Roman"/>
                <w:sz w:val="24"/>
                <w:szCs w:val="24"/>
              </w:rPr>
            </w:pPr>
            <w:r w:rsidRPr="00B302D2">
              <w:rPr>
                <w:rFonts w:ascii="Times New Roman" w:eastAsia="Times New Roman" w:hAnsi="Times New Roman" w:cs="Times New Roman"/>
                <w:sz w:val="24"/>
                <w:szCs w:val="24"/>
                <w:lang w:eastAsia="ru-RU"/>
              </w:rPr>
              <w:t>56252,8</w:t>
            </w:r>
          </w:p>
        </w:tc>
        <w:tc>
          <w:tcPr>
            <w:tcW w:w="1315" w:type="dxa"/>
            <w:gridSpan w:val="2"/>
            <w:tcBorders>
              <w:top w:val="single" w:sz="4" w:space="0" w:color="000000"/>
              <w:left w:val="single" w:sz="4" w:space="0" w:color="000000"/>
              <w:bottom w:val="single" w:sz="4" w:space="0" w:color="000000"/>
              <w:right w:val="single" w:sz="4" w:space="0" w:color="000000"/>
            </w:tcBorders>
          </w:tcPr>
          <w:p w14:paraId="0AB3CEA1" w14:textId="77777777" w:rsidR="00CA162B" w:rsidRPr="00B302D2" w:rsidRDefault="00CA162B" w:rsidP="00CA162B">
            <w:pPr>
              <w:tabs>
                <w:tab w:val="left" w:pos="1035"/>
              </w:tabs>
              <w:spacing w:after="0" w:line="240" w:lineRule="auto"/>
              <w:jc w:val="center"/>
              <w:rPr>
                <w:rFonts w:ascii="Times New Roman" w:eastAsia="Calibri" w:hAnsi="Times New Roman" w:cs="Times New Roman"/>
                <w:sz w:val="24"/>
                <w:szCs w:val="24"/>
                <w:lang w:eastAsia="ru-RU"/>
              </w:rPr>
            </w:pPr>
            <w:r w:rsidRPr="00B302D2">
              <w:rPr>
                <w:rFonts w:ascii="Times New Roman" w:eastAsia="Calibri" w:hAnsi="Times New Roman" w:cs="Times New Roman"/>
                <w:sz w:val="24"/>
                <w:szCs w:val="24"/>
                <w:lang w:eastAsia="ru-RU"/>
              </w:rPr>
              <w:t>57252,8</w:t>
            </w:r>
          </w:p>
        </w:tc>
        <w:tc>
          <w:tcPr>
            <w:tcW w:w="1136" w:type="dxa"/>
            <w:tcBorders>
              <w:top w:val="single" w:sz="4" w:space="0" w:color="000000"/>
              <w:left w:val="single" w:sz="4" w:space="0" w:color="000000"/>
              <w:bottom w:val="single" w:sz="4" w:space="0" w:color="000000"/>
              <w:right w:val="single" w:sz="4" w:space="0" w:color="000000"/>
            </w:tcBorders>
          </w:tcPr>
          <w:p w14:paraId="2F0AA23F"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216649,5</w:t>
            </w:r>
          </w:p>
        </w:tc>
      </w:tr>
      <w:tr w:rsidR="00CA162B" w:rsidRPr="00B302D2" w14:paraId="4218A286" w14:textId="77777777" w:rsidTr="00C94117">
        <w:trPr>
          <w:trHeight w:val="20"/>
          <w:jc w:val="center"/>
        </w:trPr>
        <w:tc>
          <w:tcPr>
            <w:tcW w:w="707" w:type="dxa"/>
            <w:tcBorders>
              <w:left w:val="single" w:sz="4" w:space="0" w:color="auto"/>
              <w:bottom w:val="single" w:sz="4" w:space="0" w:color="auto"/>
            </w:tcBorders>
            <w:shd w:val="clear" w:color="auto" w:fill="auto"/>
          </w:tcPr>
          <w:p w14:paraId="68A3C011"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p>
        </w:tc>
        <w:tc>
          <w:tcPr>
            <w:tcW w:w="3910" w:type="dxa"/>
            <w:tcBorders>
              <w:top w:val="single" w:sz="4" w:space="0" w:color="000000"/>
              <w:left w:val="single" w:sz="4" w:space="0" w:color="000000"/>
              <w:bottom w:val="single" w:sz="4" w:space="0" w:color="auto"/>
            </w:tcBorders>
          </w:tcPr>
          <w:p w14:paraId="6D0C4089" w14:textId="77777777" w:rsidR="00CA162B" w:rsidRPr="00B302D2" w:rsidRDefault="00CA162B" w:rsidP="00CA162B">
            <w:pPr>
              <w:tabs>
                <w:tab w:val="left" w:pos="1035"/>
              </w:tabs>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Консолидированный бюджет Республики Тыва, в том числе</w:t>
            </w:r>
          </w:p>
        </w:tc>
        <w:tc>
          <w:tcPr>
            <w:tcW w:w="2182" w:type="dxa"/>
            <w:gridSpan w:val="2"/>
            <w:tcBorders>
              <w:top w:val="single" w:sz="4" w:space="0" w:color="000000"/>
              <w:left w:val="single" w:sz="4" w:space="0" w:color="000000"/>
              <w:bottom w:val="single" w:sz="4" w:space="0" w:color="000000"/>
              <w:right w:val="single" w:sz="4" w:space="0" w:color="000000"/>
            </w:tcBorders>
          </w:tcPr>
          <w:p w14:paraId="0A14CB59" w14:textId="77777777" w:rsidR="00CA162B" w:rsidRPr="00B302D2" w:rsidRDefault="00CA162B" w:rsidP="00CA162B">
            <w:pPr>
              <w:tabs>
                <w:tab w:val="left" w:pos="103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14:paraId="5AC9C74F"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6632,0</w:t>
            </w:r>
          </w:p>
        </w:tc>
        <w:tc>
          <w:tcPr>
            <w:tcW w:w="1147" w:type="dxa"/>
            <w:gridSpan w:val="2"/>
            <w:tcBorders>
              <w:top w:val="single" w:sz="4" w:space="0" w:color="000000"/>
              <w:left w:val="single" w:sz="4" w:space="0" w:color="000000"/>
              <w:bottom w:val="single" w:sz="4" w:space="0" w:color="000000"/>
              <w:right w:val="single" w:sz="4" w:space="0" w:color="000000"/>
            </w:tcBorders>
          </w:tcPr>
          <w:p w14:paraId="09F00176"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286,8</w:t>
            </w:r>
          </w:p>
        </w:tc>
        <w:tc>
          <w:tcPr>
            <w:tcW w:w="1115" w:type="dxa"/>
            <w:tcBorders>
              <w:top w:val="single" w:sz="4" w:space="0" w:color="000000"/>
              <w:left w:val="single" w:sz="4" w:space="0" w:color="000000"/>
              <w:bottom w:val="single" w:sz="4" w:space="0" w:color="000000"/>
              <w:right w:val="single" w:sz="4" w:space="0" w:color="000000"/>
            </w:tcBorders>
          </w:tcPr>
          <w:p w14:paraId="5774C496"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274,5</w:t>
            </w:r>
          </w:p>
        </w:tc>
        <w:tc>
          <w:tcPr>
            <w:tcW w:w="1004" w:type="dxa"/>
            <w:gridSpan w:val="3"/>
            <w:tcBorders>
              <w:top w:val="single" w:sz="4" w:space="0" w:color="000000"/>
              <w:left w:val="single" w:sz="4" w:space="0" w:color="000000"/>
              <w:bottom w:val="single" w:sz="4" w:space="0" w:color="000000"/>
              <w:right w:val="single" w:sz="4" w:space="0" w:color="000000"/>
            </w:tcBorders>
          </w:tcPr>
          <w:p w14:paraId="35A69B97" w14:textId="77777777" w:rsidR="00CA162B" w:rsidRPr="00B302D2" w:rsidRDefault="00CA162B" w:rsidP="00CA162B">
            <w:pPr>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39697,8</w:t>
            </w:r>
          </w:p>
        </w:tc>
        <w:tc>
          <w:tcPr>
            <w:tcW w:w="1121" w:type="dxa"/>
            <w:tcBorders>
              <w:top w:val="single" w:sz="4" w:space="0" w:color="000000"/>
              <w:left w:val="single" w:sz="4" w:space="0" w:color="000000"/>
              <w:bottom w:val="single" w:sz="4" w:space="0" w:color="000000"/>
              <w:right w:val="single" w:sz="4" w:space="0" w:color="000000"/>
            </w:tcBorders>
          </w:tcPr>
          <w:p w14:paraId="53ABB550" w14:textId="77777777" w:rsidR="00CA162B" w:rsidRPr="00B302D2" w:rsidRDefault="00CA162B" w:rsidP="00CA162B">
            <w:pPr>
              <w:spacing w:after="0" w:line="240" w:lineRule="auto"/>
              <w:jc w:val="center"/>
              <w:rPr>
                <w:rFonts w:ascii="Times New Roman" w:eastAsia="Calibri" w:hAnsi="Times New Roman" w:cs="Times New Roman"/>
                <w:sz w:val="24"/>
                <w:szCs w:val="24"/>
              </w:rPr>
            </w:pPr>
            <w:r w:rsidRPr="00B302D2">
              <w:rPr>
                <w:rFonts w:ascii="Times New Roman" w:eastAsia="Calibri" w:hAnsi="Times New Roman" w:cs="Times New Roman"/>
                <w:sz w:val="24"/>
                <w:szCs w:val="24"/>
              </w:rPr>
              <w:t>56252,8</w:t>
            </w:r>
          </w:p>
        </w:tc>
        <w:tc>
          <w:tcPr>
            <w:tcW w:w="1241" w:type="dxa"/>
            <w:gridSpan w:val="2"/>
            <w:tcBorders>
              <w:top w:val="single" w:sz="4" w:space="0" w:color="000000"/>
              <w:left w:val="single" w:sz="4" w:space="0" w:color="000000"/>
              <w:bottom w:val="single" w:sz="4" w:space="0" w:color="000000"/>
              <w:right w:val="single" w:sz="4" w:space="0" w:color="000000"/>
            </w:tcBorders>
          </w:tcPr>
          <w:p w14:paraId="7D57A682" w14:textId="77777777" w:rsidR="00CA162B" w:rsidRPr="00B302D2" w:rsidRDefault="00CA162B" w:rsidP="00CA162B">
            <w:pPr>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56252,8</w:t>
            </w:r>
          </w:p>
        </w:tc>
        <w:tc>
          <w:tcPr>
            <w:tcW w:w="1315" w:type="dxa"/>
            <w:gridSpan w:val="2"/>
            <w:tcBorders>
              <w:top w:val="single" w:sz="4" w:space="0" w:color="000000"/>
              <w:left w:val="single" w:sz="4" w:space="0" w:color="000000"/>
              <w:bottom w:val="single" w:sz="4" w:space="0" w:color="000000"/>
              <w:right w:val="single" w:sz="4" w:space="0" w:color="000000"/>
            </w:tcBorders>
          </w:tcPr>
          <w:p w14:paraId="269BD160" w14:textId="77777777" w:rsidR="00CA162B" w:rsidRPr="00B302D2" w:rsidRDefault="00CA162B" w:rsidP="00CA162B">
            <w:pPr>
              <w:tabs>
                <w:tab w:val="left" w:pos="1035"/>
              </w:tabs>
              <w:spacing w:after="0" w:line="240" w:lineRule="auto"/>
              <w:jc w:val="center"/>
              <w:rPr>
                <w:rFonts w:ascii="Times New Roman" w:eastAsia="Calibri" w:hAnsi="Times New Roman" w:cs="Times New Roman"/>
                <w:sz w:val="24"/>
                <w:szCs w:val="24"/>
                <w:lang w:eastAsia="ru-RU"/>
              </w:rPr>
            </w:pPr>
            <w:r w:rsidRPr="00B302D2">
              <w:rPr>
                <w:rFonts w:ascii="Times New Roman" w:eastAsia="Calibri" w:hAnsi="Times New Roman" w:cs="Times New Roman"/>
                <w:sz w:val="24"/>
                <w:szCs w:val="24"/>
                <w:lang w:eastAsia="ru-RU"/>
              </w:rPr>
              <w:t>57252,8</w:t>
            </w:r>
          </w:p>
        </w:tc>
        <w:tc>
          <w:tcPr>
            <w:tcW w:w="1136" w:type="dxa"/>
            <w:tcBorders>
              <w:top w:val="single" w:sz="4" w:space="0" w:color="000000"/>
              <w:left w:val="single" w:sz="4" w:space="0" w:color="000000"/>
              <w:bottom w:val="single" w:sz="4" w:space="0" w:color="000000"/>
              <w:right w:val="single" w:sz="4" w:space="0" w:color="000000"/>
            </w:tcBorders>
          </w:tcPr>
          <w:p w14:paraId="42BC0500"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216649,5</w:t>
            </w:r>
          </w:p>
        </w:tc>
      </w:tr>
      <w:tr w:rsidR="00CA162B" w:rsidRPr="00B302D2" w14:paraId="5685E678" w14:textId="77777777" w:rsidTr="00C94117">
        <w:trPr>
          <w:trHeight w:val="20"/>
          <w:jc w:val="center"/>
        </w:trPr>
        <w:tc>
          <w:tcPr>
            <w:tcW w:w="707" w:type="dxa"/>
            <w:tcBorders>
              <w:left w:val="single" w:sz="4" w:space="0" w:color="auto"/>
              <w:bottom w:val="single" w:sz="4" w:space="0" w:color="auto"/>
            </w:tcBorders>
            <w:shd w:val="clear" w:color="auto" w:fill="auto"/>
          </w:tcPr>
          <w:p w14:paraId="461FBA22"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p>
        </w:tc>
        <w:tc>
          <w:tcPr>
            <w:tcW w:w="3910" w:type="dxa"/>
            <w:tcBorders>
              <w:top w:val="single" w:sz="4" w:space="0" w:color="000000"/>
              <w:left w:val="single" w:sz="4" w:space="0" w:color="000000"/>
              <w:bottom w:val="single" w:sz="4" w:space="0" w:color="auto"/>
            </w:tcBorders>
          </w:tcPr>
          <w:p w14:paraId="4A3480D2" w14:textId="77777777" w:rsidR="00CA162B" w:rsidRPr="00B302D2" w:rsidRDefault="00CA162B" w:rsidP="00CA162B">
            <w:pPr>
              <w:tabs>
                <w:tab w:val="left" w:pos="1035"/>
              </w:tabs>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Республиканский бюджет</w:t>
            </w:r>
          </w:p>
        </w:tc>
        <w:tc>
          <w:tcPr>
            <w:tcW w:w="2182" w:type="dxa"/>
            <w:gridSpan w:val="2"/>
            <w:tcBorders>
              <w:top w:val="single" w:sz="4" w:space="0" w:color="000000"/>
              <w:left w:val="single" w:sz="4" w:space="0" w:color="000000"/>
              <w:bottom w:val="single" w:sz="4" w:space="0" w:color="000000"/>
              <w:right w:val="single" w:sz="4" w:space="0" w:color="000000"/>
            </w:tcBorders>
          </w:tcPr>
          <w:p w14:paraId="5B3EC34A" w14:textId="77777777" w:rsidR="00CA162B" w:rsidRPr="00B302D2" w:rsidRDefault="00CA162B" w:rsidP="00CA162B">
            <w:pPr>
              <w:tabs>
                <w:tab w:val="left" w:pos="103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14:paraId="11D6E745"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6632,0</w:t>
            </w:r>
          </w:p>
        </w:tc>
        <w:tc>
          <w:tcPr>
            <w:tcW w:w="1147" w:type="dxa"/>
            <w:gridSpan w:val="2"/>
            <w:tcBorders>
              <w:top w:val="single" w:sz="4" w:space="0" w:color="000000"/>
              <w:left w:val="single" w:sz="4" w:space="0" w:color="000000"/>
              <w:bottom w:val="single" w:sz="4" w:space="0" w:color="000000"/>
              <w:right w:val="single" w:sz="4" w:space="0" w:color="000000"/>
            </w:tcBorders>
          </w:tcPr>
          <w:p w14:paraId="7C72FF6E"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286,8</w:t>
            </w:r>
          </w:p>
        </w:tc>
        <w:tc>
          <w:tcPr>
            <w:tcW w:w="1115" w:type="dxa"/>
            <w:tcBorders>
              <w:top w:val="single" w:sz="4" w:space="0" w:color="000000"/>
              <w:left w:val="single" w:sz="4" w:space="0" w:color="000000"/>
              <w:bottom w:val="single" w:sz="4" w:space="0" w:color="000000"/>
              <w:right w:val="single" w:sz="4" w:space="0" w:color="000000"/>
            </w:tcBorders>
          </w:tcPr>
          <w:p w14:paraId="62BE1618"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274,5</w:t>
            </w:r>
          </w:p>
        </w:tc>
        <w:tc>
          <w:tcPr>
            <w:tcW w:w="1004" w:type="dxa"/>
            <w:gridSpan w:val="3"/>
            <w:tcBorders>
              <w:top w:val="single" w:sz="4" w:space="0" w:color="000000"/>
              <w:left w:val="single" w:sz="4" w:space="0" w:color="000000"/>
              <w:bottom w:val="single" w:sz="4" w:space="0" w:color="000000"/>
              <w:right w:val="single" w:sz="4" w:space="0" w:color="000000"/>
            </w:tcBorders>
          </w:tcPr>
          <w:p w14:paraId="31628FBB" w14:textId="77777777" w:rsidR="00CA162B" w:rsidRPr="00B302D2" w:rsidRDefault="00CA162B" w:rsidP="00CA162B">
            <w:pPr>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39697,8</w:t>
            </w:r>
          </w:p>
        </w:tc>
        <w:tc>
          <w:tcPr>
            <w:tcW w:w="1121" w:type="dxa"/>
            <w:tcBorders>
              <w:top w:val="single" w:sz="4" w:space="0" w:color="000000"/>
              <w:left w:val="single" w:sz="4" w:space="0" w:color="000000"/>
              <w:bottom w:val="single" w:sz="4" w:space="0" w:color="000000"/>
              <w:right w:val="single" w:sz="4" w:space="0" w:color="000000"/>
            </w:tcBorders>
          </w:tcPr>
          <w:p w14:paraId="2D30B9D3" w14:textId="77777777" w:rsidR="00CA162B" w:rsidRPr="00B302D2" w:rsidRDefault="00CA162B" w:rsidP="00CA162B">
            <w:pPr>
              <w:spacing w:after="0" w:line="240" w:lineRule="auto"/>
              <w:jc w:val="center"/>
              <w:rPr>
                <w:rFonts w:ascii="Times New Roman" w:eastAsia="Calibri" w:hAnsi="Times New Roman" w:cs="Times New Roman"/>
                <w:sz w:val="24"/>
                <w:szCs w:val="24"/>
              </w:rPr>
            </w:pPr>
            <w:r w:rsidRPr="00B302D2">
              <w:rPr>
                <w:rFonts w:ascii="Times New Roman" w:eastAsia="Calibri" w:hAnsi="Times New Roman" w:cs="Times New Roman"/>
                <w:sz w:val="24"/>
                <w:szCs w:val="24"/>
              </w:rPr>
              <w:t>56252,8</w:t>
            </w:r>
          </w:p>
        </w:tc>
        <w:tc>
          <w:tcPr>
            <w:tcW w:w="1241" w:type="dxa"/>
            <w:gridSpan w:val="2"/>
            <w:tcBorders>
              <w:top w:val="single" w:sz="4" w:space="0" w:color="000000"/>
              <w:left w:val="single" w:sz="4" w:space="0" w:color="000000"/>
              <w:bottom w:val="single" w:sz="4" w:space="0" w:color="000000"/>
              <w:right w:val="single" w:sz="4" w:space="0" w:color="000000"/>
            </w:tcBorders>
          </w:tcPr>
          <w:p w14:paraId="415592AB" w14:textId="77777777" w:rsidR="00CA162B" w:rsidRPr="00B302D2" w:rsidRDefault="00CA162B" w:rsidP="00CA162B">
            <w:pPr>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56252,8</w:t>
            </w:r>
          </w:p>
        </w:tc>
        <w:tc>
          <w:tcPr>
            <w:tcW w:w="1315" w:type="dxa"/>
            <w:gridSpan w:val="2"/>
            <w:tcBorders>
              <w:top w:val="single" w:sz="4" w:space="0" w:color="000000"/>
              <w:left w:val="single" w:sz="4" w:space="0" w:color="000000"/>
              <w:bottom w:val="single" w:sz="4" w:space="0" w:color="000000"/>
              <w:right w:val="single" w:sz="4" w:space="0" w:color="000000"/>
            </w:tcBorders>
          </w:tcPr>
          <w:p w14:paraId="0AE87ABF" w14:textId="77777777" w:rsidR="00CA162B" w:rsidRPr="00B302D2" w:rsidRDefault="00CA162B" w:rsidP="00CA162B">
            <w:pPr>
              <w:tabs>
                <w:tab w:val="left" w:pos="1035"/>
              </w:tabs>
              <w:spacing w:after="0" w:line="240" w:lineRule="auto"/>
              <w:jc w:val="center"/>
              <w:rPr>
                <w:rFonts w:ascii="Times New Roman" w:eastAsia="Calibri" w:hAnsi="Times New Roman" w:cs="Times New Roman"/>
                <w:sz w:val="24"/>
                <w:szCs w:val="24"/>
                <w:lang w:eastAsia="ru-RU"/>
              </w:rPr>
            </w:pPr>
            <w:r w:rsidRPr="00B302D2">
              <w:rPr>
                <w:rFonts w:ascii="Times New Roman" w:eastAsia="Calibri" w:hAnsi="Times New Roman" w:cs="Times New Roman"/>
                <w:sz w:val="24"/>
                <w:szCs w:val="24"/>
                <w:lang w:eastAsia="ru-RU"/>
              </w:rPr>
              <w:t>57252,8</w:t>
            </w:r>
          </w:p>
        </w:tc>
        <w:tc>
          <w:tcPr>
            <w:tcW w:w="1136" w:type="dxa"/>
            <w:tcBorders>
              <w:top w:val="single" w:sz="4" w:space="0" w:color="000000"/>
              <w:left w:val="single" w:sz="4" w:space="0" w:color="000000"/>
              <w:bottom w:val="single" w:sz="4" w:space="0" w:color="000000"/>
              <w:right w:val="single" w:sz="4" w:space="0" w:color="000000"/>
            </w:tcBorders>
          </w:tcPr>
          <w:p w14:paraId="13B9B5F3" w14:textId="77777777" w:rsidR="00CA162B" w:rsidRPr="00B302D2" w:rsidRDefault="00CA162B"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216649,5</w:t>
            </w:r>
          </w:p>
        </w:tc>
      </w:tr>
      <w:tr w:rsidR="00E911E2" w:rsidRPr="00B302D2" w14:paraId="20A3DE24" w14:textId="77777777" w:rsidTr="001E4F8A">
        <w:trPr>
          <w:trHeight w:val="20"/>
          <w:jc w:val="center"/>
        </w:trPr>
        <w:tc>
          <w:tcPr>
            <w:tcW w:w="15871" w:type="dxa"/>
            <w:gridSpan w:val="17"/>
            <w:tcBorders>
              <w:left w:val="single" w:sz="4" w:space="0" w:color="auto"/>
              <w:bottom w:val="single" w:sz="4" w:space="0" w:color="auto"/>
              <w:right w:val="single" w:sz="4" w:space="0" w:color="000000"/>
            </w:tcBorders>
            <w:shd w:val="clear" w:color="auto" w:fill="auto"/>
          </w:tcPr>
          <w:p w14:paraId="2E26C6C2" w14:textId="4854C06C" w:rsidR="00E911E2" w:rsidRPr="00B302D2" w:rsidRDefault="00E911E2" w:rsidP="00CA162B">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Calibri" w:hAnsi="Times New Roman" w:cs="Times New Roman"/>
                <w:bCs/>
                <w:color w:val="000000"/>
                <w:sz w:val="24"/>
                <w:szCs w:val="24"/>
              </w:rPr>
              <w:t xml:space="preserve">Подпрограмма 1 </w:t>
            </w:r>
            <w:r w:rsidRPr="00B302D2">
              <w:rPr>
                <w:rFonts w:ascii="Times New Roman" w:eastAsia="Times New Roman" w:hAnsi="Times New Roman" w:cs="Times New Roman"/>
                <w:bCs/>
                <w:spacing w:val="1"/>
                <w:sz w:val="24"/>
                <w:szCs w:val="24"/>
              </w:rPr>
              <w:t>«Развитие русского языка»</w:t>
            </w:r>
          </w:p>
        </w:tc>
      </w:tr>
      <w:tr w:rsidR="00CA162B" w:rsidRPr="00B302D2" w14:paraId="7A04678E"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69E77676" w14:textId="77777777" w:rsidR="00CA162B" w:rsidRPr="00B302D2" w:rsidRDefault="00CA162B" w:rsidP="00CA162B">
            <w:pPr>
              <w:shd w:val="clear" w:color="auto" w:fill="FFFFFF"/>
              <w:spacing w:after="0" w:line="240" w:lineRule="auto"/>
              <w:jc w:val="center"/>
              <w:textAlignment w:val="baseline"/>
              <w:rPr>
                <w:rFonts w:ascii="Times New Roman" w:eastAsia="Calibri" w:hAnsi="Times New Roman" w:cs="Times New Roman"/>
                <w:bCs/>
                <w:color w:val="000000"/>
                <w:sz w:val="24"/>
                <w:szCs w:val="24"/>
              </w:rPr>
            </w:pPr>
            <w:r w:rsidRPr="00B302D2">
              <w:rPr>
                <w:rFonts w:ascii="Times New Roman" w:eastAsia="Calibri" w:hAnsi="Times New Roman" w:cs="Times New Roman"/>
                <w:bCs/>
                <w:color w:val="000000"/>
                <w:sz w:val="24"/>
                <w:szCs w:val="24"/>
              </w:rPr>
              <w:t>1.</w:t>
            </w:r>
          </w:p>
        </w:tc>
        <w:tc>
          <w:tcPr>
            <w:tcW w:w="3910" w:type="dxa"/>
            <w:tcBorders>
              <w:top w:val="single" w:sz="4" w:space="0" w:color="auto"/>
              <w:left w:val="single" w:sz="4" w:space="0" w:color="000000"/>
              <w:bottom w:val="single" w:sz="4" w:space="0" w:color="auto"/>
            </w:tcBorders>
          </w:tcPr>
          <w:p w14:paraId="6FB88A25" w14:textId="60244F23" w:rsidR="00CA162B" w:rsidRPr="00B302D2" w:rsidRDefault="001E4F8A" w:rsidP="00CA162B">
            <w:pPr>
              <w:shd w:val="clear" w:color="auto" w:fill="FFFFFF"/>
              <w:spacing w:after="0" w:line="240" w:lineRule="auto"/>
              <w:textAlignment w:val="baseline"/>
              <w:rPr>
                <w:rFonts w:ascii="Times New Roman" w:eastAsia="Times New Roman" w:hAnsi="Times New Roman" w:cs="Times New Roman"/>
                <w:bCs/>
                <w:sz w:val="24"/>
                <w:szCs w:val="24"/>
                <w:lang w:eastAsia="ru-RU"/>
              </w:rPr>
            </w:pPr>
            <w:r w:rsidRPr="001E4F8A">
              <w:rPr>
                <w:rFonts w:ascii="Times New Roman" w:eastAsia="Times New Roman" w:hAnsi="Times New Roman" w:cs="Times New Roman"/>
                <w:bCs/>
                <w:sz w:val="24"/>
                <w:szCs w:val="24"/>
                <w:lang w:eastAsia="ru-RU"/>
              </w:rPr>
              <w:t>Ведомственный проект «Подготовка и проведение научно-методических и организационно-методических мероприятий среди педагогических работников образовательных организаций Республики Тыва»</w:t>
            </w:r>
          </w:p>
        </w:tc>
        <w:tc>
          <w:tcPr>
            <w:tcW w:w="2182" w:type="dxa"/>
            <w:gridSpan w:val="2"/>
            <w:tcBorders>
              <w:top w:val="single" w:sz="4" w:space="0" w:color="000000"/>
              <w:left w:val="single" w:sz="4" w:space="0" w:color="000000"/>
              <w:bottom w:val="single" w:sz="4" w:space="0" w:color="000000"/>
              <w:right w:val="single" w:sz="4" w:space="0" w:color="000000"/>
            </w:tcBorders>
          </w:tcPr>
          <w:p w14:paraId="1598A242" w14:textId="4852F853" w:rsidR="00CA162B" w:rsidRPr="00B302D2" w:rsidRDefault="006474F6" w:rsidP="00CA162B">
            <w:pPr>
              <w:tabs>
                <w:tab w:val="left" w:pos="1035"/>
              </w:tabs>
              <w:spacing w:after="0" w:line="240" w:lineRule="auto"/>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tcPr>
          <w:p w14:paraId="1B957859" w14:textId="6DA557C7" w:rsidR="00CA162B" w:rsidRPr="00B302D2" w:rsidRDefault="001E4F8A" w:rsidP="00CA162B">
            <w:pPr>
              <w:tabs>
                <w:tab w:val="left" w:pos="1035"/>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852,0</w:t>
            </w:r>
          </w:p>
        </w:tc>
        <w:tc>
          <w:tcPr>
            <w:tcW w:w="1147" w:type="dxa"/>
            <w:gridSpan w:val="2"/>
            <w:tcBorders>
              <w:top w:val="single" w:sz="4" w:space="0" w:color="000000"/>
              <w:left w:val="single" w:sz="4" w:space="0" w:color="000000"/>
              <w:bottom w:val="single" w:sz="4" w:space="0" w:color="000000"/>
              <w:right w:val="single" w:sz="4" w:space="0" w:color="000000"/>
            </w:tcBorders>
          </w:tcPr>
          <w:p w14:paraId="5036B4EA" w14:textId="704FFBB5" w:rsidR="00CA162B" w:rsidRPr="00B302D2" w:rsidRDefault="001E4F8A" w:rsidP="00CA162B">
            <w:pPr>
              <w:tabs>
                <w:tab w:val="left" w:pos="1035"/>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259,4</w:t>
            </w:r>
          </w:p>
        </w:tc>
        <w:tc>
          <w:tcPr>
            <w:tcW w:w="1115" w:type="dxa"/>
            <w:tcBorders>
              <w:top w:val="single" w:sz="4" w:space="0" w:color="000000"/>
              <w:left w:val="single" w:sz="4" w:space="0" w:color="000000"/>
              <w:bottom w:val="single" w:sz="4" w:space="0" w:color="000000"/>
              <w:right w:val="single" w:sz="4" w:space="0" w:color="000000"/>
            </w:tcBorders>
          </w:tcPr>
          <w:p w14:paraId="5DC752E4" w14:textId="1E94915B" w:rsidR="00CA162B" w:rsidRPr="00B302D2" w:rsidRDefault="001E4F8A" w:rsidP="00CA162B">
            <w:pPr>
              <w:tabs>
                <w:tab w:val="left" w:pos="1035"/>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248,4</w:t>
            </w:r>
          </w:p>
        </w:tc>
        <w:tc>
          <w:tcPr>
            <w:tcW w:w="1004" w:type="dxa"/>
            <w:gridSpan w:val="3"/>
            <w:tcBorders>
              <w:top w:val="single" w:sz="4" w:space="0" w:color="000000"/>
              <w:left w:val="single" w:sz="4" w:space="0" w:color="000000"/>
              <w:bottom w:val="single" w:sz="4" w:space="0" w:color="000000"/>
              <w:right w:val="single" w:sz="4" w:space="0" w:color="000000"/>
            </w:tcBorders>
          </w:tcPr>
          <w:p w14:paraId="42C3E585" w14:textId="04EB8B28" w:rsidR="00CA162B" w:rsidRPr="00B302D2" w:rsidRDefault="001E4F8A" w:rsidP="00CA16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1737,8</w:t>
            </w:r>
          </w:p>
        </w:tc>
        <w:tc>
          <w:tcPr>
            <w:tcW w:w="1121" w:type="dxa"/>
            <w:tcBorders>
              <w:top w:val="single" w:sz="4" w:space="0" w:color="000000"/>
              <w:left w:val="single" w:sz="4" w:space="0" w:color="000000"/>
              <w:bottom w:val="single" w:sz="4" w:space="0" w:color="000000"/>
              <w:right w:val="single" w:sz="4" w:space="0" w:color="000000"/>
            </w:tcBorders>
          </w:tcPr>
          <w:p w14:paraId="70490059" w14:textId="477928DD" w:rsidR="00CA162B" w:rsidRPr="00B302D2" w:rsidRDefault="001E4F8A" w:rsidP="00CA16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1737,8</w:t>
            </w:r>
          </w:p>
        </w:tc>
        <w:tc>
          <w:tcPr>
            <w:tcW w:w="1241" w:type="dxa"/>
            <w:gridSpan w:val="2"/>
            <w:tcBorders>
              <w:top w:val="single" w:sz="4" w:space="0" w:color="000000"/>
              <w:left w:val="single" w:sz="4" w:space="0" w:color="000000"/>
              <w:bottom w:val="single" w:sz="4" w:space="0" w:color="000000"/>
              <w:right w:val="single" w:sz="4" w:space="0" w:color="000000"/>
            </w:tcBorders>
          </w:tcPr>
          <w:p w14:paraId="3B9F38CA" w14:textId="7E4918CA" w:rsidR="00CA162B" w:rsidRPr="00B302D2" w:rsidRDefault="001E4F8A" w:rsidP="00CA162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1737,8</w:t>
            </w:r>
          </w:p>
        </w:tc>
        <w:tc>
          <w:tcPr>
            <w:tcW w:w="1315" w:type="dxa"/>
            <w:gridSpan w:val="2"/>
            <w:tcBorders>
              <w:top w:val="single" w:sz="4" w:space="0" w:color="000000"/>
              <w:left w:val="single" w:sz="4" w:space="0" w:color="000000"/>
              <w:bottom w:val="single" w:sz="4" w:space="0" w:color="000000"/>
              <w:right w:val="single" w:sz="4" w:space="0" w:color="000000"/>
            </w:tcBorders>
          </w:tcPr>
          <w:p w14:paraId="66526AEE" w14:textId="7FBC97E1" w:rsidR="00CA162B" w:rsidRPr="00B302D2" w:rsidRDefault="001E4F8A" w:rsidP="00CA162B">
            <w:pPr>
              <w:tabs>
                <w:tab w:val="left" w:pos="1035"/>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1737,8</w:t>
            </w:r>
          </w:p>
        </w:tc>
        <w:tc>
          <w:tcPr>
            <w:tcW w:w="1136" w:type="dxa"/>
            <w:tcBorders>
              <w:top w:val="single" w:sz="4" w:space="0" w:color="000000"/>
              <w:left w:val="single" w:sz="4" w:space="0" w:color="000000"/>
              <w:bottom w:val="single" w:sz="4" w:space="0" w:color="000000"/>
              <w:right w:val="single" w:sz="4" w:space="0" w:color="000000"/>
            </w:tcBorders>
          </w:tcPr>
          <w:p w14:paraId="02DD2C98" w14:textId="3C42BDC9" w:rsidR="00CA162B" w:rsidRPr="00B302D2" w:rsidRDefault="001E4F8A" w:rsidP="00CA162B">
            <w:pPr>
              <w:tabs>
                <w:tab w:val="left" w:pos="1035"/>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8311,0</w:t>
            </w:r>
          </w:p>
        </w:tc>
      </w:tr>
      <w:tr w:rsidR="00E911E2" w:rsidRPr="00B302D2" w14:paraId="4D7D397C"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38A5DF3E" w14:textId="77777777" w:rsidR="00E911E2" w:rsidRPr="00B302D2" w:rsidRDefault="00E911E2" w:rsidP="00E911E2">
            <w:pPr>
              <w:shd w:val="clear" w:color="auto" w:fill="FFFFFF"/>
              <w:spacing w:after="0" w:line="240" w:lineRule="auto"/>
              <w:jc w:val="center"/>
              <w:textAlignment w:val="baseline"/>
              <w:rPr>
                <w:rFonts w:ascii="Times New Roman" w:eastAsia="Calibri" w:hAnsi="Times New Roman" w:cs="Times New Roman"/>
                <w:bCs/>
                <w:color w:val="000000"/>
                <w:sz w:val="24"/>
                <w:szCs w:val="24"/>
              </w:rPr>
            </w:pPr>
          </w:p>
        </w:tc>
        <w:tc>
          <w:tcPr>
            <w:tcW w:w="3910" w:type="dxa"/>
            <w:tcBorders>
              <w:top w:val="single" w:sz="4" w:space="0" w:color="auto"/>
              <w:left w:val="single" w:sz="4" w:space="0" w:color="000000"/>
              <w:bottom w:val="single" w:sz="4" w:space="0" w:color="auto"/>
            </w:tcBorders>
          </w:tcPr>
          <w:p w14:paraId="4E722D82" w14:textId="05C6E12F" w:rsidR="00E911E2" w:rsidRPr="00B302D2" w:rsidRDefault="00E911E2" w:rsidP="00E911E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Консолидированный бюджет Республики Тыва, в том числе</w:t>
            </w:r>
          </w:p>
        </w:tc>
        <w:tc>
          <w:tcPr>
            <w:tcW w:w="2182" w:type="dxa"/>
            <w:gridSpan w:val="2"/>
            <w:tcBorders>
              <w:top w:val="single" w:sz="4" w:space="0" w:color="000000"/>
              <w:left w:val="single" w:sz="4" w:space="0" w:color="000000"/>
              <w:bottom w:val="single" w:sz="4" w:space="0" w:color="000000"/>
              <w:right w:val="single" w:sz="4" w:space="0" w:color="000000"/>
            </w:tcBorders>
          </w:tcPr>
          <w:p w14:paraId="0D48A1DB" w14:textId="77777777" w:rsidR="00E911E2" w:rsidRPr="00B302D2" w:rsidRDefault="00E911E2" w:rsidP="00E911E2">
            <w:pPr>
              <w:tabs>
                <w:tab w:val="left" w:pos="1035"/>
              </w:tabs>
              <w:spacing w:after="0" w:line="240" w:lineRule="auto"/>
              <w:rPr>
                <w:rFonts w:ascii="Times New Roman" w:eastAsia="Times New Roman" w:hAnsi="Times New Roman" w:cs="Times New Roman"/>
                <w:bCs/>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14:paraId="367608EE" w14:textId="0C7D997D" w:rsidR="00E911E2" w:rsidRPr="00B302D2" w:rsidRDefault="00E911E2" w:rsidP="00E911E2">
            <w:pPr>
              <w:tabs>
                <w:tab w:val="left" w:pos="1035"/>
              </w:tabs>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852,0</w:t>
            </w:r>
          </w:p>
        </w:tc>
        <w:tc>
          <w:tcPr>
            <w:tcW w:w="1147" w:type="dxa"/>
            <w:gridSpan w:val="2"/>
            <w:tcBorders>
              <w:top w:val="single" w:sz="4" w:space="0" w:color="000000"/>
              <w:left w:val="single" w:sz="4" w:space="0" w:color="000000"/>
              <w:bottom w:val="single" w:sz="4" w:space="0" w:color="000000"/>
              <w:right w:val="single" w:sz="4" w:space="0" w:color="000000"/>
            </w:tcBorders>
          </w:tcPr>
          <w:p w14:paraId="6941590B" w14:textId="49760695" w:rsidR="00E911E2" w:rsidRPr="00B302D2" w:rsidRDefault="00E911E2" w:rsidP="00E911E2">
            <w:pPr>
              <w:tabs>
                <w:tab w:val="left" w:pos="1035"/>
              </w:tabs>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259,4</w:t>
            </w:r>
          </w:p>
        </w:tc>
        <w:tc>
          <w:tcPr>
            <w:tcW w:w="1115" w:type="dxa"/>
            <w:tcBorders>
              <w:top w:val="single" w:sz="4" w:space="0" w:color="000000"/>
              <w:left w:val="single" w:sz="4" w:space="0" w:color="000000"/>
              <w:bottom w:val="single" w:sz="4" w:space="0" w:color="000000"/>
              <w:right w:val="single" w:sz="4" w:space="0" w:color="000000"/>
            </w:tcBorders>
          </w:tcPr>
          <w:p w14:paraId="0B01D8E3" w14:textId="4FE7687B" w:rsidR="00E911E2" w:rsidRPr="00B302D2" w:rsidRDefault="00E911E2" w:rsidP="00E911E2">
            <w:pPr>
              <w:tabs>
                <w:tab w:val="left" w:pos="1035"/>
              </w:tabs>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248,4</w:t>
            </w:r>
          </w:p>
        </w:tc>
        <w:tc>
          <w:tcPr>
            <w:tcW w:w="1004" w:type="dxa"/>
            <w:gridSpan w:val="3"/>
            <w:tcBorders>
              <w:top w:val="single" w:sz="4" w:space="0" w:color="000000"/>
              <w:left w:val="single" w:sz="4" w:space="0" w:color="000000"/>
              <w:bottom w:val="single" w:sz="4" w:space="0" w:color="000000"/>
              <w:right w:val="single" w:sz="4" w:space="0" w:color="000000"/>
            </w:tcBorders>
          </w:tcPr>
          <w:p w14:paraId="60EA206E" w14:textId="7BA0152A" w:rsidR="00E911E2" w:rsidRPr="00B302D2" w:rsidRDefault="00E911E2" w:rsidP="00E911E2">
            <w:pPr>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1737,8</w:t>
            </w:r>
          </w:p>
        </w:tc>
        <w:tc>
          <w:tcPr>
            <w:tcW w:w="1121" w:type="dxa"/>
            <w:tcBorders>
              <w:top w:val="single" w:sz="4" w:space="0" w:color="000000"/>
              <w:left w:val="single" w:sz="4" w:space="0" w:color="000000"/>
              <w:bottom w:val="single" w:sz="4" w:space="0" w:color="000000"/>
              <w:right w:val="single" w:sz="4" w:space="0" w:color="000000"/>
            </w:tcBorders>
          </w:tcPr>
          <w:p w14:paraId="10EAFCFF" w14:textId="4758EE55" w:rsidR="00E911E2" w:rsidRPr="00B302D2" w:rsidRDefault="00E911E2" w:rsidP="00E911E2">
            <w:pPr>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1737,8</w:t>
            </w:r>
          </w:p>
        </w:tc>
        <w:tc>
          <w:tcPr>
            <w:tcW w:w="1241" w:type="dxa"/>
            <w:gridSpan w:val="2"/>
            <w:tcBorders>
              <w:top w:val="single" w:sz="4" w:space="0" w:color="000000"/>
              <w:left w:val="single" w:sz="4" w:space="0" w:color="000000"/>
              <w:bottom w:val="single" w:sz="4" w:space="0" w:color="000000"/>
              <w:right w:val="single" w:sz="4" w:space="0" w:color="000000"/>
            </w:tcBorders>
          </w:tcPr>
          <w:p w14:paraId="21F87EBB" w14:textId="39BC194E" w:rsidR="00E911E2" w:rsidRPr="00B302D2" w:rsidRDefault="00E911E2" w:rsidP="00E911E2">
            <w:pPr>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1737,8</w:t>
            </w:r>
          </w:p>
        </w:tc>
        <w:tc>
          <w:tcPr>
            <w:tcW w:w="1315" w:type="dxa"/>
            <w:gridSpan w:val="2"/>
            <w:tcBorders>
              <w:top w:val="single" w:sz="4" w:space="0" w:color="000000"/>
              <w:left w:val="single" w:sz="4" w:space="0" w:color="000000"/>
              <w:bottom w:val="single" w:sz="4" w:space="0" w:color="000000"/>
              <w:right w:val="single" w:sz="4" w:space="0" w:color="000000"/>
            </w:tcBorders>
          </w:tcPr>
          <w:p w14:paraId="55229955" w14:textId="0023AACB" w:rsidR="00E911E2" w:rsidRPr="00B302D2" w:rsidRDefault="00E911E2" w:rsidP="00E911E2">
            <w:pPr>
              <w:tabs>
                <w:tab w:val="left" w:pos="1035"/>
              </w:tabs>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1737,8</w:t>
            </w:r>
          </w:p>
        </w:tc>
        <w:tc>
          <w:tcPr>
            <w:tcW w:w="1136" w:type="dxa"/>
            <w:tcBorders>
              <w:top w:val="single" w:sz="4" w:space="0" w:color="000000"/>
              <w:left w:val="single" w:sz="4" w:space="0" w:color="000000"/>
              <w:bottom w:val="single" w:sz="4" w:space="0" w:color="000000"/>
              <w:right w:val="single" w:sz="4" w:space="0" w:color="000000"/>
            </w:tcBorders>
          </w:tcPr>
          <w:p w14:paraId="2B614412" w14:textId="735BDEF9" w:rsidR="00E911E2" w:rsidRPr="00B302D2" w:rsidRDefault="00E911E2" w:rsidP="00E911E2">
            <w:pPr>
              <w:tabs>
                <w:tab w:val="left" w:pos="1035"/>
              </w:tabs>
              <w:spacing w:after="0" w:line="240" w:lineRule="auto"/>
              <w:jc w:val="center"/>
              <w:rPr>
                <w:rFonts w:ascii="Times New Roman" w:eastAsia="Times New Roman" w:hAnsi="Times New Roman" w:cs="Times New Roman"/>
                <w:bCs/>
                <w:sz w:val="24"/>
                <w:szCs w:val="24"/>
                <w:lang w:eastAsia="ru-RU"/>
              </w:rPr>
            </w:pPr>
            <w:r w:rsidRPr="00B302D2">
              <w:rPr>
                <w:rFonts w:ascii="Times New Roman" w:eastAsia="Times New Roman" w:hAnsi="Times New Roman" w:cs="Times New Roman"/>
                <w:bCs/>
                <w:sz w:val="24"/>
                <w:szCs w:val="24"/>
                <w:lang w:eastAsia="ru-RU"/>
              </w:rPr>
              <w:t>8311,0</w:t>
            </w:r>
          </w:p>
        </w:tc>
      </w:tr>
      <w:tr w:rsidR="00E911E2" w:rsidRPr="00B302D2" w14:paraId="30100AC9"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1605B677"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p>
        </w:tc>
        <w:tc>
          <w:tcPr>
            <w:tcW w:w="3910" w:type="dxa"/>
            <w:tcBorders>
              <w:top w:val="single" w:sz="4" w:space="0" w:color="auto"/>
              <w:left w:val="single" w:sz="4" w:space="0" w:color="000000"/>
              <w:bottom w:val="single" w:sz="4" w:space="0" w:color="auto"/>
            </w:tcBorders>
          </w:tcPr>
          <w:p w14:paraId="7435B1CB" w14:textId="77777777" w:rsidR="00E911E2" w:rsidRPr="00B302D2"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Республиканский бюджет</w:t>
            </w:r>
          </w:p>
        </w:tc>
        <w:tc>
          <w:tcPr>
            <w:tcW w:w="2182" w:type="dxa"/>
            <w:gridSpan w:val="2"/>
            <w:tcBorders>
              <w:top w:val="single" w:sz="4" w:space="0" w:color="000000"/>
              <w:left w:val="single" w:sz="4" w:space="0" w:color="000000"/>
              <w:bottom w:val="single" w:sz="4" w:space="0" w:color="000000"/>
              <w:right w:val="single" w:sz="4" w:space="0" w:color="000000"/>
            </w:tcBorders>
          </w:tcPr>
          <w:p w14:paraId="4AF2AC49" w14:textId="77777777" w:rsidR="00E911E2" w:rsidRPr="00B302D2" w:rsidRDefault="00E911E2" w:rsidP="00E911E2">
            <w:pPr>
              <w:tabs>
                <w:tab w:val="left" w:pos="103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14:paraId="5AC849F4"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val="en-US" w:eastAsia="ru-RU"/>
              </w:rPr>
            </w:pPr>
            <w:r w:rsidRPr="00B302D2">
              <w:rPr>
                <w:rFonts w:ascii="Times New Roman" w:eastAsia="Times New Roman" w:hAnsi="Times New Roman" w:cs="Times New Roman"/>
                <w:sz w:val="24"/>
                <w:szCs w:val="24"/>
                <w:lang w:eastAsia="ru-RU"/>
              </w:rPr>
              <w:t>852,0</w:t>
            </w:r>
          </w:p>
        </w:tc>
        <w:tc>
          <w:tcPr>
            <w:tcW w:w="1147" w:type="dxa"/>
            <w:gridSpan w:val="2"/>
            <w:tcBorders>
              <w:top w:val="single" w:sz="4" w:space="0" w:color="000000"/>
              <w:left w:val="single" w:sz="4" w:space="0" w:color="000000"/>
              <w:bottom w:val="single" w:sz="4" w:space="0" w:color="000000"/>
              <w:right w:val="single" w:sz="4" w:space="0" w:color="000000"/>
            </w:tcBorders>
          </w:tcPr>
          <w:p w14:paraId="50CA02E3"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259,4</w:t>
            </w:r>
          </w:p>
        </w:tc>
        <w:tc>
          <w:tcPr>
            <w:tcW w:w="1115" w:type="dxa"/>
            <w:tcBorders>
              <w:top w:val="single" w:sz="4" w:space="0" w:color="000000"/>
              <w:left w:val="single" w:sz="4" w:space="0" w:color="000000"/>
              <w:bottom w:val="single" w:sz="4" w:space="0" w:color="000000"/>
              <w:right w:val="single" w:sz="4" w:space="0" w:color="000000"/>
            </w:tcBorders>
          </w:tcPr>
          <w:p w14:paraId="70DD91DB"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248,4</w:t>
            </w:r>
          </w:p>
        </w:tc>
        <w:tc>
          <w:tcPr>
            <w:tcW w:w="1004" w:type="dxa"/>
            <w:gridSpan w:val="3"/>
            <w:tcBorders>
              <w:top w:val="single" w:sz="4" w:space="0" w:color="000000"/>
              <w:left w:val="single" w:sz="4" w:space="0" w:color="000000"/>
              <w:bottom w:val="single" w:sz="4" w:space="0" w:color="000000"/>
              <w:right w:val="single" w:sz="4" w:space="0" w:color="000000"/>
            </w:tcBorders>
          </w:tcPr>
          <w:p w14:paraId="7F318520" w14:textId="77777777" w:rsidR="00E911E2" w:rsidRPr="00B302D2" w:rsidRDefault="00E911E2" w:rsidP="00E911E2">
            <w:pPr>
              <w:spacing w:after="0" w:line="240" w:lineRule="auto"/>
              <w:jc w:val="center"/>
              <w:rPr>
                <w:rFonts w:ascii="Times New Roman" w:eastAsia="Calibri" w:hAnsi="Times New Roman" w:cs="Times New Roman"/>
                <w:sz w:val="24"/>
                <w:szCs w:val="24"/>
              </w:rPr>
            </w:pPr>
            <w:r w:rsidRPr="00B302D2">
              <w:rPr>
                <w:rFonts w:ascii="Times New Roman" w:eastAsia="Times New Roman" w:hAnsi="Times New Roman" w:cs="Times New Roman"/>
                <w:sz w:val="24"/>
                <w:szCs w:val="24"/>
                <w:lang w:eastAsia="ru-RU"/>
              </w:rPr>
              <w:t>1737,8</w:t>
            </w:r>
          </w:p>
        </w:tc>
        <w:tc>
          <w:tcPr>
            <w:tcW w:w="1121" w:type="dxa"/>
            <w:tcBorders>
              <w:top w:val="single" w:sz="4" w:space="0" w:color="000000"/>
              <w:left w:val="single" w:sz="4" w:space="0" w:color="000000"/>
              <w:bottom w:val="single" w:sz="4" w:space="0" w:color="000000"/>
              <w:right w:val="single" w:sz="4" w:space="0" w:color="000000"/>
            </w:tcBorders>
          </w:tcPr>
          <w:p w14:paraId="29CD2585" w14:textId="77777777" w:rsidR="00E911E2" w:rsidRPr="00B302D2" w:rsidRDefault="00E911E2" w:rsidP="00E911E2">
            <w:pPr>
              <w:spacing w:after="0" w:line="240" w:lineRule="auto"/>
              <w:jc w:val="center"/>
              <w:rPr>
                <w:rFonts w:ascii="Times New Roman" w:eastAsia="Calibri" w:hAnsi="Times New Roman" w:cs="Times New Roman"/>
                <w:sz w:val="24"/>
                <w:szCs w:val="24"/>
              </w:rPr>
            </w:pPr>
            <w:r w:rsidRPr="00B302D2">
              <w:rPr>
                <w:rFonts w:ascii="Times New Roman" w:eastAsia="Times New Roman" w:hAnsi="Times New Roman" w:cs="Times New Roman"/>
                <w:sz w:val="24"/>
                <w:szCs w:val="24"/>
                <w:lang w:eastAsia="ru-RU"/>
              </w:rPr>
              <w:t>1737,8</w:t>
            </w:r>
          </w:p>
        </w:tc>
        <w:tc>
          <w:tcPr>
            <w:tcW w:w="1241" w:type="dxa"/>
            <w:gridSpan w:val="2"/>
            <w:tcBorders>
              <w:top w:val="single" w:sz="4" w:space="0" w:color="000000"/>
              <w:left w:val="single" w:sz="4" w:space="0" w:color="000000"/>
              <w:bottom w:val="single" w:sz="4" w:space="0" w:color="000000"/>
              <w:right w:val="single" w:sz="4" w:space="0" w:color="000000"/>
            </w:tcBorders>
          </w:tcPr>
          <w:p w14:paraId="3E2533C3" w14:textId="77777777" w:rsidR="00E911E2" w:rsidRPr="00B302D2" w:rsidRDefault="00E911E2" w:rsidP="00E911E2">
            <w:pPr>
              <w:spacing w:after="0" w:line="240" w:lineRule="auto"/>
              <w:jc w:val="center"/>
              <w:rPr>
                <w:rFonts w:ascii="Times New Roman" w:eastAsia="Calibri" w:hAnsi="Times New Roman" w:cs="Times New Roman"/>
                <w:sz w:val="24"/>
                <w:szCs w:val="24"/>
              </w:rPr>
            </w:pPr>
            <w:r w:rsidRPr="00B302D2">
              <w:rPr>
                <w:rFonts w:ascii="Times New Roman" w:eastAsia="Times New Roman" w:hAnsi="Times New Roman" w:cs="Times New Roman"/>
                <w:sz w:val="24"/>
                <w:szCs w:val="24"/>
                <w:lang w:eastAsia="ru-RU"/>
              </w:rPr>
              <w:t>1737,8</w:t>
            </w:r>
          </w:p>
        </w:tc>
        <w:tc>
          <w:tcPr>
            <w:tcW w:w="1315" w:type="dxa"/>
            <w:gridSpan w:val="2"/>
            <w:tcBorders>
              <w:top w:val="single" w:sz="4" w:space="0" w:color="000000"/>
              <w:left w:val="single" w:sz="4" w:space="0" w:color="000000"/>
              <w:bottom w:val="single" w:sz="4" w:space="0" w:color="000000"/>
              <w:right w:val="single" w:sz="4" w:space="0" w:color="000000"/>
            </w:tcBorders>
          </w:tcPr>
          <w:p w14:paraId="343F8E84" w14:textId="77777777" w:rsidR="00E911E2" w:rsidRPr="00B302D2" w:rsidRDefault="00E911E2" w:rsidP="00E911E2">
            <w:pPr>
              <w:tabs>
                <w:tab w:val="left" w:pos="1035"/>
              </w:tabs>
              <w:spacing w:after="0" w:line="240" w:lineRule="auto"/>
              <w:jc w:val="center"/>
              <w:rPr>
                <w:rFonts w:ascii="Times New Roman" w:eastAsia="Calibri" w:hAnsi="Times New Roman" w:cs="Times New Roman"/>
                <w:color w:val="000000"/>
                <w:sz w:val="24"/>
                <w:szCs w:val="24"/>
                <w:lang w:eastAsia="ru-RU"/>
              </w:rPr>
            </w:pPr>
            <w:r w:rsidRPr="00B302D2">
              <w:rPr>
                <w:rFonts w:ascii="Times New Roman" w:eastAsia="Times New Roman" w:hAnsi="Times New Roman" w:cs="Times New Roman"/>
                <w:sz w:val="24"/>
                <w:szCs w:val="24"/>
                <w:lang w:eastAsia="ru-RU"/>
              </w:rPr>
              <w:t>1737,8</w:t>
            </w:r>
          </w:p>
        </w:tc>
        <w:tc>
          <w:tcPr>
            <w:tcW w:w="1136" w:type="dxa"/>
            <w:tcBorders>
              <w:top w:val="single" w:sz="4" w:space="0" w:color="000000"/>
              <w:left w:val="single" w:sz="4" w:space="0" w:color="000000"/>
              <w:bottom w:val="single" w:sz="4" w:space="0" w:color="000000"/>
              <w:right w:val="single" w:sz="4" w:space="0" w:color="000000"/>
            </w:tcBorders>
          </w:tcPr>
          <w:p w14:paraId="054B2D28"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8311,0</w:t>
            </w:r>
          </w:p>
        </w:tc>
      </w:tr>
      <w:tr w:rsidR="00E911E2" w:rsidRPr="00B302D2" w14:paraId="6EA695AC"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0E742BA8" w14:textId="4075169A"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3910" w:type="dxa"/>
            <w:tcBorders>
              <w:top w:val="single" w:sz="4" w:space="0" w:color="auto"/>
              <w:left w:val="single" w:sz="4" w:space="0" w:color="000000"/>
              <w:bottom w:val="single" w:sz="4" w:space="0" w:color="auto"/>
            </w:tcBorders>
          </w:tcPr>
          <w:p w14:paraId="19BB95D7" w14:textId="66EF4C12" w:rsidR="00E911E2" w:rsidRPr="00B302D2" w:rsidRDefault="00E911E2" w:rsidP="00E911E2">
            <w:pPr>
              <w:tabs>
                <w:tab w:val="left" w:pos="1035"/>
              </w:tabs>
              <w:spacing w:after="0" w:line="240" w:lineRule="auto"/>
              <w:rPr>
                <w:rFonts w:ascii="Times New Roman" w:eastAsia="Times New Roman" w:hAnsi="Times New Roman" w:cs="Times New Roman"/>
                <w:bCs/>
                <w:spacing w:val="1"/>
                <w:sz w:val="24"/>
                <w:szCs w:val="24"/>
              </w:rPr>
            </w:pPr>
            <w:r w:rsidRPr="00E911E2">
              <w:rPr>
                <w:rFonts w:ascii="Times New Roman" w:eastAsia="Times New Roman" w:hAnsi="Times New Roman" w:cs="Times New Roman"/>
                <w:bCs/>
                <w:spacing w:val="1"/>
                <w:sz w:val="24"/>
                <w:szCs w:val="24"/>
              </w:rPr>
              <w:t>Совершенствование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 народов России</w:t>
            </w:r>
          </w:p>
        </w:tc>
        <w:tc>
          <w:tcPr>
            <w:tcW w:w="2182" w:type="dxa"/>
            <w:gridSpan w:val="2"/>
            <w:tcBorders>
              <w:top w:val="single" w:sz="4" w:space="0" w:color="000000"/>
              <w:left w:val="single" w:sz="4" w:space="0" w:color="000000"/>
              <w:bottom w:val="single" w:sz="4" w:space="0" w:color="000000"/>
              <w:right w:val="single" w:sz="4" w:space="0" w:color="000000"/>
            </w:tcBorders>
          </w:tcPr>
          <w:p w14:paraId="4C70095C" w14:textId="45826865" w:rsidR="00E911E2" w:rsidRPr="00B302D2"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tcPr>
          <w:p w14:paraId="0123E75E" w14:textId="1AF068C5"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296,0</w:t>
            </w:r>
          </w:p>
        </w:tc>
        <w:tc>
          <w:tcPr>
            <w:tcW w:w="1147" w:type="dxa"/>
            <w:gridSpan w:val="2"/>
            <w:tcBorders>
              <w:top w:val="single" w:sz="4" w:space="0" w:color="000000"/>
              <w:left w:val="single" w:sz="4" w:space="0" w:color="000000"/>
              <w:bottom w:val="single" w:sz="4" w:space="0" w:color="000000"/>
              <w:right w:val="single" w:sz="4" w:space="0" w:color="000000"/>
            </w:tcBorders>
          </w:tcPr>
          <w:p w14:paraId="596FA590" w14:textId="13F007CA"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259,40</w:t>
            </w:r>
          </w:p>
        </w:tc>
        <w:tc>
          <w:tcPr>
            <w:tcW w:w="1115" w:type="dxa"/>
            <w:tcBorders>
              <w:top w:val="single" w:sz="4" w:space="0" w:color="000000"/>
              <w:left w:val="single" w:sz="4" w:space="0" w:color="000000"/>
              <w:bottom w:val="single" w:sz="4" w:space="0" w:color="000000"/>
              <w:right w:val="single" w:sz="4" w:space="0" w:color="000000"/>
            </w:tcBorders>
          </w:tcPr>
          <w:p w14:paraId="2B2F69CB" w14:textId="7A678906"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248,4</w:t>
            </w:r>
          </w:p>
        </w:tc>
        <w:tc>
          <w:tcPr>
            <w:tcW w:w="1004" w:type="dxa"/>
            <w:gridSpan w:val="3"/>
            <w:tcBorders>
              <w:top w:val="single" w:sz="4" w:space="0" w:color="000000"/>
              <w:left w:val="single" w:sz="4" w:space="0" w:color="000000"/>
              <w:bottom w:val="single" w:sz="4" w:space="0" w:color="000000"/>
              <w:right w:val="single" w:sz="4" w:space="0" w:color="000000"/>
            </w:tcBorders>
          </w:tcPr>
          <w:p w14:paraId="54FA65F0" w14:textId="7100B7AB"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1247,8</w:t>
            </w:r>
          </w:p>
        </w:tc>
        <w:tc>
          <w:tcPr>
            <w:tcW w:w="1121" w:type="dxa"/>
            <w:tcBorders>
              <w:top w:val="single" w:sz="4" w:space="0" w:color="000000"/>
              <w:left w:val="single" w:sz="4" w:space="0" w:color="000000"/>
              <w:bottom w:val="single" w:sz="4" w:space="0" w:color="000000"/>
              <w:right w:val="single" w:sz="4" w:space="0" w:color="000000"/>
            </w:tcBorders>
          </w:tcPr>
          <w:p w14:paraId="2525962F" w14:textId="43930B24"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1247,8</w:t>
            </w:r>
          </w:p>
        </w:tc>
        <w:tc>
          <w:tcPr>
            <w:tcW w:w="1241" w:type="dxa"/>
            <w:gridSpan w:val="2"/>
            <w:tcBorders>
              <w:top w:val="single" w:sz="4" w:space="0" w:color="000000"/>
              <w:left w:val="single" w:sz="4" w:space="0" w:color="000000"/>
              <w:bottom w:val="single" w:sz="4" w:space="0" w:color="000000"/>
              <w:right w:val="single" w:sz="4" w:space="0" w:color="000000"/>
            </w:tcBorders>
          </w:tcPr>
          <w:p w14:paraId="2DFF556D" w14:textId="7B1F2CD5"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1247,8</w:t>
            </w:r>
          </w:p>
        </w:tc>
        <w:tc>
          <w:tcPr>
            <w:tcW w:w="1315" w:type="dxa"/>
            <w:gridSpan w:val="2"/>
            <w:tcBorders>
              <w:top w:val="single" w:sz="4" w:space="0" w:color="000000"/>
              <w:left w:val="single" w:sz="4" w:space="0" w:color="000000"/>
              <w:bottom w:val="single" w:sz="4" w:space="0" w:color="000000"/>
              <w:right w:val="single" w:sz="4" w:space="0" w:color="000000"/>
            </w:tcBorders>
          </w:tcPr>
          <w:p w14:paraId="377D13F6" w14:textId="7607CF8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1247,8</w:t>
            </w:r>
          </w:p>
        </w:tc>
        <w:tc>
          <w:tcPr>
            <w:tcW w:w="1136" w:type="dxa"/>
            <w:tcBorders>
              <w:top w:val="single" w:sz="4" w:space="0" w:color="000000"/>
              <w:left w:val="single" w:sz="4" w:space="0" w:color="000000"/>
              <w:bottom w:val="single" w:sz="4" w:space="0" w:color="000000"/>
              <w:right w:val="single" w:sz="4" w:space="0" w:color="000000"/>
            </w:tcBorders>
          </w:tcPr>
          <w:p w14:paraId="54738448" w14:textId="24B15A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5795,0</w:t>
            </w:r>
          </w:p>
        </w:tc>
      </w:tr>
      <w:tr w:rsidR="00E911E2" w:rsidRPr="00667549" w14:paraId="7D29D1D4"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4D0BFEDA" w14:textId="77777777" w:rsidR="00E911E2" w:rsidRPr="00B302D2" w:rsidRDefault="00E911E2" w:rsidP="00E911E2">
            <w:pPr>
              <w:spacing w:after="0" w:line="240" w:lineRule="auto"/>
              <w:contextualSpacing/>
              <w:jc w:val="center"/>
              <w:textAlignment w:val="baseline"/>
              <w:rPr>
                <w:rFonts w:ascii="Times New Roman" w:eastAsia="Calibri" w:hAnsi="Times New Roman" w:cs="Times New Roman"/>
                <w:sz w:val="24"/>
                <w:szCs w:val="24"/>
              </w:rPr>
            </w:pPr>
            <w:r w:rsidRPr="00B302D2">
              <w:rPr>
                <w:rFonts w:ascii="Times New Roman" w:eastAsia="Calibri" w:hAnsi="Times New Roman" w:cs="Times New Roman"/>
                <w:sz w:val="24"/>
                <w:szCs w:val="24"/>
              </w:rPr>
              <w:t>1.1.1.</w:t>
            </w:r>
          </w:p>
        </w:tc>
        <w:tc>
          <w:tcPr>
            <w:tcW w:w="3910" w:type="dxa"/>
            <w:tcBorders>
              <w:top w:val="single" w:sz="4" w:space="0" w:color="auto"/>
              <w:left w:val="single" w:sz="4" w:space="0" w:color="000000"/>
              <w:bottom w:val="single" w:sz="4" w:space="0" w:color="000000"/>
            </w:tcBorders>
          </w:tcPr>
          <w:p w14:paraId="603CDAEB" w14:textId="65D7E451" w:rsidR="00E911E2" w:rsidRPr="00B302D2" w:rsidRDefault="00E911E2" w:rsidP="00E911E2">
            <w:pPr>
              <w:spacing w:after="0" w:line="240" w:lineRule="auto"/>
              <w:contextualSpacing/>
              <w:textAlignment w:val="baseline"/>
              <w:rPr>
                <w:rFonts w:ascii="Times New Roman" w:eastAsia="Calibri" w:hAnsi="Times New Roman" w:cs="Times New Roman"/>
                <w:sz w:val="24"/>
                <w:szCs w:val="24"/>
              </w:rPr>
            </w:pPr>
            <w:r w:rsidRPr="00B302D2">
              <w:rPr>
                <w:rFonts w:ascii="Times New Roman" w:eastAsia="Calibri" w:hAnsi="Times New Roman" w:cs="Times New Roman"/>
                <w:sz w:val="24"/>
                <w:szCs w:val="24"/>
              </w:rPr>
              <w:t xml:space="preserve">Повышение квалификации педагогических работников </w:t>
            </w:r>
            <w:r w:rsidRPr="00B302D2">
              <w:rPr>
                <w:rFonts w:ascii="Times New Roman" w:eastAsia="Times New Roman" w:hAnsi="Times New Roman" w:cs="Times New Roman"/>
                <w:spacing w:val="1"/>
                <w:sz w:val="24"/>
                <w:szCs w:val="24"/>
              </w:rPr>
              <w:t xml:space="preserve">по вопросам совершенствования норм и условий полноценного функционирования и развития русского языка </w:t>
            </w:r>
            <w:r>
              <w:rPr>
                <w:rFonts w:ascii="Times New Roman" w:eastAsia="Times New Roman" w:hAnsi="Times New Roman" w:cs="Times New Roman"/>
                <w:sz w:val="24"/>
                <w:szCs w:val="24"/>
              </w:rPr>
              <w:t>как госу</w:t>
            </w:r>
            <w:r w:rsidRPr="00667549">
              <w:rPr>
                <w:rFonts w:ascii="Times New Roman" w:eastAsia="Times New Roman" w:hAnsi="Times New Roman" w:cs="Times New Roman"/>
                <w:sz w:val="24"/>
                <w:szCs w:val="24"/>
              </w:rPr>
              <w:t>дарственного языка Российской Федерации, по</w:t>
            </w:r>
            <w:r w:rsidRPr="00667549">
              <w:rPr>
                <w:rFonts w:ascii="Times New Roman" w:eastAsia="Calibri" w:hAnsi="Times New Roman" w:cs="Times New Roman"/>
                <w:sz w:val="24"/>
                <w:szCs w:val="24"/>
              </w:rPr>
              <w:t xml:space="preserve"> методике преподавания русского языка (курсы, переподготовка, семинары, вебинары, «круглые столы»)</w:t>
            </w:r>
          </w:p>
        </w:tc>
        <w:tc>
          <w:tcPr>
            <w:tcW w:w="2182" w:type="dxa"/>
            <w:gridSpan w:val="2"/>
            <w:tcBorders>
              <w:top w:val="single" w:sz="4" w:space="0" w:color="000000"/>
              <w:left w:val="single" w:sz="4" w:space="0" w:color="000000"/>
              <w:bottom w:val="single" w:sz="4" w:space="0" w:color="000000"/>
              <w:right w:val="single" w:sz="4" w:space="0" w:color="000000"/>
            </w:tcBorders>
          </w:tcPr>
          <w:p w14:paraId="19A74E87" w14:textId="77777777" w:rsidR="00E911E2" w:rsidRPr="00B302D2"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tcPr>
          <w:p w14:paraId="427C4CC3"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15,0</w:t>
            </w:r>
          </w:p>
        </w:tc>
        <w:tc>
          <w:tcPr>
            <w:tcW w:w="1147" w:type="dxa"/>
            <w:gridSpan w:val="2"/>
            <w:tcBorders>
              <w:top w:val="single" w:sz="4" w:space="0" w:color="000000"/>
              <w:left w:val="single" w:sz="4" w:space="0" w:color="000000"/>
              <w:bottom w:val="single" w:sz="4" w:space="0" w:color="000000"/>
              <w:right w:val="single" w:sz="4" w:space="0" w:color="000000"/>
            </w:tcBorders>
          </w:tcPr>
          <w:p w14:paraId="3599A5C3"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259,4</w:t>
            </w:r>
          </w:p>
        </w:tc>
        <w:tc>
          <w:tcPr>
            <w:tcW w:w="1115" w:type="dxa"/>
            <w:tcBorders>
              <w:top w:val="single" w:sz="4" w:space="0" w:color="000000"/>
              <w:left w:val="single" w:sz="4" w:space="0" w:color="000000"/>
              <w:bottom w:val="single" w:sz="4" w:space="0" w:color="000000"/>
              <w:right w:val="single" w:sz="4" w:space="0" w:color="000000"/>
            </w:tcBorders>
          </w:tcPr>
          <w:p w14:paraId="62790A45"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248,4</w:t>
            </w:r>
          </w:p>
        </w:tc>
        <w:tc>
          <w:tcPr>
            <w:tcW w:w="1004" w:type="dxa"/>
            <w:gridSpan w:val="3"/>
            <w:tcBorders>
              <w:top w:val="single" w:sz="4" w:space="0" w:color="000000"/>
              <w:left w:val="single" w:sz="4" w:space="0" w:color="000000"/>
              <w:bottom w:val="single" w:sz="4" w:space="0" w:color="000000"/>
              <w:right w:val="single" w:sz="4" w:space="0" w:color="000000"/>
            </w:tcBorders>
          </w:tcPr>
          <w:p w14:paraId="588BF080"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297,8</w:t>
            </w:r>
          </w:p>
        </w:tc>
        <w:tc>
          <w:tcPr>
            <w:tcW w:w="1121" w:type="dxa"/>
            <w:tcBorders>
              <w:top w:val="single" w:sz="4" w:space="0" w:color="000000"/>
              <w:left w:val="single" w:sz="4" w:space="0" w:color="000000"/>
              <w:bottom w:val="single" w:sz="4" w:space="0" w:color="000000"/>
              <w:right w:val="single" w:sz="4" w:space="0" w:color="000000"/>
            </w:tcBorders>
          </w:tcPr>
          <w:p w14:paraId="0B964CDF"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297,8</w:t>
            </w:r>
          </w:p>
        </w:tc>
        <w:tc>
          <w:tcPr>
            <w:tcW w:w="1241" w:type="dxa"/>
            <w:gridSpan w:val="2"/>
            <w:tcBorders>
              <w:top w:val="single" w:sz="4" w:space="0" w:color="000000"/>
              <w:left w:val="single" w:sz="4" w:space="0" w:color="000000"/>
              <w:bottom w:val="single" w:sz="4" w:space="0" w:color="000000"/>
              <w:right w:val="single" w:sz="4" w:space="0" w:color="000000"/>
            </w:tcBorders>
          </w:tcPr>
          <w:p w14:paraId="200FCFD8"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297,8</w:t>
            </w:r>
          </w:p>
        </w:tc>
        <w:tc>
          <w:tcPr>
            <w:tcW w:w="1315" w:type="dxa"/>
            <w:gridSpan w:val="2"/>
            <w:tcBorders>
              <w:top w:val="single" w:sz="4" w:space="0" w:color="000000"/>
              <w:left w:val="single" w:sz="4" w:space="0" w:color="000000"/>
              <w:bottom w:val="single" w:sz="4" w:space="0" w:color="000000"/>
              <w:right w:val="single" w:sz="4" w:space="0" w:color="000000"/>
            </w:tcBorders>
          </w:tcPr>
          <w:p w14:paraId="19A55A3A" w14:textId="77777777" w:rsidR="00E911E2" w:rsidRPr="00B302D2"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297,8</w:t>
            </w:r>
          </w:p>
        </w:tc>
        <w:tc>
          <w:tcPr>
            <w:tcW w:w="1136" w:type="dxa"/>
            <w:tcBorders>
              <w:top w:val="single" w:sz="4" w:space="0" w:color="000000"/>
              <w:left w:val="single" w:sz="4" w:space="0" w:color="000000"/>
              <w:bottom w:val="single" w:sz="4" w:space="0" w:color="000000"/>
              <w:right w:val="single" w:sz="4" w:space="0" w:color="000000"/>
            </w:tcBorders>
          </w:tcPr>
          <w:p w14:paraId="778324D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1714,0</w:t>
            </w:r>
          </w:p>
        </w:tc>
      </w:tr>
      <w:tr w:rsidR="00E911E2" w:rsidRPr="00667549" w14:paraId="1CCD48E9"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33729E87" w14:textId="77777777" w:rsidR="00E911E2" w:rsidRPr="00667549" w:rsidRDefault="00E911E2" w:rsidP="00E911E2">
            <w:pPr>
              <w:spacing w:after="0" w:line="240" w:lineRule="auto"/>
              <w:contextualSpacing/>
              <w:jc w:val="center"/>
              <w:textAlignment w:val="baseline"/>
              <w:rPr>
                <w:rFonts w:ascii="Times New Roman" w:eastAsia="Calibri" w:hAnsi="Times New Roman" w:cs="Times New Roman"/>
                <w:sz w:val="24"/>
                <w:szCs w:val="24"/>
              </w:rPr>
            </w:pPr>
            <w:r w:rsidRPr="00667549">
              <w:rPr>
                <w:rFonts w:ascii="Times New Roman" w:eastAsia="Calibri" w:hAnsi="Times New Roman" w:cs="Times New Roman"/>
                <w:sz w:val="24"/>
                <w:szCs w:val="24"/>
              </w:rPr>
              <w:t>1.1.2.</w:t>
            </w:r>
          </w:p>
        </w:tc>
        <w:tc>
          <w:tcPr>
            <w:tcW w:w="3966" w:type="dxa"/>
            <w:gridSpan w:val="2"/>
            <w:tcBorders>
              <w:top w:val="single" w:sz="4" w:space="0" w:color="000000"/>
              <w:left w:val="single" w:sz="4" w:space="0" w:color="000000"/>
              <w:bottom w:val="single" w:sz="4" w:space="0" w:color="auto"/>
            </w:tcBorders>
            <w:shd w:val="clear" w:color="auto" w:fill="auto"/>
          </w:tcPr>
          <w:p w14:paraId="4F38721D" w14:textId="77777777" w:rsidR="00E911E2" w:rsidRPr="00667549" w:rsidRDefault="00E911E2" w:rsidP="00E911E2">
            <w:pPr>
              <w:spacing w:after="0" w:line="240" w:lineRule="auto"/>
              <w:contextualSpacing/>
              <w:textAlignment w:val="baseline"/>
              <w:rPr>
                <w:rFonts w:ascii="Times New Roman" w:eastAsia="Times New Roman" w:hAnsi="Times New Roman" w:cs="Times New Roman"/>
                <w:sz w:val="24"/>
                <w:szCs w:val="24"/>
              </w:rPr>
            </w:pPr>
            <w:r w:rsidRPr="00667549">
              <w:rPr>
                <w:rFonts w:ascii="Times New Roman" w:eastAsia="Calibri" w:hAnsi="Times New Roman" w:cs="Times New Roman"/>
                <w:sz w:val="24"/>
                <w:szCs w:val="24"/>
              </w:rPr>
              <w:t>Подготовка и организация Межрегиональной научно-практической конференции «Функционирование и развитие русского языка как государственного и языка межнационального общения»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7EB0E8"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E557D1C"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81,0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AD8A4A"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7C9F211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C5FC0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69634048"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FA607F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150,0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F8C413C"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2AF5E9C"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681,0</w:t>
            </w:r>
          </w:p>
        </w:tc>
      </w:tr>
      <w:tr w:rsidR="00E911E2" w:rsidRPr="00667549" w14:paraId="2B63BD70"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0A72DC01" w14:textId="77777777" w:rsidR="00E911E2" w:rsidRPr="00667549" w:rsidRDefault="00E911E2" w:rsidP="00E911E2">
            <w:pPr>
              <w:widowControl w:val="0"/>
              <w:tabs>
                <w:tab w:val="left" w:pos="291"/>
              </w:tabs>
              <w:autoSpaceDE w:val="0"/>
              <w:autoSpaceDN w:val="0"/>
              <w:spacing w:after="0" w:line="240" w:lineRule="auto"/>
              <w:jc w:val="center"/>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1.1.3.</w:t>
            </w:r>
          </w:p>
        </w:tc>
        <w:tc>
          <w:tcPr>
            <w:tcW w:w="3966" w:type="dxa"/>
            <w:gridSpan w:val="2"/>
            <w:tcBorders>
              <w:top w:val="single" w:sz="4" w:space="0" w:color="auto"/>
              <w:left w:val="single" w:sz="4" w:space="0" w:color="000000"/>
              <w:bottom w:val="single" w:sz="4" w:space="0" w:color="auto"/>
            </w:tcBorders>
            <w:shd w:val="clear" w:color="auto" w:fill="auto"/>
          </w:tcPr>
          <w:p w14:paraId="736ED62C" w14:textId="77777777" w:rsidR="00E911E2" w:rsidRPr="00667549" w:rsidRDefault="00E911E2" w:rsidP="00E911E2">
            <w:pPr>
              <w:widowControl w:val="0"/>
              <w:tabs>
                <w:tab w:val="left" w:pos="291"/>
              </w:tabs>
              <w:autoSpaceDE w:val="0"/>
              <w:autoSpaceDN w:val="0"/>
              <w:spacing w:after="0" w:line="240" w:lineRule="auto"/>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 xml:space="preserve">Подготовка и организация региональных конкурсов «Мы сохраним тебя, русская речь, великое русское слово» и «От призвания к признанию» среди педагогических работников дошкольных образовательных учреждений, учреждений среднего и основного </w:t>
            </w:r>
            <w:r w:rsidRPr="00667549">
              <w:rPr>
                <w:rFonts w:ascii="Times New Roman" w:eastAsia="Times New Roman" w:hAnsi="Times New Roman" w:cs="Times New Roman"/>
                <w:sz w:val="24"/>
                <w:szCs w:val="24"/>
              </w:rPr>
              <w:lastRenderedPageBreak/>
              <w:t>общего образования, среднего профессионального образования и дополнительного образования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1B3E95"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lastRenderedPageBreak/>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3CC9D8"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185D15"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62B79A9C"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B3446A"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50546602"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0DA29DA"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C8462D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DD0B95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1650,0</w:t>
            </w:r>
          </w:p>
        </w:tc>
      </w:tr>
      <w:tr w:rsidR="00E911E2" w:rsidRPr="00667549" w14:paraId="1AC42DC4"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2C674250" w14:textId="77777777" w:rsidR="00E911E2" w:rsidRPr="00667549" w:rsidRDefault="00E911E2" w:rsidP="00E911E2">
            <w:pPr>
              <w:widowControl w:val="0"/>
              <w:autoSpaceDE w:val="0"/>
              <w:autoSpaceDN w:val="0"/>
              <w:spacing w:after="0" w:line="240" w:lineRule="auto"/>
              <w:jc w:val="center"/>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1.1.4.</w:t>
            </w:r>
          </w:p>
        </w:tc>
        <w:tc>
          <w:tcPr>
            <w:tcW w:w="3966" w:type="dxa"/>
            <w:gridSpan w:val="2"/>
            <w:tcBorders>
              <w:top w:val="single" w:sz="4" w:space="0" w:color="auto"/>
              <w:left w:val="single" w:sz="4" w:space="0" w:color="000000"/>
              <w:bottom w:val="single" w:sz="4" w:space="0" w:color="auto"/>
            </w:tcBorders>
            <w:shd w:val="clear" w:color="auto" w:fill="auto"/>
          </w:tcPr>
          <w:p w14:paraId="1067BBA0" w14:textId="77777777" w:rsidR="00E911E2" w:rsidRPr="00667549" w:rsidRDefault="00E911E2" w:rsidP="00E911E2">
            <w:pPr>
              <w:widowControl w:val="0"/>
              <w:autoSpaceDE w:val="0"/>
              <w:autoSpaceDN w:val="0"/>
              <w:spacing w:after="0" w:line="240" w:lineRule="auto"/>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Подготовка и организация региональных этапов Всероссийской олимпиады учителей русского языка «Хранители русского языка» и Всероссийского конкурса чтецов среди учителей и кураторов «Живая классика», а также организация участия победителей на всероссийском этапе олимпиады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95A451"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CDA44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24CE9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2816BF5E"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B82F53"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33FC4324"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FA89A8F"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23E620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E43669C"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2000,0</w:t>
            </w:r>
          </w:p>
        </w:tc>
      </w:tr>
      <w:tr w:rsidR="00E911E2" w:rsidRPr="00667549" w14:paraId="62C0D566"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731C696E" w14:textId="77777777" w:rsidR="00E911E2" w:rsidRPr="00667549" w:rsidRDefault="00E911E2" w:rsidP="00E911E2">
            <w:pPr>
              <w:widowControl w:val="0"/>
              <w:autoSpaceDE w:val="0"/>
              <w:autoSpaceDN w:val="0"/>
              <w:spacing w:after="0" w:line="240" w:lineRule="auto"/>
              <w:jc w:val="center"/>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1.1.5.</w:t>
            </w:r>
          </w:p>
        </w:tc>
        <w:tc>
          <w:tcPr>
            <w:tcW w:w="3966" w:type="dxa"/>
            <w:gridSpan w:val="2"/>
            <w:tcBorders>
              <w:top w:val="single" w:sz="4" w:space="0" w:color="auto"/>
              <w:left w:val="single" w:sz="4" w:space="0" w:color="000000"/>
              <w:bottom w:val="single" w:sz="4" w:space="0" w:color="auto"/>
            </w:tcBorders>
            <w:shd w:val="clear" w:color="auto" w:fill="auto"/>
          </w:tcPr>
          <w:p w14:paraId="240587C4" w14:textId="77777777" w:rsidR="00E911E2" w:rsidRPr="00667549" w:rsidRDefault="00E911E2" w:rsidP="00E911E2">
            <w:pPr>
              <w:widowControl w:val="0"/>
              <w:autoSpaceDE w:val="0"/>
              <w:autoSpaceDN w:val="0"/>
              <w:spacing w:after="0" w:line="240" w:lineRule="auto"/>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Подготовка и организация регионального конкурса «От призвания к признанию» среди педагогических работников дошкольных образовательных учреждений, учреждений среднего и основного общего образования, среднего профессионального образования и дополнительного образования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3625C6"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53DFEA"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C1FCAF"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3007ACE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80DFE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381A6D6C"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8E48D2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30888A8"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96F6D4D"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r>
      <w:tr w:rsidR="00E911E2" w:rsidRPr="00667549" w14:paraId="0D8D267D"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1AC78D43"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1.2.</w:t>
            </w:r>
          </w:p>
        </w:tc>
        <w:tc>
          <w:tcPr>
            <w:tcW w:w="3966" w:type="dxa"/>
            <w:gridSpan w:val="2"/>
            <w:tcBorders>
              <w:top w:val="single" w:sz="4" w:space="0" w:color="auto"/>
              <w:left w:val="single" w:sz="4" w:space="0" w:color="000000"/>
              <w:bottom w:val="single" w:sz="4" w:space="0" w:color="000000"/>
            </w:tcBorders>
            <w:shd w:val="clear" w:color="auto" w:fill="auto"/>
          </w:tcPr>
          <w:p w14:paraId="748309B2" w14:textId="3F02F660"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rPr>
              <w:t>«</w:t>
            </w:r>
            <w:r w:rsidRPr="00667549">
              <w:rPr>
                <w:rFonts w:ascii="Times New Roman" w:eastAsia="Calibri" w:hAnsi="Times New Roman" w:cs="Times New Roman"/>
                <w:sz w:val="24"/>
                <w:szCs w:val="24"/>
              </w:rPr>
              <w:t>Проведение крупных социально значимых мероприятий, направленных на популяризацию русского языка среди обучающихся образовательных организаций Республики Тыва»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17E101"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1FE091"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F70885"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2E0EBB19"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2C6D53"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490,0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716AC850"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490,0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893A9FD"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490,0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3ED0B61"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7DA521D"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2516,0</w:t>
            </w:r>
          </w:p>
        </w:tc>
      </w:tr>
      <w:tr w:rsidR="00E911E2" w:rsidRPr="00667549" w14:paraId="53822C24"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7B0A37F0" w14:textId="77777777" w:rsidR="00E911E2" w:rsidRPr="00667549" w:rsidRDefault="00E911E2" w:rsidP="00E911E2">
            <w:pPr>
              <w:spacing w:after="0" w:line="240" w:lineRule="auto"/>
              <w:contextualSpacing/>
              <w:jc w:val="center"/>
              <w:textAlignment w:val="baseline"/>
              <w:rPr>
                <w:rFonts w:ascii="Times New Roman" w:eastAsia="Calibri" w:hAnsi="Times New Roman" w:cs="Times New Roman"/>
                <w:sz w:val="24"/>
                <w:szCs w:val="24"/>
              </w:rPr>
            </w:pPr>
            <w:r w:rsidRPr="00667549">
              <w:rPr>
                <w:rFonts w:ascii="Times New Roman" w:eastAsia="Calibri" w:hAnsi="Times New Roman" w:cs="Times New Roman"/>
                <w:sz w:val="24"/>
                <w:szCs w:val="24"/>
              </w:rPr>
              <w:t>1.2.1.</w:t>
            </w:r>
          </w:p>
        </w:tc>
        <w:tc>
          <w:tcPr>
            <w:tcW w:w="3966" w:type="dxa"/>
            <w:gridSpan w:val="2"/>
            <w:tcBorders>
              <w:top w:val="single" w:sz="4" w:space="0" w:color="auto"/>
              <w:left w:val="single" w:sz="4" w:space="0" w:color="000000"/>
              <w:bottom w:val="single" w:sz="4" w:space="0" w:color="auto"/>
            </w:tcBorders>
            <w:shd w:val="clear" w:color="auto" w:fill="auto"/>
          </w:tcPr>
          <w:p w14:paraId="5210EAAC" w14:textId="77777777" w:rsidR="00E911E2" w:rsidRPr="00667549" w:rsidRDefault="00E911E2" w:rsidP="00E911E2">
            <w:pPr>
              <w:spacing w:after="0" w:line="240" w:lineRule="auto"/>
              <w:contextualSpacing/>
              <w:textAlignment w:val="baseline"/>
              <w:rPr>
                <w:rFonts w:ascii="Times New Roman" w:eastAsia="Times New Roman" w:hAnsi="Times New Roman" w:cs="Times New Roman"/>
                <w:sz w:val="24"/>
                <w:szCs w:val="24"/>
              </w:rPr>
            </w:pPr>
            <w:r w:rsidRPr="00667549">
              <w:rPr>
                <w:rFonts w:ascii="Times New Roman" w:eastAsia="Calibri" w:hAnsi="Times New Roman" w:cs="Times New Roman"/>
                <w:sz w:val="24"/>
                <w:szCs w:val="24"/>
              </w:rPr>
              <w:t xml:space="preserve">Подготовка и организация мероприятий, посвященных Международному дню родного языка (21 февраля), среди учащихся </w:t>
            </w:r>
            <w:r w:rsidRPr="00667549">
              <w:rPr>
                <w:rFonts w:ascii="Times New Roman" w:eastAsia="Calibri" w:hAnsi="Times New Roman" w:cs="Times New Roman"/>
                <w:sz w:val="24"/>
                <w:szCs w:val="24"/>
              </w:rPr>
              <w:lastRenderedPageBreak/>
              <w:t>1-11 классов образовательных организаций Республики Тыва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07A551"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lastRenderedPageBreak/>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65E16A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7D2D1"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257F8713"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6DB401"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39F4483"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0140744"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B67A5F3"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2564AD8"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210,0</w:t>
            </w:r>
          </w:p>
        </w:tc>
      </w:tr>
      <w:tr w:rsidR="00E911E2" w:rsidRPr="00667549" w14:paraId="285CD73A"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43E43B97" w14:textId="77777777" w:rsidR="00E911E2" w:rsidRPr="00667549" w:rsidRDefault="00E911E2" w:rsidP="00E911E2">
            <w:pPr>
              <w:spacing w:after="0" w:line="240" w:lineRule="auto"/>
              <w:contextualSpacing/>
              <w:jc w:val="center"/>
              <w:textAlignment w:val="baseline"/>
              <w:rPr>
                <w:rFonts w:ascii="Times New Roman" w:eastAsia="Calibri" w:hAnsi="Times New Roman" w:cs="Times New Roman"/>
                <w:sz w:val="24"/>
                <w:szCs w:val="24"/>
              </w:rPr>
            </w:pPr>
            <w:r w:rsidRPr="00667549">
              <w:rPr>
                <w:rFonts w:ascii="Times New Roman" w:eastAsia="Calibri" w:hAnsi="Times New Roman" w:cs="Times New Roman"/>
                <w:sz w:val="24"/>
                <w:szCs w:val="24"/>
              </w:rPr>
              <w:t>1.2.2.</w:t>
            </w:r>
          </w:p>
        </w:tc>
        <w:tc>
          <w:tcPr>
            <w:tcW w:w="3966" w:type="dxa"/>
            <w:gridSpan w:val="2"/>
            <w:tcBorders>
              <w:top w:val="single" w:sz="4" w:space="0" w:color="auto"/>
              <w:left w:val="single" w:sz="4" w:space="0" w:color="000000"/>
              <w:bottom w:val="single" w:sz="4" w:space="0" w:color="auto"/>
            </w:tcBorders>
            <w:shd w:val="clear" w:color="auto" w:fill="auto"/>
          </w:tcPr>
          <w:p w14:paraId="25CEF9E2" w14:textId="77777777" w:rsidR="00E911E2" w:rsidRPr="00667549" w:rsidRDefault="00E911E2" w:rsidP="00E911E2">
            <w:pPr>
              <w:spacing w:after="0" w:line="240" w:lineRule="auto"/>
              <w:contextualSpacing/>
              <w:textAlignment w:val="baseline"/>
              <w:rPr>
                <w:rFonts w:ascii="Times New Roman" w:eastAsia="Times New Roman" w:hAnsi="Times New Roman" w:cs="Times New Roman"/>
                <w:sz w:val="24"/>
                <w:szCs w:val="24"/>
              </w:rPr>
            </w:pPr>
            <w:r w:rsidRPr="00667549">
              <w:rPr>
                <w:rFonts w:ascii="Times New Roman" w:eastAsia="Calibri" w:hAnsi="Times New Roman" w:cs="Times New Roman"/>
                <w:sz w:val="24"/>
                <w:szCs w:val="24"/>
              </w:rPr>
              <w:t>Подготовка и организация мероприятий, посвященных Дню славянской письменности и культуры (24 мая), среди учащихся 1-11 классов образовательных организаций Республики Тыва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550768"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09CC04"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E487DF"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53D6EB9"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CD7AA8"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5E77BDD"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C879870"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8EFE1A5"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5B05295"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231,0</w:t>
            </w:r>
          </w:p>
        </w:tc>
      </w:tr>
      <w:tr w:rsidR="00E911E2" w:rsidRPr="00667549" w14:paraId="31CF42C9"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0CB98F49" w14:textId="77777777" w:rsidR="00E911E2" w:rsidRPr="00667549" w:rsidRDefault="00E911E2" w:rsidP="00E911E2">
            <w:pPr>
              <w:spacing w:after="0" w:line="240" w:lineRule="auto"/>
              <w:contextualSpacing/>
              <w:jc w:val="center"/>
              <w:textAlignment w:val="baseline"/>
              <w:rPr>
                <w:rFonts w:ascii="Times New Roman" w:eastAsia="Calibri" w:hAnsi="Times New Roman" w:cs="Times New Roman"/>
                <w:sz w:val="24"/>
                <w:szCs w:val="24"/>
              </w:rPr>
            </w:pPr>
            <w:r w:rsidRPr="00667549">
              <w:rPr>
                <w:rFonts w:ascii="Times New Roman" w:eastAsia="Calibri" w:hAnsi="Times New Roman" w:cs="Times New Roman"/>
                <w:sz w:val="24"/>
                <w:szCs w:val="24"/>
              </w:rPr>
              <w:t>1.2.3.</w:t>
            </w:r>
          </w:p>
        </w:tc>
        <w:tc>
          <w:tcPr>
            <w:tcW w:w="3966" w:type="dxa"/>
            <w:gridSpan w:val="2"/>
            <w:tcBorders>
              <w:top w:val="single" w:sz="4" w:space="0" w:color="auto"/>
              <w:left w:val="single" w:sz="4" w:space="0" w:color="000000"/>
              <w:bottom w:val="single" w:sz="4" w:space="0" w:color="auto"/>
            </w:tcBorders>
            <w:shd w:val="clear" w:color="auto" w:fill="auto"/>
          </w:tcPr>
          <w:p w14:paraId="45BA945F" w14:textId="77777777" w:rsidR="00E911E2" w:rsidRPr="00667549" w:rsidRDefault="00E911E2" w:rsidP="00E911E2">
            <w:pPr>
              <w:spacing w:after="0" w:line="240" w:lineRule="auto"/>
              <w:contextualSpacing/>
              <w:textAlignment w:val="baseline"/>
              <w:rPr>
                <w:rFonts w:ascii="Times New Roman" w:eastAsia="Times New Roman" w:hAnsi="Times New Roman" w:cs="Times New Roman"/>
                <w:sz w:val="24"/>
                <w:szCs w:val="24"/>
              </w:rPr>
            </w:pPr>
            <w:r w:rsidRPr="00667549">
              <w:rPr>
                <w:rFonts w:ascii="Times New Roman" w:eastAsia="Calibri" w:hAnsi="Times New Roman" w:cs="Times New Roman"/>
                <w:sz w:val="24"/>
                <w:szCs w:val="24"/>
              </w:rPr>
              <w:t>Подготовка и организация мероприятий, посвященных Международному дню русского языка (6 июня), среди учащихся 1-11 классов образовательных организаций Республики Тыва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DAEAD6"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6FE3EA"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876F7B"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7FCCBBF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53DD5A"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685FB1D1"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A357CF6"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107C1A2"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19C3CA5"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229,0</w:t>
            </w:r>
          </w:p>
        </w:tc>
      </w:tr>
      <w:tr w:rsidR="00E911E2" w:rsidRPr="00667549" w14:paraId="14A1561A"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7741DF60" w14:textId="77777777" w:rsidR="00E911E2" w:rsidRPr="00667549" w:rsidRDefault="00E911E2" w:rsidP="00E911E2">
            <w:pPr>
              <w:widowControl w:val="0"/>
              <w:autoSpaceDE w:val="0"/>
              <w:autoSpaceDN w:val="0"/>
              <w:spacing w:after="0" w:line="240" w:lineRule="auto"/>
              <w:jc w:val="center"/>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1.2.4.</w:t>
            </w:r>
          </w:p>
        </w:tc>
        <w:tc>
          <w:tcPr>
            <w:tcW w:w="3966" w:type="dxa"/>
            <w:gridSpan w:val="2"/>
            <w:tcBorders>
              <w:top w:val="single" w:sz="4" w:space="0" w:color="auto"/>
              <w:left w:val="single" w:sz="4" w:space="0" w:color="000000"/>
              <w:bottom w:val="single" w:sz="4" w:space="0" w:color="000000"/>
            </w:tcBorders>
            <w:shd w:val="clear" w:color="auto" w:fill="auto"/>
          </w:tcPr>
          <w:p w14:paraId="35235538" w14:textId="77777777" w:rsidR="00E911E2" w:rsidRPr="00667549" w:rsidRDefault="00E911E2" w:rsidP="00E911E2">
            <w:pPr>
              <w:widowControl w:val="0"/>
              <w:autoSpaceDE w:val="0"/>
              <w:autoSpaceDN w:val="0"/>
              <w:spacing w:after="0" w:line="240" w:lineRule="auto"/>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Подготовка и организация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w:t>
            </w:r>
          </w:p>
          <w:p w14:paraId="27891C30" w14:textId="77777777" w:rsidR="00E911E2" w:rsidRPr="00667549" w:rsidRDefault="00E911E2" w:rsidP="00E911E2">
            <w:pPr>
              <w:widowControl w:val="0"/>
              <w:tabs>
                <w:tab w:val="left" w:pos="323"/>
              </w:tabs>
              <w:autoSpaceDE w:val="0"/>
              <w:autoSpaceDN w:val="0"/>
              <w:spacing w:after="0" w:line="240" w:lineRule="auto"/>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 всероссийский конкурс юных чтецов «Живая классика» среди учащихся 5-11 классов;</w:t>
            </w:r>
          </w:p>
          <w:p w14:paraId="520B24EB" w14:textId="77777777" w:rsidR="00E911E2" w:rsidRPr="00667549" w:rsidRDefault="00E911E2" w:rsidP="00E911E2">
            <w:pPr>
              <w:widowControl w:val="0"/>
              <w:tabs>
                <w:tab w:val="left" w:pos="323"/>
              </w:tabs>
              <w:autoSpaceDE w:val="0"/>
              <w:autoSpaceDN w:val="0"/>
              <w:spacing w:after="0" w:line="240" w:lineRule="auto"/>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 литературный конкурс на русском языке «Мое первое перышко» среди учащихся 4-11 классов;</w:t>
            </w:r>
          </w:p>
          <w:p w14:paraId="10943027" w14:textId="77777777" w:rsidR="00E911E2" w:rsidRPr="00667549" w:rsidRDefault="00E911E2" w:rsidP="00E911E2">
            <w:pPr>
              <w:spacing w:after="0" w:line="240" w:lineRule="auto"/>
              <w:contextualSpacing/>
              <w:textAlignment w:val="baseline"/>
              <w:rPr>
                <w:rFonts w:ascii="Times New Roman" w:eastAsia="Times New Roman" w:hAnsi="Times New Roman" w:cs="Times New Roman"/>
                <w:sz w:val="24"/>
                <w:szCs w:val="24"/>
              </w:rPr>
            </w:pPr>
            <w:r w:rsidRPr="00667549">
              <w:rPr>
                <w:rFonts w:ascii="Times New Roman" w:eastAsia="Calibri" w:hAnsi="Times New Roman" w:cs="Times New Roman"/>
                <w:sz w:val="24"/>
                <w:szCs w:val="24"/>
              </w:rPr>
              <w:t>3) всероссийский конкурс сочинений среди учащихся 4-11 классов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080769" w14:textId="77777777" w:rsidR="00E911E2" w:rsidRPr="00667549" w:rsidRDefault="00E911E2" w:rsidP="00E911E2">
            <w:pPr>
              <w:tabs>
                <w:tab w:val="left" w:pos="1035"/>
              </w:tabs>
              <w:spacing w:after="0" w:line="240" w:lineRule="auto"/>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Министерство образования Республики Тыва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F11064E"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486,0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2BE341"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5DBA3DCE"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E1F82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340,0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3F9D4BA"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340,0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2628DE7"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340,0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9EAC8CF"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340,0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F268AA2" w14:textId="77777777" w:rsidR="00E911E2" w:rsidRPr="00667549" w:rsidRDefault="00E911E2" w:rsidP="00E911E2">
            <w:pPr>
              <w:tabs>
                <w:tab w:val="left" w:pos="1035"/>
              </w:tabs>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1846,0</w:t>
            </w:r>
          </w:p>
        </w:tc>
      </w:tr>
      <w:tr w:rsidR="001E4F8A" w:rsidRPr="00667549" w14:paraId="13F3E428" w14:textId="77777777" w:rsidTr="001E4F8A">
        <w:trPr>
          <w:trHeight w:val="20"/>
          <w:jc w:val="center"/>
        </w:trPr>
        <w:tc>
          <w:tcPr>
            <w:tcW w:w="15871" w:type="dxa"/>
            <w:gridSpan w:val="17"/>
            <w:tcBorders>
              <w:top w:val="single" w:sz="4" w:space="0" w:color="auto"/>
              <w:left w:val="single" w:sz="4" w:space="0" w:color="auto"/>
              <w:bottom w:val="single" w:sz="4" w:space="0" w:color="auto"/>
              <w:right w:val="single" w:sz="4" w:space="0" w:color="000000"/>
            </w:tcBorders>
            <w:shd w:val="clear" w:color="auto" w:fill="auto"/>
          </w:tcPr>
          <w:p w14:paraId="0D1FB1C7" w14:textId="1BC1D990" w:rsidR="001E4F8A" w:rsidRPr="00667549" w:rsidRDefault="001E4F8A" w:rsidP="00E911E2">
            <w:pPr>
              <w:tabs>
                <w:tab w:val="left" w:pos="1035"/>
              </w:tabs>
              <w:spacing w:after="0" w:line="240" w:lineRule="auto"/>
              <w:jc w:val="center"/>
              <w:rPr>
                <w:rFonts w:ascii="Times New Roman" w:eastAsia="Times New Roman" w:hAnsi="Times New Roman" w:cs="Times New Roman"/>
                <w:sz w:val="24"/>
                <w:szCs w:val="24"/>
                <w:lang w:eastAsia="ru-RU"/>
              </w:rPr>
            </w:pPr>
            <w:r w:rsidRPr="001E4F8A">
              <w:rPr>
                <w:rFonts w:ascii="Times New Roman" w:eastAsia="Times New Roman" w:hAnsi="Times New Roman" w:cs="Times New Roman"/>
                <w:sz w:val="24"/>
                <w:szCs w:val="24"/>
                <w:lang w:eastAsia="ru-RU"/>
              </w:rPr>
              <w:t>Подпрограмма 2 «Развитие тувинского языка»</w:t>
            </w:r>
          </w:p>
        </w:tc>
      </w:tr>
      <w:tr w:rsidR="007D3C83" w:rsidRPr="00667549" w14:paraId="719ED453"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339236E7" w14:textId="77777777" w:rsidR="007D3C83" w:rsidRPr="00667549" w:rsidRDefault="007D3C83" w:rsidP="007D3C83">
            <w:pPr>
              <w:widowControl w:val="0"/>
              <w:autoSpaceDE w:val="0"/>
              <w:autoSpaceDN w:val="0"/>
              <w:spacing w:after="0" w:line="240" w:lineRule="auto"/>
              <w:jc w:val="center"/>
              <w:rPr>
                <w:rFonts w:ascii="Times New Roman" w:eastAsia="Times New Roman" w:hAnsi="Times New Roman" w:cs="Times New Roman"/>
                <w:sz w:val="24"/>
                <w:szCs w:val="24"/>
              </w:rPr>
            </w:pPr>
          </w:p>
        </w:tc>
        <w:tc>
          <w:tcPr>
            <w:tcW w:w="3966" w:type="dxa"/>
            <w:gridSpan w:val="2"/>
            <w:tcBorders>
              <w:top w:val="single" w:sz="4" w:space="0" w:color="auto"/>
              <w:left w:val="single" w:sz="4" w:space="0" w:color="000000"/>
              <w:bottom w:val="single" w:sz="4" w:space="0" w:color="000000"/>
            </w:tcBorders>
            <w:shd w:val="clear" w:color="auto" w:fill="auto"/>
          </w:tcPr>
          <w:p w14:paraId="0B5106C6" w14:textId="334FD79C" w:rsidR="007D3C83" w:rsidRPr="00667549" w:rsidRDefault="007D3C83" w:rsidP="007D3C83">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по подпрограмме 2:</w:t>
            </w:r>
          </w:p>
        </w:tc>
        <w:tc>
          <w:tcPr>
            <w:tcW w:w="2126" w:type="dxa"/>
            <w:vMerge w:val="restart"/>
            <w:tcBorders>
              <w:top w:val="single" w:sz="4" w:space="0" w:color="000000"/>
              <w:left w:val="single" w:sz="4" w:space="0" w:color="000000"/>
              <w:right w:val="single" w:sz="4" w:space="0" w:color="000000"/>
            </w:tcBorders>
            <w:shd w:val="clear" w:color="auto" w:fill="auto"/>
          </w:tcPr>
          <w:p w14:paraId="3E7D9F04" w14:textId="77777777" w:rsidR="007D3C83" w:rsidRPr="00667549" w:rsidRDefault="007D3C83" w:rsidP="007D3C83">
            <w:pPr>
              <w:tabs>
                <w:tab w:val="left" w:pos="103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4A220F" w14:textId="703C8E62"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098FD6" w14:textId="39569CCB"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27,4</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8DFDE49" w14:textId="4AC9FAA7"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5F4C51" w14:textId="41A1A984"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37960,0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65FFA94C" w14:textId="71F1066A"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54515,0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C0EBBB4" w14:textId="46900C11"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C439BDD" w14:textId="1F2BAFE2"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55515,0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8BF6552" w14:textId="5D495F7B" w:rsidR="007D3C83" w:rsidRPr="00667549" w:rsidRDefault="00945AB0"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208338,5</w:t>
            </w:r>
          </w:p>
        </w:tc>
      </w:tr>
      <w:tr w:rsidR="007D3C83" w:rsidRPr="00667549" w14:paraId="15AB3B93" w14:textId="77777777" w:rsidTr="00C94117">
        <w:trPr>
          <w:trHeight w:val="20"/>
          <w:jc w:val="center"/>
        </w:trPr>
        <w:tc>
          <w:tcPr>
            <w:tcW w:w="707" w:type="dxa"/>
            <w:tcBorders>
              <w:top w:val="single" w:sz="4" w:space="0" w:color="auto"/>
              <w:left w:val="single" w:sz="4" w:space="0" w:color="auto"/>
              <w:bottom w:val="single" w:sz="4" w:space="0" w:color="auto"/>
            </w:tcBorders>
            <w:shd w:val="clear" w:color="auto" w:fill="auto"/>
          </w:tcPr>
          <w:p w14:paraId="358F7D8A" w14:textId="77777777" w:rsidR="007D3C83" w:rsidRPr="00667549" w:rsidRDefault="007D3C83" w:rsidP="007D3C83">
            <w:pPr>
              <w:widowControl w:val="0"/>
              <w:autoSpaceDE w:val="0"/>
              <w:autoSpaceDN w:val="0"/>
              <w:spacing w:after="0" w:line="240" w:lineRule="auto"/>
              <w:jc w:val="center"/>
              <w:rPr>
                <w:rFonts w:ascii="Times New Roman" w:eastAsia="Times New Roman" w:hAnsi="Times New Roman" w:cs="Times New Roman"/>
                <w:sz w:val="24"/>
                <w:szCs w:val="24"/>
              </w:rPr>
            </w:pPr>
          </w:p>
        </w:tc>
        <w:tc>
          <w:tcPr>
            <w:tcW w:w="3966" w:type="dxa"/>
            <w:gridSpan w:val="2"/>
            <w:tcBorders>
              <w:top w:val="single" w:sz="4" w:space="0" w:color="auto"/>
              <w:left w:val="single" w:sz="4" w:space="0" w:color="000000"/>
              <w:bottom w:val="single" w:sz="4" w:space="0" w:color="auto"/>
            </w:tcBorders>
            <w:shd w:val="clear" w:color="auto" w:fill="auto"/>
          </w:tcPr>
          <w:p w14:paraId="5CCFEC2D" w14:textId="2EE2EA57" w:rsidR="007D3C83" w:rsidRPr="00B302D2" w:rsidRDefault="007D3C83" w:rsidP="007D3C83">
            <w:pPr>
              <w:widowControl w:val="0"/>
              <w:autoSpaceDE w:val="0"/>
              <w:autoSpaceDN w:val="0"/>
              <w:spacing w:after="0" w:line="240" w:lineRule="auto"/>
              <w:rPr>
                <w:rFonts w:ascii="Times New Roman" w:eastAsia="Times New Roman" w:hAnsi="Times New Roman" w:cs="Times New Roman"/>
                <w:sz w:val="24"/>
                <w:szCs w:val="24"/>
                <w:lang w:eastAsia="ru-RU"/>
              </w:rPr>
            </w:pPr>
            <w:r w:rsidRPr="00B302D2">
              <w:rPr>
                <w:rFonts w:ascii="Times New Roman" w:eastAsia="Times New Roman" w:hAnsi="Times New Roman" w:cs="Times New Roman"/>
                <w:sz w:val="24"/>
                <w:szCs w:val="24"/>
                <w:lang w:eastAsia="ru-RU"/>
              </w:rPr>
              <w:t>Консолидированный бюджет Республики Тыва, в том числе</w:t>
            </w:r>
          </w:p>
        </w:tc>
        <w:tc>
          <w:tcPr>
            <w:tcW w:w="2126" w:type="dxa"/>
            <w:vMerge/>
            <w:tcBorders>
              <w:top w:val="single" w:sz="4" w:space="0" w:color="000000"/>
              <w:left w:val="single" w:sz="4" w:space="0" w:color="000000"/>
              <w:bottom w:val="single" w:sz="4" w:space="0" w:color="auto"/>
              <w:right w:val="single" w:sz="4" w:space="0" w:color="000000"/>
            </w:tcBorders>
            <w:shd w:val="clear" w:color="auto" w:fill="auto"/>
          </w:tcPr>
          <w:p w14:paraId="2FA45A68" w14:textId="77777777" w:rsidR="007D3C83" w:rsidRPr="00667549" w:rsidRDefault="007D3C83" w:rsidP="007D3C83">
            <w:pPr>
              <w:tabs>
                <w:tab w:val="left" w:pos="103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4F2D1C60" w14:textId="5244D8DB"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66B7D" w14:textId="36402DD0"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27,4</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5B76615E" w14:textId="572A5FC0"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822D83" w14:textId="0FA824C4"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37960,0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0818D6AE" w14:textId="409728C7"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54515,0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BF08DC1" w14:textId="02042F44"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67AF5F7" w14:textId="7595F66D"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55515,0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63AB7D6" w14:textId="66ACA0C8" w:rsidR="007D3C83" w:rsidRDefault="00945AB0"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208338,5</w:t>
            </w:r>
          </w:p>
        </w:tc>
      </w:tr>
      <w:tr w:rsidR="007D3C83" w:rsidRPr="00667549" w14:paraId="09BAD626" w14:textId="77777777" w:rsidTr="00C94117">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075653A" w14:textId="77777777" w:rsidR="007D3C83" w:rsidRPr="00667549" w:rsidRDefault="007D3C83" w:rsidP="007D3C83">
            <w:pPr>
              <w:widowControl w:val="0"/>
              <w:autoSpaceDE w:val="0"/>
              <w:autoSpaceDN w:val="0"/>
              <w:spacing w:after="0" w:line="240" w:lineRule="auto"/>
              <w:jc w:val="center"/>
              <w:rPr>
                <w:rFonts w:ascii="Times New Roman" w:eastAsia="Times New Roman" w:hAnsi="Times New Roman" w:cs="Times New Roman"/>
                <w:sz w:val="24"/>
                <w:szCs w:val="24"/>
              </w:rPr>
            </w:pP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tcPr>
          <w:p w14:paraId="42B943A1" w14:textId="161370EE" w:rsidR="007D3C83" w:rsidRPr="00667549" w:rsidRDefault="007D3C83" w:rsidP="007D3C83">
            <w:pPr>
              <w:widowControl w:val="0"/>
              <w:autoSpaceDE w:val="0"/>
              <w:autoSpaceDN w:val="0"/>
              <w:spacing w:after="0" w:line="240" w:lineRule="auto"/>
              <w:rPr>
                <w:rFonts w:ascii="Times New Roman" w:eastAsia="Times New Roman" w:hAnsi="Times New Roman" w:cs="Times New Roman"/>
                <w:sz w:val="24"/>
                <w:szCs w:val="24"/>
              </w:rPr>
            </w:pPr>
            <w:r w:rsidRPr="00B302D2">
              <w:rPr>
                <w:rFonts w:ascii="Times New Roman" w:eastAsia="Times New Roman" w:hAnsi="Times New Roman" w:cs="Times New Roman"/>
                <w:sz w:val="24"/>
                <w:szCs w:val="24"/>
                <w:lang w:eastAsia="ru-RU"/>
              </w:rPr>
              <w:t>Республиканский бюджет</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58643DFF" w14:textId="77777777" w:rsidR="007D3C83" w:rsidRPr="00667549" w:rsidRDefault="007D3C83" w:rsidP="007D3C83">
            <w:pPr>
              <w:tabs>
                <w:tab w:val="left" w:pos="103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AB368E" w14:textId="18F1FEE6"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7B58B408" w14:textId="7341F96D"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27,4</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4FF9DEE" w14:textId="4B705844"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5A733A" w14:textId="4EE0260B"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37960,0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020341A7" w14:textId="06112C46"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54515,0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1FA6561" w14:textId="24CB325F"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E101F8C" w14:textId="72B754B9" w:rsidR="007D3C83" w:rsidRPr="00667549"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55515,0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B96F828" w14:textId="5E0CF806" w:rsidR="007D3C83" w:rsidRPr="00667549" w:rsidRDefault="00945AB0"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208338,5</w:t>
            </w:r>
          </w:p>
        </w:tc>
      </w:tr>
      <w:tr w:rsidR="007D3C83" w:rsidRPr="00667549" w14:paraId="6DB2CA22" w14:textId="77777777" w:rsidTr="00C94117">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746635C" w14:textId="77777777" w:rsidR="007D3C83" w:rsidRPr="00667549" w:rsidRDefault="007D3C83" w:rsidP="007D3C83">
            <w:pPr>
              <w:widowControl w:val="0"/>
              <w:autoSpaceDE w:val="0"/>
              <w:autoSpaceDN w:val="0"/>
              <w:spacing w:after="0" w:line="240" w:lineRule="auto"/>
              <w:jc w:val="center"/>
              <w:rPr>
                <w:rFonts w:ascii="Times New Roman" w:eastAsia="Times New Roman" w:hAnsi="Times New Roman" w:cs="Times New Roman"/>
                <w:sz w:val="24"/>
                <w:szCs w:val="24"/>
              </w:rPr>
            </w:pP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tcPr>
          <w:p w14:paraId="425E9624" w14:textId="7B62DB3F" w:rsidR="007D3C83" w:rsidRPr="001E4F8A" w:rsidRDefault="007D3C83" w:rsidP="007D3C83">
            <w:pPr>
              <w:widowControl w:val="0"/>
              <w:autoSpaceDE w:val="0"/>
              <w:autoSpaceDN w:val="0"/>
              <w:spacing w:after="0" w:line="240" w:lineRule="auto"/>
              <w:rPr>
                <w:rFonts w:ascii="Times New Roman" w:eastAsia="Times New Roman" w:hAnsi="Times New Roman" w:cs="Times New Roman"/>
                <w:sz w:val="24"/>
                <w:szCs w:val="24"/>
              </w:rPr>
            </w:pPr>
            <w:r w:rsidRPr="001E4F8A">
              <w:rPr>
                <w:rFonts w:ascii="Times New Roman" w:eastAsia="Times New Roman" w:hAnsi="Times New Roman" w:cs="Times New Roman"/>
                <w:sz w:val="24"/>
                <w:szCs w:val="24"/>
              </w:rPr>
              <w:t>Ведомственный проект «Создание условий для функционирования тувинского языка как государственного языка Республики Тыва»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B2B520" w14:textId="77777777" w:rsidR="007D3C83" w:rsidRPr="00667549" w:rsidRDefault="007D3C83" w:rsidP="007D3C83">
            <w:pPr>
              <w:tabs>
                <w:tab w:val="left" w:pos="103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DB627D" w14:textId="1A81EF28"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1E5E5BC2" w14:textId="05C0A155"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27,4</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24F2EF2E" w14:textId="49F9FE83"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CE790D" w14:textId="16A5D01E"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35460,0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0A06AA30" w14:textId="722DD148"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53515,0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CBBAB56" w14:textId="62C2B4CF"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6A8C90E" w14:textId="629F5A90"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53515,0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435C427" w14:textId="1EDB7453" w:rsidR="007D3C83" w:rsidRDefault="007D3C83" w:rsidP="007D3C83">
            <w:pPr>
              <w:tabs>
                <w:tab w:val="left" w:pos="10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6D5EA7">
              <w:rPr>
                <w:rFonts w:ascii="Times New Roman" w:eastAsia="Times New Roman" w:hAnsi="Times New Roman" w:cs="Times New Roman"/>
                <w:sz w:val="24"/>
                <w:szCs w:val="24"/>
                <w:lang w:eastAsia="ru-RU"/>
              </w:rPr>
              <w:t>28</w:t>
            </w:r>
            <w:r>
              <w:rPr>
                <w:rFonts w:ascii="Times New Roman" w:eastAsia="Times New Roman" w:hAnsi="Times New Roman" w:cs="Times New Roman"/>
                <w:sz w:val="24"/>
                <w:szCs w:val="24"/>
                <w:lang w:eastAsia="ru-RU"/>
              </w:rPr>
              <w:t>38,5</w:t>
            </w:r>
          </w:p>
        </w:tc>
      </w:tr>
      <w:tr w:rsidR="007D3C83" w:rsidRPr="00667549" w14:paraId="6DE4FDBF"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0C70D07B" w14:textId="2750B81B" w:rsidR="007D3C83" w:rsidRPr="00667549" w:rsidRDefault="007D3C83" w:rsidP="007D3C83">
            <w:pPr>
              <w:shd w:val="clear" w:color="auto" w:fill="FFFFFF"/>
              <w:spacing w:after="0" w:line="240" w:lineRule="auto"/>
              <w:jc w:val="center"/>
              <w:textAlignment w:val="baseline"/>
              <w:rPr>
                <w:rFonts w:ascii="Times New Roman" w:eastAsia="Calibri" w:hAnsi="Times New Roman" w:cs="Times New Roman"/>
                <w:bCs/>
                <w:color w:val="000000"/>
                <w:sz w:val="24"/>
                <w:szCs w:val="24"/>
              </w:rPr>
            </w:pPr>
          </w:p>
        </w:tc>
        <w:tc>
          <w:tcPr>
            <w:tcW w:w="3966" w:type="dxa"/>
            <w:gridSpan w:val="2"/>
            <w:tcBorders>
              <w:top w:val="single" w:sz="4" w:space="0" w:color="auto"/>
            </w:tcBorders>
            <w:shd w:val="clear" w:color="auto" w:fill="auto"/>
          </w:tcPr>
          <w:p w14:paraId="5EFAB887" w14:textId="16BA28DB" w:rsidR="007D3C83" w:rsidRPr="00667549" w:rsidRDefault="007D3C83" w:rsidP="007D3C83">
            <w:pPr>
              <w:shd w:val="clear" w:color="auto" w:fill="FFFFFF"/>
              <w:spacing w:after="0" w:line="240" w:lineRule="auto"/>
              <w:textAlignment w:val="baseline"/>
              <w:rPr>
                <w:rFonts w:ascii="Times New Roman" w:eastAsia="Times New Roman" w:hAnsi="Times New Roman" w:cs="Times New Roman"/>
                <w:bCs/>
                <w:sz w:val="24"/>
                <w:szCs w:val="24"/>
              </w:rPr>
            </w:pPr>
            <w:r w:rsidRPr="001E4F8A">
              <w:rPr>
                <w:rFonts w:ascii="Times New Roman" w:eastAsia="Times New Roman" w:hAnsi="Times New Roman" w:cs="Times New Roman"/>
                <w:bCs/>
                <w:sz w:val="24"/>
                <w:szCs w:val="24"/>
              </w:rPr>
              <w:t>Консолидированный бюджет Республики Тыва, в том числе</w:t>
            </w:r>
          </w:p>
        </w:tc>
        <w:tc>
          <w:tcPr>
            <w:tcW w:w="2126" w:type="dxa"/>
            <w:vMerge w:val="restart"/>
            <w:tcBorders>
              <w:top w:val="single" w:sz="4" w:space="0" w:color="auto"/>
            </w:tcBorders>
            <w:shd w:val="clear" w:color="auto" w:fill="auto"/>
          </w:tcPr>
          <w:p w14:paraId="5385F593"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p>
        </w:tc>
        <w:tc>
          <w:tcPr>
            <w:tcW w:w="993" w:type="dxa"/>
            <w:tcBorders>
              <w:top w:val="single" w:sz="4" w:space="0" w:color="auto"/>
            </w:tcBorders>
            <w:shd w:val="clear" w:color="auto" w:fill="auto"/>
          </w:tcPr>
          <w:p w14:paraId="552ADCC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5780,0</w:t>
            </w:r>
          </w:p>
        </w:tc>
        <w:tc>
          <w:tcPr>
            <w:tcW w:w="1134" w:type="dxa"/>
            <w:shd w:val="clear" w:color="auto" w:fill="auto"/>
          </w:tcPr>
          <w:p w14:paraId="68645FA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27,4</w:t>
            </w:r>
          </w:p>
        </w:tc>
        <w:tc>
          <w:tcPr>
            <w:tcW w:w="1134" w:type="dxa"/>
            <w:gridSpan w:val="3"/>
            <w:shd w:val="clear" w:color="auto" w:fill="auto"/>
          </w:tcPr>
          <w:p w14:paraId="6DB5C38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26,1</w:t>
            </w:r>
          </w:p>
        </w:tc>
        <w:tc>
          <w:tcPr>
            <w:tcW w:w="992" w:type="dxa"/>
            <w:shd w:val="clear" w:color="auto" w:fill="auto"/>
          </w:tcPr>
          <w:p w14:paraId="711B3802" w14:textId="6E68222B"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35460,0</w:t>
            </w:r>
          </w:p>
        </w:tc>
        <w:tc>
          <w:tcPr>
            <w:tcW w:w="1134" w:type="dxa"/>
            <w:gridSpan w:val="3"/>
            <w:shd w:val="clear" w:color="auto" w:fill="auto"/>
          </w:tcPr>
          <w:p w14:paraId="3C408B74" w14:textId="01D1398D"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53515,0</w:t>
            </w:r>
          </w:p>
        </w:tc>
        <w:tc>
          <w:tcPr>
            <w:tcW w:w="1276" w:type="dxa"/>
            <w:gridSpan w:val="2"/>
            <w:shd w:val="clear" w:color="auto" w:fill="auto"/>
          </w:tcPr>
          <w:p w14:paraId="1332BC2E" w14:textId="21909F70"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53515,</w:t>
            </w:r>
            <w:r w:rsidRPr="00667549">
              <w:rPr>
                <w:rFonts w:ascii="Times New Roman" w:eastAsia="Times New Roman" w:hAnsi="Times New Roman" w:cs="Times New Roman"/>
                <w:sz w:val="24"/>
                <w:szCs w:val="24"/>
              </w:rPr>
              <w:t>0</w:t>
            </w:r>
          </w:p>
        </w:tc>
        <w:tc>
          <w:tcPr>
            <w:tcW w:w="1273" w:type="dxa"/>
            <w:shd w:val="clear" w:color="auto" w:fill="auto"/>
          </w:tcPr>
          <w:p w14:paraId="1C69FECA" w14:textId="5AD12939"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667549">
              <w:rPr>
                <w:rFonts w:ascii="Times New Roman" w:eastAsia="Times New Roman" w:hAnsi="Times New Roman" w:cs="Times New Roman"/>
                <w:sz w:val="24"/>
                <w:szCs w:val="24"/>
              </w:rPr>
              <w:t>515,0</w:t>
            </w:r>
          </w:p>
        </w:tc>
        <w:tc>
          <w:tcPr>
            <w:tcW w:w="1136" w:type="dxa"/>
            <w:shd w:val="clear" w:color="auto" w:fill="auto"/>
          </w:tcPr>
          <w:p w14:paraId="29604933" w14:textId="15D0689E"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w:t>
            </w:r>
            <w:r>
              <w:rPr>
                <w:rFonts w:ascii="Times New Roman" w:eastAsia="Times New Roman" w:hAnsi="Times New Roman" w:cs="Times New Roman"/>
                <w:sz w:val="24"/>
                <w:szCs w:val="24"/>
              </w:rPr>
              <w:t>28</w:t>
            </w:r>
            <w:r w:rsidRPr="00667549">
              <w:rPr>
                <w:rFonts w:ascii="Times New Roman" w:eastAsia="Times New Roman" w:hAnsi="Times New Roman" w:cs="Times New Roman"/>
                <w:sz w:val="24"/>
                <w:szCs w:val="24"/>
              </w:rPr>
              <w:t>38,5</w:t>
            </w:r>
          </w:p>
        </w:tc>
      </w:tr>
      <w:tr w:rsidR="007D3C83" w:rsidRPr="00667549" w14:paraId="734DBB63"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8"/>
          <w:jc w:val="center"/>
        </w:trPr>
        <w:tc>
          <w:tcPr>
            <w:tcW w:w="707" w:type="dxa"/>
            <w:shd w:val="clear" w:color="auto" w:fill="auto"/>
          </w:tcPr>
          <w:p w14:paraId="04E76886" w14:textId="77777777" w:rsidR="007D3C83" w:rsidRPr="00667549" w:rsidRDefault="007D3C83" w:rsidP="007D3C83">
            <w:pPr>
              <w:shd w:val="clear" w:color="auto" w:fill="FFFFFF"/>
              <w:spacing w:after="0" w:line="240" w:lineRule="auto"/>
              <w:jc w:val="center"/>
              <w:textAlignment w:val="baseline"/>
              <w:rPr>
                <w:rFonts w:ascii="Times New Roman" w:eastAsia="Calibri" w:hAnsi="Times New Roman" w:cs="Times New Roman"/>
                <w:sz w:val="24"/>
                <w:szCs w:val="24"/>
              </w:rPr>
            </w:pPr>
          </w:p>
        </w:tc>
        <w:tc>
          <w:tcPr>
            <w:tcW w:w="3966" w:type="dxa"/>
            <w:gridSpan w:val="2"/>
            <w:shd w:val="clear" w:color="auto" w:fill="auto"/>
          </w:tcPr>
          <w:p w14:paraId="3CA191F4" w14:textId="77777777" w:rsidR="007D3C83" w:rsidRPr="00667549" w:rsidRDefault="007D3C83" w:rsidP="007D3C83">
            <w:pPr>
              <w:shd w:val="clear" w:color="auto" w:fill="FFFFFF"/>
              <w:spacing w:after="0" w:line="240" w:lineRule="auto"/>
              <w:textAlignment w:val="baseline"/>
              <w:rPr>
                <w:rFonts w:ascii="Times New Roman" w:eastAsia="Calibri" w:hAnsi="Times New Roman" w:cs="Times New Roman"/>
                <w:bCs/>
                <w:color w:val="000000"/>
                <w:sz w:val="24"/>
                <w:szCs w:val="24"/>
              </w:rPr>
            </w:pPr>
            <w:r w:rsidRPr="00667549">
              <w:rPr>
                <w:rFonts w:ascii="Times New Roman" w:eastAsia="Times New Roman" w:hAnsi="Times New Roman" w:cs="Times New Roman"/>
                <w:sz w:val="24"/>
                <w:szCs w:val="24"/>
                <w:lang w:eastAsia="ru-RU"/>
              </w:rPr>
              <w:t>Республиканский бюджет</w:t>
            </w:r>
          </w:p>
        </w:tc>
        <w:tc>
          <w:tcPr>
            <w:tcW w:w="2126" w:type="dxa"/>
            <w:vMerge/>
            <w:shd w:val="clear" w:color="auto" w:fill="auto"/>
          </w:tcPr>
          <w:p w14:paraId="1D691D1A"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p>
        </w:tc>
        <w:tc>
          <w:tcPr>
            <w:tcW w:w="993" w:type="dxa"/>
            <w:shd w:val="clear" w:color="auto" w:fill="auto"/>
          </w:tcPr>
          <w:p w14:paraId="648E31A7" w14:textId="77777777"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sidRPr="00667549">
              <w:rPr>
                <w:rFonts w:ascii="Times New Roman" w:eastAsia="Times New Roman" w:hAnsi="Times New Roman" w:cs="Times New Roman"/>
                <w:bCs/>
                <w:sz w:val="24"/>
                <w:szCs w:val="24"/>
              </w:rPr>
              <w:t>5780,0</w:t>
            </w:r>
          </w:p>
        </w:tc>
        <w:tc>
          <w:tcPr>
            <w:tcW w:w="1134" w:type="dxa"/>
            <w:shd w:val="clear" w:color="auto" w:fill="auto"/>
          </w:tcPr>
          <w:p w14:paraId="3E13D140" w14:textId="77777777"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sidRPr="00667549">
              <w:rPr>
                <w:rFonts w:ascii="Times New Roman" w:eastAsia="Times New Roman" w:hAnsi="Times New Roman" w:cs="Times New Roman"/>
                <w:bCs/>
                <w:sz w:val="24"/>
                <w:szCs w:val="24"/>
              </w:rPr>
              <w:t>27,4</w:t>
            </w:r>
          </w:p>
        </w:tc>
        <w:tc>
          <w:tcPr>
            <w:tcW w:w="1134" w:type="dxa"/>
            <w:gridSpan w:val="3"/>
            <w:shd w:val="clear" w:color="auto" w:fill="auto"/>
          </w:tcPr>
          <w:p w14:paraId="194F4836" w14:textId="77777777"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sidRPr="00667549">
              <w:rPr>
                <w:rFonts w:ascii="Times New Roman" w:eastAsia="Times New Roman" w:hAnsi="Times New Roman" w:cs="Times New Roman"/>
                <w:bCs/>
                <w:sz w:val="24"/>
                <w:szCs w:val="24"/>
              </w:rPr>
              <w:t>26,1</w:t>
            </w:r>
          </w:p>
        </w:tc>
        <w:tc>
          <w:tcPr>
            <w:tcW w:w="992" w:type="dxa"/>
            <w:shd w:val="clear" w:color="auto" w:fill="auto"/>
          </w:tcPr>
          <w:p w14:paraId="11920FCB" w14:textId="0424BDEE"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35460,0</w:t>
            </w:r>
          </w:p>
        </w:tc>
        <w:tc>
          <w:tcPr>
            <w:tcW w:w="1134" w:type="dxa"/>
            <w:gridSpan w:val="3"/>
            <w:shd w:val="clear" w:color="auto" w:fill="auto"/>
          </w:tcPr>
          <w:p w14:paraId="2B749FDC" w14:textId="750B8321"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53515,0</w:t>
            </w:r>
          </w:p>
        </w:tc>
        <w:tc>
          <w:tcPr>
            <w:tcW w:w="1276" w:type="dxa"/>
            <w:gridSpan w:val="2"/>
            <w:shd w:val="clear" w:color="auto" w:fill="auto"/>
          </w:tcPr>
          <w:p w14:paraId="34258ED8" w14:textId="794D90BD"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sidRPr="00667549">
              <w:rPr>
                <w:rFonts w:ascii="Times New Roman" w:eastAsia="Times New Roman" w:hAnsi="Times New Roman" w:cs="Times New Roman"/>
                <w:bCs/>
                <w:sz w:val="24"/>
                <w:szCs w:val="24"/>
              </w:rPr>
              <w:t>515,0</w:t>
            </w:r>
          </w:p>
        </w:tc>
        <w:tc>
          <w:tcPr>
            <w:tcW w:w="1273" w:type="dxa"/>
            <w:shd w:val="clear" w:color="auto" w:fill="auto"/>
          </w:tcPr>
          <w:p w14:paraId="1FE5B8BB" w14:textId="6E62DB5C"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sidRPr="00667549">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4</w:t>
            </w:r>
            <w:r w:rsidRPr="00667549">
              <w:rPr>
                <w:rFonts w:ascii="Times New Roman" w:eastAsia="Times New Roman" w:hAnsi="Times New Roman" w:cs="Times New Roman"/>
                <w:bCs/>
                <w:sz w:val="24"/>
                <w:szCs w:val="24"/>
              </w:rPr>
              <w:t>515,0</w:t>
            </w:r>
          </w:p>
        </w:tc>
        <w:tc>
          <w:tcPr>
            <w:tcW w:w="1136" w:type="dxa"/>
            <w:shd w:val="clear" w:color="auto" w:fill="auto"/>
          </w:tcPr>
          <w:p w14:paraId="4AECA39E" w14:textId="79D34A00" w:rsidR="007D3C83" w:rsidRPr="00667549" w:rsidRDefault="007D3C83" w:rsidP="007D3C83">
            <w:pPr>
              <w:spacing w:after="0" w:line="240" w:lineRule="auto"/>
              <w:jc w:val="center"/>
              <w:textAlignment w:val="baseline"/>
              <w:rPr>
                <w:rFonts w:ascii="Times New Roman" w:eastAsia="Times New Roman" w:hAnsi="Times New Roman" w:cs="Times New Roman"/>
                <w:bCs/>
                <w:sz w:val="24"/>
                <w:szCs w:val="24"/>
              </w:rPr>
            </w:pPr>
            <w:r w:rsidRPr="00667549">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28</w:t>
            </w:r>
            <w:r w:rsidRPr="00667549">
              <w:rPr>
                <w:rFonts w:ascii="Times New Roman" w:eastAsia="Times New Roman" w:hAnsi="Times New Roman" w:cs="Times New Roman"/>
                <w:bCs/>
                <w:sz w:val="24"/>
                <w:szCs w:val="24"/>
              </w:rPr>
              <w:t>38,5</w:t>
            </w:r>
          </w:p>
        </w:tc>
      </w:tr>
      <w:tr w:rsidR="007D3C83" w:rsidRPr="00667549" w14:paraId="4CFCD6E9"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08A0DAA4" w14:textId="77777777" w:rsidR="007D3C83" w:rsidRPr="00667549" w:rsidRDefault="007D3C83" w:rsidP="007D3C83">
            <w:pPr>
              <w:tabs>
                <w:tab w:val="left" w:pos="288"/>
                <w:tab w:val="left" w:pos="430"/>
              </w:tabs>
              <w:spacing w:after="0" w:line="240" w:lineRule="auto"/>
              <w:jc w:val="center"/>
              <w:rPr>
                <w:rFonts w:ascii="Times New Roman" w:eastAsia="Calibri" w:hAnsi="Times New Roman" w:cs="Times New Roman"/>
                <w:color w:val="000000"/>
                <w:sz w:val="24"/>
                <w:szCs w:val="24"/>
              </w:rPr>
            </w:pPr>
            <w:r w:rsidRPr="00667549">
              <w:rPr>
                <w:rFonts w:ascii="Times New Roman" w:eastAsia="Calibri" w:hAnsi="Times New Roman" w:cs="Times New Roman"/>
                <w:color w:val="000000"/>
                <w:sz w:val="24"/>
                <w:szCs w:val="24"/>
              </w:rPr>
              <w:t>2.1.1.</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tcPr>
          <w:p w14:paraId="1DF06906" w14:textId="77777777" w:rsidR="007D3C83" w:rsidRPr="00667549" w:rsidRDefault="007D3C83" w:rsidP="007D3C83">
            <w:pPr>
              <w:tabs>
                <w:tab w:val="left" w:pos="288"/>
                <w:tab w:val="left" w:pos="430"/>
              </w:tabs>
              <w:spacing w:after="0" w:line="240" w:lineRule="auto"/>
              <w:rPr>
                <w:rFonts w:ascii="Times New Roman" w:eastAsia="Times New Roman" w:hAnsi="Times New Roman" w:cs="Times New Roman"/>
                <w:color w:val="000000"/>
                <w:sz w:val="24"/>
                <w:szCs w:val="24"/>
                <w:highlight w:val="yellow"/>
                <w:lang w:eastAsia="ru-RU"/>
              </w:rPr>
            </w:pPr>
            <w:r w:rsidRPr="00667549">
              <w:rPr>
                <w:rFonts w:ascii="Times New Roman" w:eastAsia="Calibri" w:hAnsi="Times New Roman" w:cs="Times New Roman"/>
                <w:color w:val="000000"/>
                <w:sz w:val="24"/>
                <w:szCs w:val="24"/>
                <w:lang w:eastAsia="ru-RU"/>
              </w:rPr>
              <w:t>Проведение мониторинговых исследований в области функционирования государственных и официальных языков Республики Тыва</w:t>
            </w:r>
          </w:p>
        </w:tc>
        <w:tc>
          <w:tcPr>
            <w:tcW w:w="2126" w:type="dxa"/>
            <w:shd w:val="clear" w:color="auto" w:fill="auto"/>
          </w:tcPr>
          <w:p w14:paraId="2AF9BB6F"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 xml:space="preserve">Министерство образования Республики Тыва, Агентство по делам национальностей Республики Тыва, </w:t>
            </w:r>
            <w:proofErr w:type="spellStart"/>
            <w:r w:rsidRPr="00667549">
              <w:rPr>
                <w:rFonts w:ascii="Times New Roman" w:eastAsia="Times New Roman" w:hAnsi="Times New Roman" w:cs="Times New Roman"/>
                <w:sz w:val="24"/>
                <w:szCs w:val="24"/>
              </w:rPr>
              <w:t>ГБНИиОУ</w:t>
            </w:r>
            <w:proofErr w:type="spellEnd"/>
            <w:r w:rsidRPr="00667549">
              <w:rPr>
                <w:rFonts w:ascii="Times New Roman" w:eastAsia="Times New Roman" w:hAnsi="Times New Roman" w:cs="Times New Roman"/>
                <w:sz w:val="24"/>
                <w:szCs w:val="24"/>
              </w:rPr>
              <w:t xml:space="preserve"> «Тувинский институт гуманитарных и прикладных социально-экономических исследований при Правительстве Республики Тыва» (далее – ТИГПИ)</w:t>
            </w:r>
          </w:p>
        </w:tc>
        <w:tc>
          <w:tcPr>
            <w:tcW w:w="993" w:type="dxa"/>
            <w:shd w:val="clear" w:color="auto" w:fill="auto"/>
          </w:tcPr>
          <w:p w14:paraId="49986A4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shd w:val="clear" w:color="auto" w:fill="auto"/>
          </w:tcPr>
          <w:p w14:paraId="77317D7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gridSpan w:val="3"/>
            <w:shd w:val="clear" w:color="auto" w:fill="auto"/>
          </w:tcPr>
          <w:p w14:paraId="40A7BC2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992" w:type="dxa"/>
            <w:shd w:val="clear" w:color="auto" w:fill="auto"/>
          </w:tcPr>
          <w:p w14:paraId="7DEA610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150,0</w:t>
            </w:r>
          </w:p>
        </w:tc>
        <w:tc>
          <w:tcPr>
            <w:tcW w:w="1134" w:type="dxa"/>
            <w:gridSpan w:val="3"/>
            <w:shd w:val="clear" w:color="auto" w:fill="auto"/>
          </w:tcPr>
          <w:p w14:paraId="239A796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w:t>
            </w:r>
          </w:p>
        </w:tc>
        <w:tc>
          <w:tcPr>
            <w:tcW w:w="1276" w:type="dxa"/>
            <w:gridSpan w:val="2"/>
            <w:shd w:val="clear" w:color="auto" w:fill="auto"/>
          </w:tcPr>
          <w:p w14:paraId="783149E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w:t>
            </w:r>
          </w:p>
        </w:tc>
        <w:tc>
          <w:tcPr>
            <w:tcW w:w="1273" w:type="dxa"/>
            <w:shd w:val="clear" w:color="auto" w:fill="auto"/>
          </w:tcPr>
          <w:p w14:paraId="15ECEDB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w:t>
            </w:r>
          </w:p>
        </w:tc>
        <w:tc>
          <w:tcPr>
            <w:tcW w:w="1136" w:type="dxa"/>
            <w:shd w:val="clear" w:color="auto" w:fill="auto"/>
          </w:tcPr>
          <w:p w14:paraId="3D67AA4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750,0</w:t>
            </w:r>
          </w:p>
        </w:tc>
      </w:tr>
      <w:tr w:rsidR="007D3C83" w:rsidRPr="00667549" w14:paraId="5D25E090"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1ACD966B" w14:textId="77777777" w:rsidR="007D3C83" w:rsidRPr="00667549" w:rsidRDefault="007D3C83" w:rsidP="007D3C83">
            <w:pPr>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2.1.2.</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tcPr>
          <w:p w14:paraId="5C103E51" w14:textId="77777777" w:rsidR="007D3C83" w:rsidRPr="00667549" w:rsidRDefault="007D3C83" w:rsidP="007D3C83">
            <w:pPr>
              <w:spacing w:after="0" w:line="240" w:lineRule="auto"/>
              <w:rPr>
                <w:rFonts w:ascii="Times New Roman" w:eastAsia="Times New Roman" w:hAnsi="Times New Roman" w:cs="Times New Roman"/>
                <w:color w:val="000000"/>
                <w:sz w:val="24"/>
                <w:szCs w:val="24"/>
                <w:highlight w:val="yellow"/>
                <w:lang w:eastAsia="ru-RU"/>
              </w:rPr>
            </w:pPr>
            <w:r w:rsidRPr="00667549">
              <w:rPr>
                <w:rFonts w:ascii="Times New Roman" w:eastAsia="Calibri" w:hAnsi="Times New Roman" w:cs="Times New Roman"/>
                <w:color w:val="000000"/>
                <w:sz w:val="24"/>
                <w:szCs w:val="24"/>
                <w:lang w:eastAsia="ru-RU"/>
              </w:rPr>
              <w:t xml:space="preserve">Организация не менее одного курса повышения квалификации для государственных и муниципальных служащих, работников бюджетных учреждений по обучению деловому тувинскому языку </w:t>
            </w:r>
          </w:p>
        </w:tc>
        <w:tc>
          <w:tcPr>
            <w:tcW w:w="2126" w:type="dxa"/>
            <w:shd w:val="clear" w:color="auto" w:fill="auto"/>
          </w:tcPr>
          <w:p w14:paraId="76339326"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 xml:space="preserve">ТИГПИ, ФГБОУ ВО «Тувинский государственный университет» (далее – </w:t>
            </w:r>
            <w:proofErr w:type="spellStart"/>
            <w:r w:rsidRPr="00667549">
              <w:rPr>
                <w:rFonts w:ascii="Times New Roman" w:eastAsia="Times New Roman" w:hAnsi="Times New Roman" w:cs="Times New Roman"/>
                <w:sz w:val="24"/>
                <w:szCs w:val="24"/>
              </w:rPr>
              <w:t>ТувГУ</w:t>
            </w:r>
            <w:proofErr w:type="spellEnd"/>
            <w:r w:rsidRPr="00667549">
              <w:rPr>
                <w:rFonts w:ascii="Times New Roman" w:eastAsia="Times New Roman" w:hAnsi="Times New Roman" w:cs="Times New Roman"/>
                <w:sz w:val="24"/>
                <w:szCs w:val="24"/>
              </w:rPr>
              <w:t>) (по согласованию)</w:t>
            </w:r>
          </w:p>
        </w:tc>
        <w:tc>
          <w:tcPr>
            <w:tcW w:w="993" w:type="dxa"/>
            <w:shd w:val="clear" w:color="auto" w:fill="auto"/>
          </w:tcPr>
          <w:p w14:paraId="33A0FDF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0,0</w:t>
            </w:r>
          </w:p>
        </w:tc>
        <w:tc>
          <w:tcPr>
            <w:tcW w:w="1134" w:type="dxa"/>
            <w:shd w:val="clear" w:color="auto" w:fill="auto"/>
          </w:tcPr>
          <w:p w14:paraId="423B823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0,0</w:t>
            </w:r>
          </w:p>
        </w:tc>
        <w:tc>
          <w:tcPr>
            <w:tcW w:w="1134" w:type="dxa"/>
            <w:gridSpan w:val="3"/>
            <w:shd w:val="clear" w:color="auto" w:fill="auto"/>
          </w:tcPr>
          <w:p w14:paraId="000016A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w:t>
            </w:r>
          </w:p>
        </w:tc>
        <w:tc>
          <w:tcPr>
            <w:tcW w:w="992" w:type="dxa"/>
            <w:shd w:val="clear" w:color="auto" w:fill="auto"/>
          </w:tcPr>
          <w:p w14:paraId="1E72033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10,0</w:t>
            </w:r>
          </w:p>
        </w:tc>
        <w:tc>
          <w:tcPr>
            <w:tcW w:w="1134" w:type="dxa"/>
            <w:gridSpan w:val="3"/>
            <w:shd w:val="clear" w:color="auto" w:fill="auto"/>
          </w:tcPr>
          <w:p w14:paraId="16F2738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15,0</w:t>
            </w:r>
          </w:p>
        </w:tc>
        <w:tc>
          <w:tcPr>
            <w:tcW w:w="1276" w:type="dxa"/>
            <w:gridSpan w:val="2"/>
            <w:shd w:val="clear" w:color="auto" w:fill="auto"/>
          </w:tcPr>
          <w:p w14:paraId="6E46F727"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15,0</w:t>
            </w:r>
          </w:p>
        </w:tc>
        <w:tc>
          <w:tcPr>
            <w:tcW w:w="1273" w:type="dxa"/>
            <w:shd w:val="clear" w:color="auto" w:fill="auto"/>
          </w:tcPr>
          <w:p w14:paraId="33848FB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15,0</w:t>
            </w:r>
          </w:p>
        </w:tc>
        <w:tc>
          <w:tcPr>
            <w:tcW w:w="1136" w:type="dxa"/>
            <w:shd w:val="clear" w:color="auto" w:fill="auto"/>
          </w:tcPr>
          <w:p w14:paraId="7F899BA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55,0</w:t>
            </w:r>
          </w:p>
        </w:tc>
      </w:tr>
      <w:tr w:rsidR="007D3C83" w:rsidRPr="00667549" w14:paraId="436C30A0"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1124CE74" w14:textId="77777777" w:rsidR="007D3C83" w:rsidRPr="00667549" w:rsidRDefault="007D3C83" w:rsidP="007D3C83">
            <w:pPr>
              <w:spacing w:after="0" w:line="240" w:lineRule="auto"/>
              <w:jc w:val="center"/>
              <w:rPr>
                <w:rFonts w:ascii="Times New Roman" w:eastAsia="Times New Roman" w:hAnsi="Times New Roman" w:cs="Times New Roman"/>
                <w:kern w:val="2"/>
                <w:sz w:val="24"/>
                <w:szCs w:val="24"/>
                <w:lang w:eastAsia="ru-RU"/>
              </w:rPr>
            </w:pPr>
            <w:r w:rsidRPr="00667549">
              <w:rPr>
                <w:rFonts w:ascii="Times New Roman" w:eastAsia="Times New Roman" w:hAnsi="Times New Roman" w:cs="Times New Roman"/>
                <w:kern w:val="2"/>
                <w:sz w:val="24"/>
                <w:szCs w:val="24"/>
                <w:lang w:eastAsia="ru-RU"/>
              </w:rPr>
              <w:lastRenderedPageBreak/>
              <w:t>2.1.3.</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tcPr>
          <w:p w14:paraId="4C10FF52" w14:textId="77777777" w:rsidR="007D3C83" w:rsidRPr="00667549" w:rsidRDefault="007D3C83" w:rsidP="007D3C83">
            <w:pPr>
              <w:spacing w:after="0" w:line="240" w:lineRule="auto"/>
              <w:rPr>
                <w:rFonts w:ascii="Times New Roman" w:eastAsia="Times New Roman" w:hAnsi="Times New Roman" w:cs="Times New Roman"/>
                <w:sz w:val="24"/>
                <w:szCs w:val="24"/>
                <w:highlight w:val="yellow"/>
                <w:lang w:eastAsia="ru-RU"/>
              </w:rPr>
            </w:pPr>
            <w:r w:rsidRPr="00667549">
              <w:rPr>
                <w:rFonts w:ascii="Times New Roman" w:eastAsia="Calibri" w:hAnsi="Times New Roman" w:cs="Times New Roman"/>
                <w:color w:val="000000"/>
                <w:sz w:val="24"/>
                <w:szCs w:val="24"/>
                <w:lang w:eastAsia="ru-RU"/>
              </w:rPr>
              <w:t>Издание толкового словаря тувинского языка</w:t>
            </w:r>
          </w:p>
        </w:tc>
        <w:tc>
          <w:tcPr>
            <w:tcW w:w="2126" w:type="dxa"/>
            <w:shd w:val="clear" w:color="auto" w:fill="auto"/>
          </w:tcPr>
          <w:p w14:paraId="431FDC0F"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ТИГПИ</w:t>
            </w:r>
          </w:p>
        </w:tc>
        <w:tc>
          <w:tcPr>
            <w:tcW w:w="993" w:type="dxa"/>
            <w:shd w:val="clear" w:color="auto" w:fill="auto"/>
          </w:tcPr>
          <w:p w14:paraId="3849FB2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0,0</w:t>
            </w:r>
          </w:p>
        </w:tc>
        <w:tc>
          <w:tcPr>
            <w:tcW w:w="1134" w:type="dxa"/>
            <w:shd w:val="clear" w:color="auto" w:fill="auto"/>
          </w:tcPr>
          <w:p w14:paraId="0935AB0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0,0</w:t>
            </w:r>
          </w:p>
        </w:tc>
        <w:tc>
          <w:tcPr>
            <w:tcW w:w="1134" w:type="dxa"/>
            <w:gridSpan w:val="3"/>
            <w:shd w:val="clear" w:color="auto" w:fill="auto"/>
          </w:tcPr>
          <w:p w14:paraId="6AEE7EB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0,0</w:t>
            </w:r>
          </w:p>
        </w:tc>
        <w:tc>
          <w:tcPr>
            <w:tcW w:w="992" w:type="dxa"/>
            <w:shd w:val="clear" w:color="auto" w:fill="auto"/>
          </w:tcPr>
          <w:p w14:paraId="5A80DAA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500,0</w:t>
            </w:r>
          </w:p>
        </w:tc>
        <w:tc>
          <w:tcPr>
            <w:tcW w:w="1134" w:type="dxa"/>
            <w:gridSpan w:val="3"/>
            <w:shd w:val="clear" w:color="auto" w:fill="auto"/>
          </w:tcPr>
          <w:p w14:paraId="1C51D36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0,0</w:t>
            </w:r>
          </w:p>
        </w:tc>
        <w:tc>
          <w:tcPr>
            <w:tcW w:w="1276" w:type="dxa"/>
            <w:gridSpan w:val="2"/>
            <w:shd w:val="clear" w:color="auto" w:fill="auto"/>
          </w:tcPr>
          <w:p w14:paraId="0A26CA0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0,0</w:t>
            </w:r>
          </w:p>
        </w:tc>
        <w:tc>
          <w:tcPr>
            <w:tcW w:w="1273" w:type="dxa"/>
            <w:shd w:val="clear" w:color="auto" w:fill="auto"/>
          </w:tcPr>
          <w:p w14:paraId="0D20C18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500,0</w:t>
            </w:r>
          </w:p>
        </w:tc>
        <w:tc>
          <w:tcPr>
            <w:tcW w:w="1136" w:type="dxa"/>
            <w:shd w:val="clear" w:color="auto" w:fill="auto"/>
          </w:tcPr>
          <w:p w14:paraId="3CAC920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1000,0</w:t>
            </w:r>
          </w:p>
        </w:tc>
      </w:tr>
      <w:tr w:rsidR="007D3C83" w:rsidRPr="00667549" w14:paraId="31A4AFB2"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28924889" w14:textId="77777777" w:rsidR="007D3C83" w:rsidRPr="00667549" w:rsidRDefault="007D3C83" w:rsidP="007D3C83">
            <w:pPr>
              <w:tabs>
                <w:tab w:val="left" w:pos="430"/>
                <w:tab w:val="left" w:pos="572"/>
              </w:tabs>
              <w:spacing w:after="0" w:line="240" w:lineRule="auto"/>
              <w:jc w:val="center"/>
              <w:rPr>
                <w:rFonts w:ascii="Times New Roman" w:eastAsia="Calibri" w:hAnsi="Times New Roman" w:cs="Times New Roman"/>
                <w:color w:val="000000"/>
                <w:sz w:val="24"/>
                <w:szCs w:val="24"/>
              </w:rPr>
            </w:pPr>
            <w:r w:rsidRPr="00667549">
              <w:rPr>
                <w:rFonts w:ascii="Times New Roman" w:eastAsia="Calibri" w:hAnsi="Times New Roman" w:cs="Times New Roman"/>
                <w:color w:val="000000"/>
                <w:sz w:val="24"/>
                <w:szCs w:val="24"/>
              </w:rPr>
              <w:t>2.1.4.</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tcPr>
          <w:p w14:paraId="0EF58484" w14:textId="77777777" w:rsidR="007D3C83" w:rsidRPr="00667549" w:rsidRDefault="007D3C83" w:rsidP="007D3C83">
            <w:pPr>
              <w:tabs>
                <w:tab w:val="left" w:pos="430"/>
                <w:tab w:val="left" w:pos="572"/>
              </w:tabs>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color w:val="000000"/>
                <w:sz w:val="24"/>
                <w:szCs w:val="24"/>
                <w:lang w:eastAsia="ru-RU"/>
              </w:rPr>
              <w:t>Издание орфографического словаря тувинского языка</w:t>
            </w:r>
          </w:p>
        </w:tc>
        <w:tc>
          <w:tcPr>
            <w:tcW w:w="2126" w:type="dxa"/>
            <w:shd w:val="clear" w:color="auto" w:fill="auto"/>
          </w:tcPr>
          <w:p w14:paraId="7BE98022"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ТИГПИ</w:t>
            </w:r>
          </w:p>
        </w:tc>
        <w:tc>
          <w:tcPr>
            <w:tcW w:w="993" w:type="dxa"/>
            <w:shd w:val="clear" w:color="auto" w:fill="auto"/>
          </w:tcPr>
          <w:p w14:paraId="47E5A3C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shd w:val="clear" w:color="auto" w:fill="auto"/>
          </w:tcPr>
          <w:p w14:paraId="4FC97DE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gridSpan w:val="3"/>
            <w:shd w:val="clear" w:color="auto" w:fill="auto"/>
          </w:tcPr>
          <w:p w14:paraId="7FF115D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5EDF8EA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134" w:type="dxa"/>
            <w:gridSpan w:val="3"/>
            <w:shd w:val="clear" w:color="auto" w:fill="auto"/>
          </w:tcPr>
          <w:p w14:paraId="41717E4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276" w:type="dxa"/>
            <w:gridSpan w:val="2"/>
            <w:shd w:val="clear" w:color="auto" w:fill="auto"/>
          </w:tcPr>
          <w:p w14:paraId="3A0563A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273" w:type="dxa"/>
            <w:shd w:val="clear" w:color="auto" w:fill="auto"/>
          </w:tcPr>
          <w:p w14:paraId="7BCD921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136" w:type="dxa"/>
            <w:shd w:val="clear" w:color="auto" w:fill="auto"/>
          </w:tcPr>
          <w:p w14:paraId="1869E5E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r>
      <w:tr w:rsidR="007D3C83" w:rsidRPr="00667549" w14:paraId="36F4FF38"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15F51A08" w14:textId="77777777" w:rsidR="007D3C83" w:rsidRPr="00667549" w:rsidRDefault="007D3C83" w:rsidP="007D3C83">
            <w:pPr>
              <w:spacing w:after="0" w:line="240" w:lineRule="auto"/>
              <w:jc w:val="center"/>
              <w:rPr>
                <w:rFonts w:ascii="Times New Roman" w:eastAsia="Calibri" w:hAnsi="Times New Roman" w:cs="Times New Roman"/>
                <w:color w:val="000000"/>
                <w:sz w:val="24"/>
                <w:szCs w:val="24"/>
              </w:rPr>
            </w:pPr>
            <w:r w:rsidRPr="00667549">
              <w:rPr>
                <w:rFonts w:ascii="Times New Roman" w:eastAsia="Calibri" w:hAnsi="Times New Roman" w:cs="Times New Roman"/>
                <w:color w:val="000000"/>
                <w:sz w:val="24"/>
                <w:szCs w:val="24"/>
              </w:rPr>
              <w:t>2.1.5.</w:t>
            </w:r>
          </w:p>
        </w:tc>
        <w:tc>
          <w:tcPr>
            <w:tcW w:w="3966" w:type="dxa"/>
            <w:gridSpan w:val="2"/>
            <w:tcBorders>
              <w:top w:val="nil"/>
              <w:left w:val="single" w:sz="4" w:space="0" w:color="auto"/>
              <w:right w:val="single" w:sz="4" w:space="0" w:color="auto"/>
            </w:tcBorders>
            <w:shd w:val="clear" w:color="auto" w:fill="auto"/>
          </w:tcPr>
          <w:p w14:paraId="76F45AA0"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color w:val="000000"/>
                <w:sz w:val="24"/>
                <w:szCs w:val="24"/>
              </w:rPr>
              <w:t>Издание Истории тувинской литературы</w:t>
            </w:r>
          </w:p>
        </w:tc>
        <w:tc>
          <w:tcPr>
            <w:tcW w:w="2126" w:type="dxa"/>
            <w:shd w:val="clear" w:color="auto" w:fill="auto"/>
          </w:tcPr>
          <w:p w14:paraId="1745B565"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ТИГПИ</w:t>
            </w:r>
          </w:p>
        </w:tc>
        <w:tc>
          <w:tcPr>
            <w:tcW w:w="993" w:type="dxa"/>
            <w:shd w:val="clear" w:color="auto" w:fill="auto"/>
          </w:tcPr>
          <w:p w14:paraId="684CB48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shd w:val="clear" w:color="auto" w:fill="auto"/>
          </w:tcPr>
          <w:p w14:paraId="61B6EB9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gridSpan w:val="3"/>
            <w:shd w:val="clear" w:color="auto" w:fill="auto"/>
          </w:tcPr>
          <w:p w14:paraId="417921C7"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5F1196E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c>
          <w:tcPr>
            <w:tcW w:w="1134" w:type="dxa"/>
            <w:gridSpan w:val="3"/>
            <w:shd w:val="clear" w:color="auto" w:fill="auto"/>
          </w:tcPr>
          <w:p w14:paraId="40D7CE7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276" w:type="dxa"/>
            <w:gridSpan w:val="2"/>
            <w:shd w:val="clear" w:color="auto" w:fill="auto"/>
          </w:tcPr>
          <w:p w14:paraId="3217EF2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273" w:type="dxa"/>
            <w:shd w:val="clear" w:color="auto" w:fill="auto"/>
          </w:tcPr>
          <w:p w14:paraId="5B3DF7F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136" w:type="dxa"/>
            <w:shd w:val="clear" w:color="auto" w:fill="auto"/>
          </w:tcPr>
          <w:p w14:paraId="735FA2C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2500,0</w:t>
            </w:r>
          </w:p>
        </w:tc>
      </w:tr>
      <w:tr w:rsidR="007D3C83" w:rsidRPr="00667549" w14:paraId="53FDFAAF"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783"/>
          <w:jc w:val="center"/>
        </w:trPr>
        <w:tc>
          <w:tcPr>
            <w:tcW w:w="707" w:type="dxa"/>
            <w:shd w:val="clear" w:color="auto" w:fill="auto"/>
          </w:tcPr>
          <w:p w14:paraId="6FEFC71B" w14:textId="77777777" w:rsidR="007D3C83" w:rsidRPr="00667549" w:rsidRDefault="007D3C83" w:rsidP="007D3C83">
            <w:pPr>
              <w:tabs>
                <w:tab w:val="left" w:pos="430"/>
              </w:tabs>
              <w:spacing w:after="0" w:line="240" w:lineRule="auto"/>
              <w:jc w:val="center"/>
              <w:rPr>
                <w:rFonts w:ascii="Times New Roman" w:eastAsia="Calibri" w:hAnsi="Times New Roman" w:cs="Times New Roman"/>
                <w:color w:val="000000"/>
                <w:sz w:val="24"/>
                <w:szCs w:val="24"/>
              </w:rPr>
            </w:pPr>
            <w:r w:rsidRPr="00667549">
              <w:rPr>
                <w:rFonts w:ascii="Times New Roman" w:eastAsia="Calibri" w:hAnsi="Times New Roman" w:cs="Times New Roman"/>
                <w:color w:val="000000"/>
                <w:sz w:val="24"/>
                <w:szCs w:val="24"/>
              </w:rPr>
              <w:t>2.1.6.</w:t>
            </w:r>
          </w:p>
        </w:tc>
        <w:tc>
          <w:tcPr>
            <w:tcW w:w="3966" w:type="dxa"/>
            <w:gridSpan w:val="2"/>
            <w:tcBorders>
              <w:left w:val="single" w:sz="4" w:space="0" w:color="auto"/>
              <w:right w:val="single" w:sz="4" w:space="0" w:color="auto"/>
            </w:tcBorders>
            <w:shd w:val="clear" w:color="auto" w:fill="auto"/>
          </w:tcPr>
          <w:p w14:paraId="5CB646C0" w14:textId="77777777" w:rsidR="007D3C83" w:rsidRPr="00667549" w:rsidRDefault="007D3C83" w:rsidP="007D3C83">
            <w:pPr>
              <w:tabs>
                <w:tab w:val="left" w:pos="430"/>
              </w:tabs>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color w:val="000000"/>
                <w:sz w:val="24"/>
                <w:szCs w:val="24"/>
                <w:lang w:eastAsia="ru-RU"/>
              </w:rPr>
              <w:t>Проведение республиканского форума «Тувинский язык – достояние народа»</w:t>
            </w:r>
          </w:p>
        </w:tc>
        <w:tc>
          <w:tcPr>
            <w:tcW w:w="2126" w:type="dxa"/>
            <w:shd w:val="clear" w:color="auto" w:fill="auto"/>
          </w:tcPr>
          <w:p w14:paraId="57C51BF9"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Агентство по делам национальностей Республики Тыва, ТИГПИ</w:t>
            </w:r>
          </w:p>
        </w:tc>
        <w:tc>
          <w:tcPr>
            <w:tcW w:w="993" w:type="dxa"/>
            <w:shd w:val="clear" w:color="auto" w:fill="auto"/>
          </w:tcPr>
          <w:p w14:paraId="3FCF12B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shd w:val="clear" w:color="auto" w:fill="auto"/>
          </w:tcPr>
          <w:p w14:paraId="060D1E7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gridSpan w:val="3"/>
            <w:shd w:val="clear" w:color="auto" w:fill="auto"/>
          </w:tcPr>
          <w:p w14:paraId="40559E7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2FADAED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w:t>
            </w:r>
          </w:p>
        </w:tc>
        <w:tc>
          <w:tcPr>
            <w:tcW w:w="1134" w:type="dxa"/>
            <w:gridSpan w:val="3"/>
            <w:shd w:val="clear" w:color="auto" w:fill="auto"/>
          </w:tcPr>
          <w:p w14:paraId="35189BD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w:t>
            </w:r>
          </w:p>
        </w:tc>
        <w:tc>
          <w:tcPr>
            <w:tcW w:w="1276" w:type="dxa"/>
            <w:gridSpan w:val="2"/>
            <w:shd w:val="clear" w:color="auto" w:fill="auto"/>
          </w:tcPr>
          <w:p w14:paraId="0C1F29A7"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w:t>
            </w:r>
          </w:p>
        </w:tc>
        <w:tc>
          <w:tcPr>
            <w:tcW w:w="1273" w:type="dxa"/>
            <w:shd w:val="clear" w:color="auto" w:fill="auto"/>
          </w:tcPr>
          <w:p w14:paraId="228D950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w:t>
            </w:r>
          </w:p>
        </w:tc>
        <w:tc>
          <w:tcPr>
            <w:tcW w:w="1136" w:type="dxa"/>
            <w:shd w:val="clear" w:color="auto" w:fill="auto"/>
          </w:tcPr>
          <w:p w14:paraId="2C9B119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400,0</w:t>
            </w:r>
          </w:p>
        </w:tc>
      </w:tr>
      <w:tr w:rsidR="007D3C83" w:rsidRPr="00667549" w14:paraId="7F62FF4A"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06545CC5"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2.2.1.</w:t>
            </w:r>
          </w:p>
        </w:tc>
        <w:tc>
          <w:tcPr>
            <w:tcW w:w="3966" w:type="dxa"/>
            <w:gridSpan w:val="2"/>
            <w:tcBorders>
              <w:left w:val="single" w:sz="4" w:space="0" w:color="auto"/>
              <w:right w:val="single" w:sz="4" w:space="0" w:color="auto"/>
            </w:tcBorders>
            <w:shd w:val="clear" w:color="auto" w:fill="auto"/>
          </w:tcPr>
          <w:p w14:paraId="6D779AA0"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color w:val="000000"/>
                <w:sz w:val="24"/>
                <w:szCs w:val="24"/>
                <w:lang w:eastAsia="ru-RU"/>
              </w:rPr>
              <w:t>Участие учителей родного (тувинского) языка и литературы во всероссийских конкурсах педагогического мастерства</w:t>
            </w:r>
          </w:p>
        </w:tc>
        <w:tc>
          <w:tcPr>
            <w:tcW w:w="2126" w:type="dxa"/>
            <w:shd w:val="clear" w:color="auto" w:fill="auto"/>
          </w:tcPr>
          <w:p w14:paraId="2073DAA6"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1797C2C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w:t>
            </w:r>
          </w:p>
        </w:tc>
        <w:tc>
          <w:tcPr>
            <w:tcW w:w="1134" w:type="dxa"/>
            <w:shd w:val="clear" w:color="auto" w:fill="auto"/>
          </w:tcPr>
          <w:p w14:paraId="3418608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27,4</w:t>
            </w:r>
          </w:p>
        </w:tc>
        <w:tc>
          <w:tcPr>
            <w:tcW w:w="1134" w:type="dxa"/>
            <w:gridSpan w:val="3"/>
            <w:shd w:val="clear" w:color="auto" w:fill="auto"/>
          </w:tcPr>
          <w:p w14:paraId="263AF34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26,1</w:t>
            </w:r>
          </w:p>
        </w:tc>
        <w:tc>
          <w:tcPr>
            <w:tcW w:w="992" w:type="dxa"/>
            <w:shd w:val="clear" w:color="auto" w:fill="auto"/>
          </w:tcPr>
          <w:p w14:paraId="3E93D06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w:t>
            </w:r>
          </w:p>
        </w:tc>
        <w:tc>
          <w:tcPr>
            <w:tcW w:w="1134" w:type="dxa"/>
            <w:gridSpan w:val="3"/>
            <w:shd w:val="clear" w:color="auto" w:fill="auto"/>
          </w:tcPr>
          <w:p w14:paraId="47AE983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w:t>
            </w:r>
          </w:p>
        </w:tc>
        <w:tc>
          <w:tcPr>
            <w:tcW w:w="1276" w:type="dxa"/>
            <w:gridSpan w:val="2"/>
            <w:shd w:val="clear" w:color="auto" w:fill="auto"/>
          </w:tcPr>
          <w:p w14:paraId="10127AE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w:t>
            </w:r>
          </w:p>
        </w:tc>
        <w:tc>
          <w:tcPr>
            <w:tcW w:w="1273" w:type="dxa"/>
            <w:shd w:val="clear" w:color="auto" w:fill="auto"/>
          </w:tcPr>
          <w:p w14:paraId="3001D29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w:t>
            </w:r>
          </w:p>
        </w:tc>
        <w:tc>
          <w:tcPr>
            <w:tcW w:w="1136" w:type="dxa"/>
            <w:shd w:val="clear" w:color="auto" w:fill="auto"/>
          </w:tcPr>
          <w:p w14:paraId="50F919E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953,5</w:t>
            </w:r>
          </w:p>
        </w:tc>
      </w:tr>
      <w:tr w:rsidR="007D3C83" w:rsidRPr="00667549" w14:paraId="24A64765"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13E8B452" w14:textId="77777777" w:rsidR="007D3C83" w:rsidRPr="00667549" w:rsidRDefault="007D3C83" w:rsidP="007D3C83">
            <w:pPr>
              <w:spacing w:after="0" w:line="240" w:lineRule="auto"/>
              <w:jc w:val="center"/>
              <w:rPr>
                <w:rFonts w:ascii="Times New Roman" w:eastAsia="Times New Roman" w:hAnsi="Times New Roman" w:cs="Times New Roman"/>
                <w:kern w:val="2"/>
                <w:sz w:val="24"/>
                <w:szCs w:val="24"/>
                <w:lang w:eastAsia="ru-RU"/>
              </w:rPr>
            </w:pPr>
            <w:r w:rsidRPr="00667549">
              <w:rPr>
                <w:rFonts w:ascii="Times New Roman" w:eastAsia="Times New Roman" w:hAnsi="Times New Roman" w:cs="Times New Roman"/>
                <w:kern w:val="2"/>
                <w:sz w:val="24"/>
                <w:szCs w:val="24"/>
                <w:lang w:eastAsia="ru-RU"/>
              </w:rPr>
              <w:t>2.2.2.</w:t>
            </w:r>
          </w:p>
        </w:tc>
        <w:tc>
          <w:tcPr>
            <w:tcW w:w="3966" w:type="dxa"/>
            <w:gridSpan w:val="2"/>
            <w:tcBorders>
              <w:left w:val="single" w:sz="4" w:space="0" w:color="auto"/>
              <w:right w:val="single" w:sz="4" w:space="0" w:color="auto"/>
            </w:tcBorders>
            <w:shd w:val="clear" w:color="auto" w:fill="auto"/>
          </w:tcPr>
          <w:p w14:paraId="615A59C5"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color w:val="000000"/>
                <w:sz w:val="24"/>
                <w:szCs w:val="24"/>
                <w:lang w:eastAsia="ru-RU"/>
              </w:rPr>
              <w:t>Издание переводных учебников по предметам «Математика» и «Окружающий мир»</w:t>
            </w:r>
          </w:p>
        </w:tc>
        <w:tc>
          <w:tcPr>
            <w:tcW w:w="2126" w:type="dxa"/>
            <w:shd w:val="clear" w:color="auto" w:fill="auto"/>
          </w:tcPr>
          <w:p w14:paraId="6232CC4E"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51D4C23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Calibri" w:hAnsi="Times New Roman" w:cs="Times New Roman"/>
                <w:sz w:val="24"/>
                <w:szCs w:val="24"/>
              </w:rPr>
              <w:t>3500,0</w:t>
            </w:r>
          </w:p>
        </w:tc>
        <w:tc>
          <w:tcPr>
            <w:tcW w:w="1134" w:type="dxa"/>
            <w:shd w:val="clear" w:color="auto" w:fill="auto"/>
          </w:tcPr>
          <w:p w14:paraId="6A2AEDA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0BEBF25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992" w:type="dxa"/>
            <w:shd w:val="clear" w:color="auto" w:fill="auto"/>
          </w:tcPr>
          <w:p w14:paraId="75BBCE5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40E6B87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6" w:type="dxa"/>
            <w:gridSpan w:val="2"/>
            <w:shd w:val="clear" w:color="auto" w:fill="auto"/>
          </w:tcPr>
          <w:p w14:paraId="6E3E97B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3" w:type="dxa"/>
            <w:shd w:val="clear" w:color="auto" w:fill="auto"/>
          </w:tcPr>
          <w:p w14:paraId="72506C4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6" w:type="dxa"/>
            <w:shd w:val="clear" w:color="auto" w:fill="auto"/>
          </w:tcPr>
          <w:p w14:paraId="1256BD3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Calibri" w:hAnsi="Times New Roman" w:cs="Times New Roman"/>
                <w:sz w:val="24"/>
                <w:szCs w:val="24"/>
              </w:rPr>
              <w:t>3500,0</w:t>
            </w:r>
          </w:p>
        </w:tc>
      </w:tr>
      <w:tr w:rsidR="007D3C83" w:rsidRPr="00667549" w14:paraId="7BB1B499"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1A0DA1B2" w14:textId="77777777" w:rsidR="007D3C83" w:rsidRPr="00667549" w:rsidRDefault="007D3C83" w:rsidP="007D3C83">
            <w:pPr>
              <w:spacing w:after="0" w:line="240" w:lineRule="auto"/>
              <w:jc w:val="center"/>
              <w:rPr>
                <w:rFonts w:ascii="Times New Roman" w:eastAsia="Calibri" w:hAnsi="Times New Roman" w:cs="Times New Roman"/>
                <w:sz w:val="24"/>
                <w:szCs w:val="24"/>
              </w:rPr>
            </w:pPr>
            <w:r w:rsidRPr="00667549">
              <w:rPr>
                <w:rFonts w:ascii="Times New Roman" w:eastAsia="Calibri" w:hAnsi="Times New Roman" w:cs="Times New Roman"/>
                <w:sz w:val="24"/>
                <w:szCs w:val="24"/>
              </w:rPr>
              <w:t>2.2.3.</w:t>
            </w:r>
          </w:p>
        </w:tc>
        <w:tc>
          <w:tcPr>
            <w:tcW w:w="3966" w:type="dxa"/>
            <w:gridSpan w:val="2"/>
            <w:tcBorders>
              <w:left w:val="single" w:sz="4" w:space="0" w:color="auto"/>
              <w:right w:val="single" w:sz="4" w:space="0" w:color="auto"/>
            </w:tcBorders>
            <w:shd w:val="clear" w:color="auto" w:fill="auto"/>
          </w:tcPr>
          <w:p w14:paraId="1800DF64"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sz w:val="24"/>
                <w:szCs w:val="24"/>
              </w:rPr>
              <w:t>И</w:t>
            </w:r>
            <w:r w:rsidRPr="00667549">
              <w:rPr>
                <w:rFonts w:ascii="Times New Roman" w:eastAsia="Calibri" w:hAnsi="Times New Roman" w:cs="Times New Roman"/>
                <w:color w:val="000000"/>
                <w:sz w:val="24"/>
                <w:szCs w:val="24"/>
                <w:lang w:eastAsia="ru-RU"/>
              </w:rPr>
              <w:t>здание учебных пособий по народоведению</w:t>
            </w:r>
          </w:p>
        </w:tc>
        <w:tc>
          <w:tcPr>
            <w:tcW w:w="2126" w:type="dxa"/>
            <w:shd w:val="clear" w:color="auto" w:fill="auto"/>
          </w:tcPr>
          <w:p w14:paraId="7486BBDE"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6FE22AD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1901,0</w:t>
            </w:r>
          </w:p>
        </w:tc>
        <w:tc>
          <w:tcPr>
            <w:tcW w:w="1134" w:type="dxa"/>
            <w:shd w:val="clear" w:color="auto" w:fill="auto"/>
          </w:tcPr>
          <w:p w14:paraId="5293137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6F5E721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154C404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134" w:type="dxa"/>
            <w:gridSpan w:val="3"/>
            <w:shd w:val="clear" w:color="auto" w:fill="auto"/>
          </w:tcPr>
          <w:p w14:paraId="294B1FA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6" w:type="dxa"/>
            <w:gridSpan w:val="2"/>
            <w:shd w:val="clear" w:color="auto" w:fill="auto"/>
          </w:tcPr>
          <w:p w14:paraId="4209985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3" w:type="dxa"/>
            <w:shd w:val="clear" w:color="auto" w:fill="auto"/>
          </w:tcPr>
          <w:p w14:paraId="0527140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6" w:type="dxa"/>
            <w:shd w:val="clear" w:color="auto" w:fill="auto"/>
          </w:tcPr>
          <w:p w14:paraId="473948F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2401,0</w:t>
            </w:r>
          </w:p>
        </w:tc>
      </w:tr>
      <w:tr w:rsidR="007D3C83" w:rsidRPr="00667549" w14:paraId="31974971"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6B6A559A" w14:textId="77777777" w:rsidR="007D3C83" w:rsidRPr="00667549" w:rsidRDefault="007D3C83" w:rsidP="007D3C83">
            <w:pPr>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lastRenderedPageBreak/>
              <w:t>2.2.4.</w:t>
            </w:r>
          </w:p>
        </w:tc>
        <w:tc>
          <w:tcPr>
            <w:tcW w:w="3966" w:type="dxa"/>
            <w:gridSpan w:val="2"/>
            <w:tcBorders>
              <w:left w:val="single" w:sz="4" w:space="0" w:color="auto"/>
              <w:right w:val="single" w:sz="4" w:space="0" w:color="auto"/>
            </w:tcBorders>
            <w:shd w:val="clear" w:color="auto" w:fill="auto"/>
          </w:tcPr>
          <w:p w14:paraId="6962F73E"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sz w:val="24"/>
                <w:szCs w:val="24"/>
              </w:rPr>
              <w:t xml:space="preserve">Издание учебно-методического комплекса (далее – УМК) на родном (тувинском) языке для дошкольного общего образования </w:t>
            </w:r>
          </w:p>
        </w:tc>
        <w:tc>
          <w:tcPr>
            <w:tcW w:w="2126" w:type="dxa"/>
            <w:shd w:val="clear" w:color="auto" w:fill="auto"/>
          </w:tcPr>
          <w:p w14:paraId="14B400EF"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58948A8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5592E4E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7F649B4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51A4F9E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4115204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6" w:type="dxa"/>
            <w:gridSpan w:val="2"/>
            <w:shd w:val="clear" w:color="auto" w:fill="auto"/>
          </w:tcPr>
          <w:p w14:paraId="62838D6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3" w:type="dxa"/>
            <w:shd w:val="clear" w:color="auto" w:fill="auto"/>
          </w:tcPr>
          <w:p w14:paraId="6BD43A7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6" w:type="dxa"/>
            <w:shd w:val="clear" w:color="auto" w:fill="auto"/>
          </w:tcPr>
          <w:p w14:paraId="47D42B8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r>
      <w:tr w:rsidR="007D3C83" w:rsidRPr="00667549" w14:paraId="5CFB5541"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13E934A4" w14:textId="77777777" w:rsidR="007D3C83" w:rsidRPr="00667549" w:rsidRDefault="007D3C83" w:rsidP="007D3C83">
            <w:pPr>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2.2.5</w:t>
            </w:r>
          </w:p>
        </w:tc>
        <w:tc>
          <w:tcPr>
            <w:tcW w:w="3966" w:type="dxa"/>
            <w:gridSpan w:val="2"/>
            <w:tcBorders>
              <w:left w:val="single" w:sz="4" w:space="0" w:color="auto"/>
              <w:right w:val="single" w:sz="4" w:space="0" w:color="auto"/>
            </w:tcBorders>
            <w:shd w:val="clear" w:color="auto" w:fill="auto"/>
          </w:tcPr>
          <w:p w14:paraId="74954114" w14:textId="77777777" w:rsidR="007D3C83" w:rsidRPr="00667549" w:rsidRDefault="007D3C83" w:rsidP="007D3C83">
            <w:pPr>
              <w:spacing w:after="0" w:line="240" w:lineRule="auto"/>
              <w:rPr>
                <w:rFonts w:ascii="Times New Roman" w:eastAsia="Times New Roman" w:hAnsi="Times New Roman" w:cs="Times New Roman"/>
                <w:color w:val="000000"/>
                <w:sz w:val="24"/>
                <w:szCs w:val="24"/>
                <w:highlight w:val="yellow"/>
                <w:lang w:eastAsia="ru-RU"/>
              </w:rPr>
            </w:pPr>
            <w:r w:rsidRPr="00667549">
              <w:rPr>
                <w:rFonts w:ascii="Times New Roman" w:eastAsia="Calibri" w:hAnsi="Times New Roman" w:cs="Times New Roman"/>
                <w:sz w:val="24"/>
                <w:szCs w:val="24"/>
              </w:rPr>
              <w:t>Издание УМК по тувинскому языку для дошкольного общего образования (для не владеющих тувинским языком)</w:t>
            </w:r>
          </w:p>
        </w:tc>
        <w:tc>
          <w:tcPr>
            <w:tcW w:w="2126" w:type="dxa"/>
            <w:shd w:val="clear" w:color="auto" w:fill="auto"/>
          </w:tcPr>
          <w:p w14:paraId="1CEEA3BD"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0A0C4CB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14E81E7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27E66D9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4E07EF7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217A4A0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6" w:type="dxa"/>
            <w:gridSpan w:val="2"/>
            <w:shd w:val="clear" w:color="auto" w:fill="auto"/>
          </w:tcPr>
          <w:p w14:paraId="6B769EF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3" w:type="dxa"/>
            <w:shd w:val="clear" w:color="auto" w:fill="auto"/>
          </w:tcPr>
          <w:p w14:paraId="40BC90C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6" w:type="dxa"/>
            <w:shd w:val="clear" w:color="auto" w:fill="auto"/>
          </w:tcPr>
          <w:p w14:paraId="1D0B7E5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r>
      <w:tr w:rsidR="007D3C83" w:rsidRPr="00667549" w14:paraId="44FF9B12"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3102838B" w14:textId="77777777" w:rsidR="007D3C83" w:rsidRPr="00667549" w:rsidRDefault="007D3C83" w:rsidP="007D3C83">
            <w:pPr>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2.2.6.</w:t>
            </w:r>
          </w:p>
        </w:tc>
        <w:tc>
          <w:tcPr>
            <w:tcW w:w="3966" w:type="dxa"/>
            <w:gridSpan w:val="2"/>
            <w:tcBorders>
              <w:left w:val="single" w:sz="4" w:space="0" w:color="auto"/>
              <w:right w:val="single" w:sz="4" w:space="0" w:color="auto"/>
            </w:tcBorders>
            <w:shd w:val="clear" w:color="auto" w:fill="auto"/>
          </w:tcPr>
          <w:p w14:paraId="487D38AC" w14:textId="77777777" w:rsidR="007D3C83" w:rsidRPr="00667549" w:rsidRDefault="007D3C83" w:rsidP="007D3C83">
            <w:pPr>
              <w:spacing w:after="0" w:line="240" w:lineRule="auto"/>
              <w:rPr>
                <w:rFonts w:ascii="Times New Roman" w:eastAsia="Times New Roman" w:hAnsi="Times New Roman" w:cs="Times New Roman"/>
                <w:color w:val="000000"/>
                <w:sz w:val="24"/>
                <w:szCs w:val="24"/>
                <w:highlight w:val="yellow"/>
                <w:lang w:eastAsia="ru-RU"/>
              </w:rPr>
            </w:pPr>
            <w:r w:rsidRPr="00667549">
              <w:rPr>
                <w:rFonts w:ascii="Times New Roman" w:eastAsia="Calibri" w:hAnsi="Times New Roman" w:cs="Times New Roman"/>
                <w:sz w:val="24"/>
                <w:szCs w:val="24"/>
              </w:rPr>
              <w:t>Издание УМК на родном (тувинском) языке для начального общего образования</w:t>
            </w:r>
          </w:p>
        </w:tc>
        <w:tc>
          <w:tcPr>
            <w:tcW w:w="2126" w:type="dxa"/>
            <w:shd w:val="clear" w:color="auto" w:fill="auto"/>
          </w:tcPr>
          <w:p w14:paraId="06F3FBC6"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590E93E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1F4BD40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3B11568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2332226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134" w:type="dxa"/>
            <w:gridSpan w:val="3"/>
            <w:shd w:val="clear" w:color="auto" w:fill="auto"/>
          </w:tcPr>
          <w:p w14:paraId="555FD38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276" w:type="dxa"/>
            <w:gridSpan w:val="2"/>
            <w:shd w:val="clear" w:color="auto" w:fill="auto"/>
          </w:tcPr>
          <w:p w14:paraId="58433F7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273" w:type="dxa"/>
            <w:shd w:val="clear" w:color="auto" w:fill="auto"/>
          </w:tcPr>
          <w:p w14:paraId="26E63BA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136" w:type="dxa"/>
            <w:shd w:val="clear" w:color="auto" w:fill="auto"/>
          </w:tcPr>
          <w:p w14:paraId="698C435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22400,0</w:t>
            </w:r>
          </w:p>
        </w:tc>
      </w:tr>
      <w:tr w:rsidR="007D3C83" w:rsidRPr="00667549" w14:paraId="6599D270"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1CECEC2A" w14:textId="77777777" w:rsidR="007D3C83" w:rsidRPr="00667549" w:rsidRDefault="007D3C83" w:rsidP="007D3C83">
            <w:pPr>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2.2.7.</w:t>
            </w:r>
          </w:p>
        </w:tc>
        <w:tc>
          <w:tcPr>
            <w:tcW w:w="3966" w:type="dxa"/>
            <w:gridSpan w:val="2"/>
            <w:tcBorders>
              <w:left w:val="single" w:sz="4" w:space="0" w:color="auto"/>
              <w:right w:val="single" w:sz="4" w:space="0" w:color="auto"/>
            </w:tcBorders>
            <w:shd w:val="clear" w:color="auto" w:fill="auto"/>
          </w:tcPr>
          <w:p w14:paraId="482CCCF1" w14:textId="77777777" w:rsidR="007D3C83" w:rsidRPr="00667549" w:rsidRDefault="007D3C83" w:rsidP="007D3C83">
            <w:pPr>
              <w:spacing w:after="0" w:line="240" w:lineRule="auto"/>
              <w:rPr>
                <w:rFonts w:ascii="Times New Roman" w:eastAsia="Times New Roman" w:hAnsi="Times New Roman" w:cs="Times New Roman"/>
                <w:color w:val="000000"/>
                <w:sz w:val="24"/>
                <w:szCs w:val="24"/>
                <w:highlight w:val="yellow"/>
                <w:lang w:eastAsia="ru-RU"/>
              </w:rPr>
            </w:pPr>
            <w:r w:rsidRPr="00667549">
              <w:rPr>
                <w:rFonts w:ascii="Times New Roman" w:eastAsia="Calibri" w:hAnsi="Times New Roman" w:cs="Times New Roman"/>
                <w:sz w:val="24"/>
                <w:szCs w:val="24"/>
              </w:rPr>
              <w:t>Издание УМК по тувинскому языку для начального общего образования (для не владеющих тувинским языком)</w:t>
            </w:r>
          </w:p>
        </w:tc>
        <w:tc>
          <w:tcPr>
            <w:tcW w:w="2126" w:type="dxa"/>
            <w:shd w:val="clear" w:color="auto" w:fill="auto"/>
          </w:tcPr>
          <w:p w14:paraId="79BF108A"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31EA79E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0B53E28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2C26D4D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68C0675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134" w:type="dxa"/>
            <w:gridSpan w:val="3"/>
            <w:shd w:val="clear" w:color="auto" w:fill="auto"/>
          </w:tcPr>
          <w:p w14:paraId="38486A2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276" w:type="dxa"/>
            <w:gridSpan w:val="2"/>
            <w:shd w:val="clear" w:color="auto" w:fill="auto"/>
          </w:tcPr>
          <w:p w14:paraId="4D1CA72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273" w:type="dxa"/>
            <w:shd w:val="clear" w:color="auto" w:fill="auto"/>
          </w:tcPr>
          <w:p w14:paraId="5F44F58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5600,0</w:t>
            </w:r>
          </w:p>
        </w:tc>
        <w:tc>
          <w:tcPr>
            <w:tcW w:w="1136" w:type="dxa"/>
            <w:shd w:val="clear" w:color="auto" w:fill="auto"/>
          </w:tcPr>
          <w:p w14:paraId="738C39F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22400,0</w:t>
            </w:r>
          </w:p>
        </w:tc>
      </w:tr>
      <w:tr w:rsidR="007D3C83" w:rsidRPr="00667549" w14:paraId="4FE1B5C7"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592AF49E" w14:textId="77777777" w:rsidR="007D3C83" w:rsidRPr="00667549" w:rsidRDefault="007D3C83" w:rsidP="007D3C83">
            <w:pPr>
              <w:spacing w:after="0" w:line="240" w:lineRule="auto"/>
              <w:jc w:val="center"/>
              <w:rPr>
                <w:rFonts w:ascii="Times New Roman" w:eastAsia="Calibri" w:hAnsi="Times New Roman" w:cs="Times New Roman"/>
                <w:bCs/>
                <w:sz w:val="24"/>
                <w:szCs w:val="24"/>
              </w:rPr>
            </w:pPr>
            <w:r w:rsidRPr="00667549">
              <w:rPr>
                <w:rFonts w:ascii="Times New Roman" w:eastAsia="Calibri" w:hAnsi="Times New Roman" w:cs="Times New Roman"/>
                <w:bCs/>
                <w:sz w:val="24"/>
                <w:szCs w:val="24"/>
              </w:rPr>
              <w:t>2.2.8.</w:t>
            </w:r>
          </w:p>
        </w:tc>
        <w:tc>
          <w:tcPr>
            <w:tcW w:w="3966" w:type="dxa"/>
            <w:gridSpan w:val="2"/>
            <w:tcBorders>
              <w:left w:val="single" w:sz="4" w:space="0" w:color="auto"/>
              <w:right w:val="single" w:sz="4" w:space="0" w:color="auto"/>
            </w:tcBorders>
            <w:shd w:val="clear" w:color="auto" w:fill="auto"/>
          </w:tcPr>
          <w:p w14:paraId="5FF73ABF"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sz w:val="24"/>
                <w:szCs w:val="24"/>
              </w:rPr>
              <w:t>Издание УМК по родному (тувинскому) языку и родной (тувинской) литературе для основного общего (5-9 классы) и среднего общего образования (10-11 классы)</w:t>
            </w:r>
          </w:p>
        </w:tc>
        <w:tc>
          <w:tcPr>
            <w:tcW w:w="2126" w:type="dxa"/>
            <w:shd w:val="clear" w:color="auto" w:fill="auto"/>
          </w:tcPr>
          <w:p w14:paraId="2A959A10"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4844282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79C495C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1134" w:type="dxa"/>
            <w:gridSpan w:val="3"/>
            <w:shd w:val="clear" w:color="auto" w:fill="auto"/>
          </w:tcPr>
          <w:p w14:paraId="05B24BE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2415E24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9800,0</w:t>
            </w:r>
          </w:p>
        </w:tc>
        <w:tc>
          <w:tcPr>
            <w:tcW w:w="1134" w:type="dxa"/>
            <w:gridSpan w:val="3"/>
            <w:shd w:val="clear" w:color="auto" w:fill="auto"/>
          </w:tcPr>
          <w:p w14:paraId="7695F0E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9800,0</w:t>
            </w:r>
          </w:p>
        </w:tc>
        <w:tc>
          <w:tcPr>
            <w:tcW w:w="1276" w:type="dxa"/>
            <w:gridSpan w:val="2"/>
            <w:shd w:val="clear" w:color="auto" w:fill="auto"/>
          </w:tcPr>
          <w:p w14:paraId="7148334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9800,0</w:t>
            </w:r>
          </w:p>
        </w:tc>
        <w:tc>
          <w:tcPr>
            <w:tcW w:w="1273" w:type="dxa"/>
            <w:shd w:val="clear" w:color="auto" w:fill="auto"/>
          </w:tcPr>
          <w:p w14:paraId="79E3DE6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9800,0</w:t>
            </w:r>
          </w:p>
        </w:tc>
        <w:tc>
          <w:tcPr>
            <w:tcW w:w="1136" w:type="dxa"/>
            <w:shd w:val="clear" w:color="auto" w:fill="auto"/>
          </w:tcPr>
          <w:p w14:paraId="35D88E8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39200,0</w:t>
            </w:r>
          </w:p>
        </w:tc>
      </w:tr>
      <w:tr w:rsidR="007D3C83" w:rsidRPr="00667549" w14:paraId="72AB238D"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2107651E" w14:textId="77777777" w:rsidR="007D3C83" w:rsidRPr="00667549" w:rsidRDefault="007D3C83" w:rsidP="007D3C83">
            <w:pPr>
              <w:spacing w:after="0" w:line="240" w:lineRule="auto"/>
              <w:jc w:val="center"/>
              <w:rPr>
                <w:rFonts w:ascii="Times New Roman" w:eastAsia="Times New Roman" w:hAnsi="Times New Roman" w:cs="Times New Roman"/>
                <w:kern w:val="2"/>
                <w:sz w:val="24"/>
                <w:szCs w:val="24"/>
                <w:lang w:eastAsia="ru-RU"/>
              </w:rPr>
            </w:pPr>
            <w:r w:rsidRPr="00667549">
              <w:rPr>
                <w:rFonts w:ascii="Times New Roman" w:eastAsia="Times New Roman" w:hAnsi="Times New Roman" w:cs="Times New Roman"/>
                <w:kern w:val="2"/>
                <w:sz w:val="24"/>
                <w:szCs w:val="24"/>
                <w:lang w:eastAsia="ru-RU"/>
              </w:rPr>
              <w:t>2.2.9.</w:t>
            </w:r>
          </w:p>
        </w:tc>
        <w:tc>
          <w:tcPr>
            <w:tcW w:w="3966" w:type="dxa"/>
            <w:gridSpan w:val="2"/>
            <w:tcBorders>
              <w:left w:val="single" w:sz="4" w:space="0" w:color="auto"/>
              <w:right w:val="single" w:sz="4" w:space="0" w:color="auto"/>
            </w:tcBorders>
            <w:shd w:val="clear" w:color="auto" w:fill="auto"/>
          </w:tcPr>
          <w:p w14:paraId="33BEF0DD" w14:textId="77777777" w:rsidR="007D3C83" w:rsidRPr="00667549" w:rsidRDefault="007D3C83" w:rsidP="007D3C83">
            <w:pPr>
              <w:spacing w:after="0" w:line="240" w:lineRule="auto"/>
              <w:rPr>
                <w:rFonts w:ascii="Times New Roman" w:eastAsia="Times New Roman" w:hAnsi="Times New Roman" w:cs="Times New Roman"/>
                <w:kern w:val="2"/>
                <w:sz w:val="24"/>
                <w:szCs w:val="24"/>
                <w:highlight w:val="yellow"/>
                <w:lang w:eastAsia="ru-RU"/>
              </w:rPr>
            </w:pPr>
            <w:r w:rsidRPr="00667549">
              <w:rPr>
                <w:rFonts w:ascii="Times New Roman" w:eastAsia="Calibri" w:hAnsi="Times New Roman" w:cs="Times New Roman"/>
                <w:sz w:val="24"/>
                <w:szCs w:val="24"/>
              </w:rPr>
              <w:t xml:space="preserve">Издание УМК по тувинскому языку и тувинской литературе для основного общего (5-9 классы) и </w:t>
            </w:r>
            <w:r w:rsidRPr="00667549">
              <w:rPr>
                <w:rFonts w:ascii="Times New Roman" w:eastAsia="Calibri" w:hAnsi="Times New Roman" w:cs="Times New Roman"/>
                <w:sz w:val="24"/>
                <w:szCs w:val="24"/>
              </w:rPr>
              <w:lastRenderedPageBreak/>
              <w:t>среднего общего образования (10-11 классы) для не владеющих тувинским языком</w:t>
            </w:r>
          </w:p>
        </w:tc>
        <w:tc>
          <w:tcPr>
            <w:tcW w:w="2126" w:type="dxa"/>
            <w:shd w:val="clear" w:color="auto" w:fill="auto"/>
          </w:tcPr>
          <w:p w14:paraId="3F2B1445"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lastRenderedPageBreak/>
              <w:t xml:space="preserve">Министерство образования Республики Тыва, </w:t>
            </w:r>
            <w:r w:rsidRPr="00667549">
              <w:rPr>
                <w:rFonts w:ascii="Times New Roman" w:eastAsia="Times New Roman" w:hAnsi="Times New Roman" w:cs="Times New Roman"/>
                <w:sz w:val="24"/>
                <w:szCs w:val="24"/>
              </w:rPr>
              <w:lastRenderedPageBreak/>
              <w:t>Институт развития национальной школы</w:t>
            </w:r>
          </w:p>
        </w:tc>
        <w:tc>
          <w:tcPr>
            <w:tcW w:w="993" w:type="dxa"/>
            <w:shd w:val="clear" w:color="auto" w:fill="auto"/>
          </w:tcPr>
          <w:p w14:paraId="72B56791"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lastRenderedPageBreak/>
              <w:t>0</w:t>
            </w:r>
          </w:p>
        </w:tc>
        <w:tc>
          <w:tcPr>
            <w:tcW w:w="1134" w:type="dxa"/>
            <w:shd w:val="clear" w:color="auto" w:fill="auto"/>
          </w:tcPr>
          <w:p w14:paraId="345310F9"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w:t>
            </w:r>
          </w:p>
        </w:tc>
        <w:tc>
          <w:tcPr>
            <w:tcW w:w="1134" w:type="dxa"/>
            <w:gridSpan w:val="3"/>
            <w:shd w:val="clear" w:color="auto" w:fill="auto"/>
          </w:tcPr>
          <w:p w14:paraId="71BEFE7D"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0,0</w:t>
            </w:r>
          </w:p>
        </w:tc>
        <w:tc>
          <w:tcPr>
            <w:tcW w:w="992" w:type="dxa"/>
            <w:shd w:val="clear" w:color="auto" w:fill="auto"/>
          </w:tcPr>
          <w:p w14:paraId="4736000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color w:val="000000"/>
                <w:sz w:val="24"/>
                <w:szCs w:val="24"/>
                <w:lang w:eastAsia="ru-RU"/>
              </w:rPr>
              <w:t>11200,0</w:t>
            </w:r>
          </w:p>
        </w:tc>
        <w:tc>
          <w:tcPr>
            <w:tcW w:w="1134" w:type="dxa"/>
            <w:gridSpan w:val="3"/>
            <w:shd w:val="clear" w:color="auto" w:fill="auto"/>
          </w:tcPr>
          <w:p w14:paraId="7DAC589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color w:val="000000"/>
                <w:sz w:val="24"/>
                <w:szCs w:val="24"/>
                <w:lang w:eastAsia="ru-RU"/>
              </w:rPr>
              <w:t>11200,0</w:t>
            </w:r>
          </w:p>
        </w:tc>
        <w:tc>
          <w:tcPr>
            <w:tcW w:w="1276" w:type="dxa"/>
            <w:gridSpan w:val="2"/>
            <w:shd w:val="clear" w:color="auto" w:fill="auto"/>
          </w:tcPr>
          <w:p w14:paraId="57CECA2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color w:val="000000"/>
                <w:sz w:val="24"/>
                <w:szCs w:val="24"/>
                <w:lang w:eastAsia="ru-RU"/>
              </w:rPr>
              <w:t>11200,0</w:t>
            </w:r>
          </w:p>
        </w:tc>
        <w:tc>
          <w:tcPr>
            <w:tcW w:w="1273" w:type="dxa"/>
            <w:shd w:val="clear" w:color="auto" w:fill="auto"/>
          </w:tcPr>
          <w:p w14:paraId="332F2B57"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color w:val="000000"/>
                <w:sz w:val="24"/>
                <w:szCs w:val="24"/>
                <w:lang w:eastAsia="ru-RU"/>
              </w:rPr>
              <w:t>11200,0</w:t>
            </w:r>
          </w:p>
        </w:tc>
        <w:tc>
          <w:tcPr>
            <w:tcW w:w="1136" w:type="dxa"/>
            <w:shd w:val="clear" w:color="auto" w:fill="auto"/>
          </w:tcPr>
          <w:p w14:paraId="339E804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44800,0</w:t>
            </w:r>
          </w:p>
          <w:p w14:paraId="62ABC4D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p>
        </w:tc>
      </w:tr>
      <w:tr w:rsidR="007D3C83" w:rsidRPr="00667549" w14:paraId="79E43110"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2A7FC1F3" w14:textId="77777777" w:rsidR="007D3C83" w:rsidRPr="00667549" w:rsidRDefault="007D3C83" w:rsidP="007D3C83">
            <w:pPr>
              <w:spacing w:after="0" w:line="240" w:lineRule="auto"/>
              <w:jc w:val="center"/>
              <w:rPr>
                <w:rFonts w:ascii="Times New Roman" w:eastAsia="Times New Roman" w:hAnsi="Times New Roman" w:cs="Times New Roman"/>
                <w:kern w:val="2"/>
                <w:sz w:val="24"/>
                <w:szCs w:val="24"/>
                <w:lang w:eastAsia="ru-RU"/>
              </w:rPr>
            </w:pPr>
            <w:r w:rsidRPr="00667549">
              <w:rPr>
                <w:rFonts w:ascii="Times New Roman" w:eastAsia="Times New Roman" w:hAnsi="Times New Roman" w:cs="Times New Roman"/>
                <w:kern w:val="2"/>
                <w:sz w:val="24"/>
                <w:szCs w:val="24"/>
                <w:lang w:eastAsia="ru-RU"/>
              </w:rPr>
              <w:t>2.2.10.</w:t>
            </w:r>
          </w:p>
        </w:tc>
        <w:tc>
          <w:tcPr>
            <w:tcW w:w="3966" w:type="dxa"/>
            <w:gridSpan w:val="2"/>
            <w:tcBorders>
              <w:left w:val="single" w:sz="4" w:space="0" w:color="auto"/>
              <w:right w:val="single" w:sz="4" w:space="0" w:color="auto"/>
            </w:tcBorders>
            <w:shd w:val="clear" w:color="auto" w:fill="auto"/>
          </w:tcPr>
          <w:p w14:paraId="02404625" w14:textId="77777777" w:rsidR="007D3C83" w:rsidRPr="00667549" w:rsidRDefault="007D3C83" w:rsidP="007D3C83">
            <w:pPr>
              <w:spacing w:after="0" w:line="240" w:lineRule="auto"/>
              <w:rPr>
                <w:rFonts w:ascii="Times New Roman" w:eastAsia="Times New Roman" w:hAnsi="Times New Roman" w:cs="Times New Roman"/>
                <w:kern w:val="2"/>
                <w:sz w:val="24"/>
                <w:szCs w:val="24"/>
                <w:lang w:eastAsia="ru-RU"/>
              </w:rPr>
            </w:pPr>
            <w:r w:rsidRPr="00667549">
              <w:rPr>
                <w:rFonts w:ascii="Times New Roman" w:eastAsia="Calibri" w:hAnsi="Times New Roman" w:cs="Times New Roman"/>
                <w:sz w:val="24"/>
                <w:szCs w:val="24"/>
              </w:rPr>
              <w:t>Издание УМК на родном (тувинском) языке для среднего профессионального образования (на базе основного общего образования)</w:t>
            </w:r>
          </w:p>
        </w:tc>
        <w:tc>
          <w:tcPr>
            <w:tcW w:w="2126" w:type="dxa"/>
            <w:shd w:val="clear" w:color="auto" w:fill="auto"/>
          </w:tcPr>
          <w:p w14:paraId="76CFBC20"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1A710ACB"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w:t>
            </w:r>
          </w:p>
        </w:tc>
        <w:tc>
          <w:tcPr>
            <w:tcW w:w="1134" w:type="dxa"/>
            <w:shd w:val="clear" w:color="auto" w:fill="auto"/>
          </w:tcPr>
          <w:p w14:paraId="7DB7DF31"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w:t>
            </w:r>
          </w:p>
        </w:tc>
        <w:tc>
          <w:tcPr>
            <w:tcW w:w="1134" w:type="dxa"/>
            <w:gridSpan w:val="3"/>
            <w:shd w:val="clear" w:color="auto" w:fill="auto"/>
          </w:tcPr>
          <w:p w14:paraId="11FA45A7"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w:t>
            </w:r>
          </w:p>
        </w:tc>
        <w:tc>
          <w:tcPr>
            <w:tcW w:w="992" w:type="dxa"/>
            <w:shd w:val="clear" w:color="auto" w:fill="auto"/>
          </w:tcPr>
          <w:p w14:paraId="494ECC0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6EF69A8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10000,0</w:t>
            </w:r>
          </w:p>
          <w:p w14:paraId="0594549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p>
        </w:tc>
        <w:tc>
          <w:tcPr>
            <w:tcW w:w="1276" w:type="dxa"/>
            <w:gridSpan w:val="2"/>
            <w:shd w:val="clear" w:color="auto" w:fill="auto"/>
          </w:tcPr>
          <w:p w14:paraId="267EDDD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10000,0</w:t>
            </w:r>
          </w:p>
          <w:p w14:paraId="6C11033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p>
        </w:tc>
        <w:tc>
          <w:tcPr>
            <w:tcW w:w="1273" w:type="dxa"/>
            <w:shd w:val="clear" w:color="auto" w:fill="auto"/>
          </w:tcPr>
          <w:p w14:paraId="63B4BF0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10000,0</w:t>
            </w:r>
          </w:p>
          <w:p w14:paraId="281140F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p>
        </w:tc>
        <w:tc>
          <w:tcPr>
            <w:tcW w:w="1136" w:type="dxa"/>
            <w:shd w:val="clear" w:color="auto" w:fill="auto"/>
          </w:tcPr>
          <w:p w14:paraId="38F714C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30000,0</w:t>
            </w:r>
          </w:p>
        </w:tc>
      </w:tr>
      <w:tr w:rsidR="007D3C83" w:rsidRPr="00667549" w14:paraId="298C046B"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423B23CE" w14:textId="77777777" w:rsidR="007D3C83" w:rsidRPr="00667549" w:rsidRDefault="007D3C83" w:rsidP="007D3C83">
            <w:pPr>
              <w:spacing w:after="0" w:line="240" w:lineRule="auto"/>
              <w:jc w:val="center"/>
              <w:rPr>
                <w:rFonts w:ascii="Times New Roman" w:eastAsia="Times New Roman" w:hAnsi="Times New Roman" w:cs="Times New Roman"/>
                <w:kern w:val="2"/>
                <w:sz w:val="24"/>
                <w:szCs w:val="24"/>
                <w:lang w:eastAsia="ru-RU"/>
              </w:rPr>
            </w:pPr>
            <w:r w:rsidRPr="00667549">
              <w:rPr>
                <w:rFonts w:ascii="Times New Roman" w:eastAsia="Times New Roman" w:hAnsi="Times New Roman" w:cs="Times New Roman"/>
                <w:kern w:val="2"/>
                <w:sz w:val="24"/>
                <w:szCs w:val="24"/>
                <w:lang w:eastAsia="ru-RU"/>
              </w:rPr>
              <w:t>2.2.11.</w:t>
            </w:r>
          </w:p>
        </w:tc>
        <w:tc>
          <w:tcPr>
            <w:tcW w:w="3966" w:type="dxa"/>
            <w:gridSpan w:val="2"/>
            <w:tcBorders>
              <w:left w:val="single" w:sz="4" w:space="0" w:color="auto"/>
              <w:right w:val="single" w:sz="4" w:space="0" w:color="auto"/>
            </w:tcBorders>
            <w:shd w:val="clear" w:color="auto" w:fill="auto"/>
          </w:tcPr>
          <w:p w14:paraId="71D96C60" w14:textId="77777777" w:rsidR="007D3C83" w:rsidRPr="00667549" w:rsidRDefault="007D3C83" w:rsidP="007D3C83">
            <w:pPr>
              <w:spacing w:after="0" w:line="240" w:lineRule="auto"/>
              <w:rPr>
                <w:rFonts w:ascii="Times New Roman" w:eastAsia="Times New Roman" w:hAnsi="Times New Roman" w:cs="Times New Roman"/>
                <w:kern w:val="2"/>
                <w:sz w:val="24"/>
                <w:szCs w:val="24"/>
                <w:highlight w:val="yellow"/>
                <w:lang w:eastAsia="ru-RU"/>
              </w:rPr>
            </w:pPr>
            <w:r w:rsidRPr="00667549">
              <w:rPr>
                <w:rFonts w:ascii="Times New Roman" w:eastAsia="Calibri" w:hAnsi="Times New Roman" w:cs="Times New Roman"/>
                <w:sz w:val="24"/>
                <w:szCs w:val="24"/>
              </w:rPr>
              <w:t>Издание УМК на родном (тувинском) языке для среднего профессионального образования (на базе среднего общего образования)</w:t>
            </w:r>
          </w:p>
        </w:tc>
        <w:tc>
          <w:tcPr>
            <w:tcW w:w="2126" w:type="dxa"/>
            <w:shd w:val="clear" w:color="auto" w:fill="auto"/>
          </w:tcPr>
          <w:p w14:paraId="3D1F9736"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7FF8C1AA"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w:t>
            </w:r>
          </w:p>
        </w:tc>
        <w:tc>
          <w:tcPr>
            <w:tcW w:w="1134" w:type="dxa"/>
            <w:shd w:val="clear" w:color="auto" w:fill="auto"/>
          </w:tcPr>
          <w:p w14:paraId="052A88CD"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w:t>
            </w:r>
          </w:p>
        </w:tc>
        <w:tc>
          <w:tcPr>
            <w:tcW w:w="1134" w:type="dxa"/>
            <w:gridSpan w:val="3"/>
            <w:shd w:val="clear" w:color="auto" w:fill="auto"/>
          </w:tcPr>
          <w:p w14:paraId="4BCEE5A2"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w:t>
            </w:r>
          </w:p>
        </w:tc>
        <w:tc>
          <w:tcPr>
            <w:tcW w:w="992" w:type="dxa"/>
            <w:shd w:val="clear" w:color="auto" w:fill="auto"/>
          </w:tcPr>
          <w:p w14:paraId="5B4C446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17E9FBD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10000,0</w:t>
            </w:r>
          </w:p>
          <w:p w14:paraId="0670273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p>
        </w:tc>
        <w:tc>
          <w:tcPr>
            <w:tcW w:w="1276" w:type="dxa"/>
            <w:gridSpan w:val="2"/>
            <w:shd w:val="clear" w:color="auto" w:fill="auto"/>
          </w:tcPr>
          <w:p w14:paraId="179CA82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10000,0</w:t>
            </w:r>
          </w:p>
          <w:p w14:paraId="6FEC4EE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p>
        </w:tc>
        <w:tc>
          <w:tcPr>
            <w:tcW w:w="1273" w:type="dxa"/>
            <w:shd w:val="clear" w:color="auto" w:fill="auto"/>
          </w:tcPr>
          <w:p w14:paraId="579B4F6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10000,0</w:t>
            </w:r>
          </w:p>
          <w:p w14:paraId="7C42F74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p>
        </w:tc>
        <w:tc>
          <w:tcPr>
            <w:tcW w:w="1136" w:type="dxa"/>
            <w:shd w:val="clear" w:color="auto" w:fill="auto"/>
          </w:tcPr>
          <w:p w14:paraId="3014D06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30000,0</w:t>
            </w:r>
          </w:p>
        </w:tc>
      </w:tr>
      <w:tr w:rsidR="007D3C83" w:rsidRPr="00667549" w14:paraId="54896DA2"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7B924027"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2.2.12.</w:t>
            </w:r>
          </w:p>
        </w:tc>
        <w:tc>
          <w:tcPr>
            <w:tcW w:w="3966" w:type="dxa"/>
            <w:gridSpan w:val="2"/>
            <w:tcBorders>
              <w:left w:val="single" w:sz="4" w:space="0" w:color="auto"/>
              <w:right w:val="single" w:sz="4" w:space="0" w:color="auto"/>
            </w:tcBorders>
            <w:shd w:val="clear" w:color="auto" w:fill="auto"/>
          </w:tcPr>
          <w:p w14:paraId="34B41CB8" w14:textId="77777777" w:rsidR="007D3C83" w:rsidRPr="00667549" w:rsidRDefault="007D3C83" w:rsidP="007D3C83">
            <w:pPr>
              <w:spacing w:after="0" w:line="240" w:lineRule="auto"/>
              <w:rPr>
                <w:rFonts w:ascii="Times New Roman" w:eastAsia="Times New Roman" w:hAnsi="Times New Roman" w:cs="Times New Roman"/>
                <w:kern w:val="2"/>
                <w:sz w:val="24"/>
                <w:szCs w:val="24"/>
                <w:lang w:eastAsia="ru-RU"/>
              </w:rPr>
            </w:pPr>
            <w:r w:rsidRPr="00667549">
              <w:rPr>
                <w:rFonts w:ascii="Times New Roman" w:eastAsia="Calibri" w:hAnsi="Times New Roman" w:cs="Times New Roman"/>
                <w:sz w:val="24"/>
                <w:szCs w:val="24"/>
              </w:rPr>
              <w:t>Создание электронного учебно-методического издательства «</w:t>
            </w:r>
            <w:proofErr w:type="spellStart"/>
            <w:r w:rsidRPr="00667549">
              <w:rPr>
                <w:rFonts w:ascii="Times New Roman" w:eastAsia="Calibri" w:hAnsi="Times New Roman" w:cs="Times New Roman"/>
                <w:sz w:val="24"/>
                <w:szCs w:val="24"/>
              </w:rPr>
              <w:t>Билиг</w:t>
            </w:r>
            <w:proofErr w:type="spellEnd"/>
            <w:r w:rsidRPr="00667549">
              <w:rPr>
                <w:rFonts w:ascii="Times New Roman" w:eastAsia="Calibri" w:hAnsi="Times New Roman" w:cs="Times New Roman"/>
                <w:sz w:val="24"/>
                <w:szCs w:val="24"/>
              </w:rPr>
              <w:t>» (видео и звукозапись)</w:t>
            </w:r>
          </w:p>
        </w:tc>
        <w:tc>
          <w:tcPr>
            <w:tcW w:w="2126" w:type="dxa"/>
            <w:shd w:val="clear" w:color="auto" w:fill="auto"/>
          </w:tcPr>
          <w:p w14:paraId="7CBE7EC1"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цифрового развития Республики Тыва, Министерство образования Республики Тыва, Институт развития национальной школы</w:t>
            </w:r>
          </w:p>
        </w:tc>
        <w:tc>
          <w:tcPr>
            <w:tcW w:w="993" w:type="dxa"/>
            <w:shd w:val="clear" w:color="auto" w:fill="auto"/>
          </w:tcPr>
          <w:p w14:paraId="3311AFFE"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sz w:val="24"/>
                <w:szCs w:val="24"/>
              </w:rPr>
              <w:t>279,0</w:t>
            </w:r>
          </w:p>
        </w:tc>
        <w:tc>
          <w:tcPr>
            <w:tcW w:w="1134" w:type="dxa"/>
            <w:shd w:val="clear" w:color="auto" w:fill="auto"/>
          </w:tcPr>
          <w:p w14:paraId="4899831B"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sz w:val="24"/>
                <w:szCs w:val="24"/>
              </w:rPr>
              <w:t>0</w:t>
            </w:r>
          </w:p>
        </w:tc>
        <w:tc>
          <w:tcPr>
            <w:tcW w:w="1134" w:type="dxa"/>
            <w:gridSpan w:val="3"/>
            <w:shd w:val="clear" w:color="auto" w:fill="auto"/>
          </w:tcPr>
          <w:p w14:paraId="444788DC"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p>
        </w:tc>
        <w:tc>
          <w:tcPr>
            <w:tcW w:w="992" w:type="dxa"/>
            <w:shd w:val="clear" w:color="auto" w:fill="auto"/>
          </w:tcPr>
          <w:p w14:paraId="075A48E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2DAB656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6" w:type="dxa"/>
            <w:gridSpan w:val="2"/>
            <w:shd w:val="clear" w:color="auto" w:fill="auto"/>
          </w:tcPr>
          <w:p w14:paraId="235D6BE5"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3" w:type="dxa"/>
            <w:shd w:val="clear" w:color="auto" w:fill="auto"/>
          </w:tcPr>
          <w:p w14:paraId="5200FD5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6" w:type="dxa"/>
            <w:shd w:val="clear" w:color="auto" w:fill="auto"/>
          </w:tcPr>
          <w:p w14:paraId="0B04DC7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279,0</w:t>
            </w:r>
          </w:p>
        </w:tc>
      </w:tr>
      <w:tr w:rsidR="007D3C83" w:rsidRPr="00667549" w14:paraId="52AC4365"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373FBB7D" w14:textId="77777777" w:rsidR="007D3C83" w:rsidRPr="00667549" w:rsidRDefault="007D3C83" w:rsidP="007D3C83">
            <w:pPr>
              <w:spacing w:after="0" w:line="240" w:lineRule="auto"/>
              <w:jc w:val="center"/>
              <w:rPr>
                <w:rFonts w:ascii="Times New Roman" w:eastAsia="Times New Roman" w:hAnsi="Times New Roman" w:cs="Times New Roman"/>
                <w:sz w:val="24"/>
                <w:szCs w:val="24"/>
                <w:lang w:eastAsia="ru-RU"/>
              </w:rPr>
            </w:pPr>
            <w:r w:rsidRPr="00667549">
              <w:rPr>
                <w:rFonts w:ascii="Times New Roman" w:eastAsia="Times New Roman" w:hAnsi="Times New Roman" w:cs="Times New Roman"/>
                <w:sz w:val="24"/>
                <w:szCs w:val="24"/>
                <w:lang w:eastAsia="ru-RU"/>
              </w:rPr>
              <w:t>2.2.13.</w:t>
            </w:r>
          </w:p>
        </w:tc>
        <w:tc>
          <w:tcPr>
            <w:tcW w:w="3966" w:type="dxa"/>
            <w:gridSpan w:val="2"/>
            <w:tcBorders>
              <w:left w:val="single" w:sz="4" w:space="0" w:color="auto"/>
              <w:right w:val="single" w:sz="4" w:space="0" w:color="auto"/>
            </w:tcBorders>
            <w:shd w:val="clear" w:color="auto" w:fill="auto"/>
          </w:tcPr>
          <w:p w14:paraId="230889DF" w14:textId="77777777" w:rsidR="007D3C83" w:rsidRPr="00667549" w:rsidRDefault="007D3C83" w:rsidP="007D3C83">
            <w:pPr>
              <w:spacing w:after="0" w:line="240" w:lineRule="auto"/>
              <w:rPr>
                <w:rFonts w:ascii="Times New Roman" w:eastAsia="Times New Roman" w:hAnsi="Times New Roman" w:cs="Times New Roman"/>
                <w:kern w:val="2"/>
                <w:sz w:val="24"/>
                <w:szCs w:val="24"/>
                <w:lang w:eastAsia="ru-RU"/>
              </w:rPr>
            </w:pPr>
            <w:r w:rsidRPr="00667549">
              <w:rPr>
                <w:rFonts w:ascii="Times New Roman" w:eastAsia="Calibri" w:hAnsi="Times New Roman" w:cs="Times New Roman"/>
                <w:sz w:val="24"/>
                <w:szCs w:val="24"/>
              </w:rPr>
              <w:t xml:space="preserve">Создание регионального образовательного ресурса </w:t>
            </w:r>
          </w:p>
          <w:p w14:paraId="199DF33A" w14:textId="77777777" w:rsidR="007D3C83" w:rsidRPr="00667549" w:rsidRDefault="007D3C83" w:rsidP="007D3C83">
            <w:pPr>
              <w:spacing w:after="0" w:line="240" w:lineRule="auto"/>
              <w:rPr>
                <w:rFonts w:ascii="Times New Roman" w:eastAsia="Times New Roman" w:hAnsi="Times New Roman" w:cs="Times New Roman"/>
                <w:kern w:val="2"/>
                <w:sz w:val="24"/>
                <w:szCs w:val="24"/>
                <w:lang w:eastAsia="ru-RU"/>
              </w:rPr>
            </w:pPr>
          </w:p>
        </w:tc>
        <w:tc>
          <w:tcPr>
            <w:tcW w:w="2126" w:type="dxa"/>
            <w:shd w:val="clear" w:color="auto" w:fill="auto"/>
          </w:tcPr>
          <w:p w14:paraId="5B88A8EC"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 xml:space="preserve">Министерство цифрового развития Республики Тыва, Министерство образования Республики Тыва, Институт развития </w:t>
            </w:r>
            <w:r w:rsidRPr="00667549">
              <w:rPr>
                <w:rFonts w:ascii="Times New Roman" w:eastAsia="Times New Roman" w:hAnsi="Times New Roman" w:cs="Times New Roman"/>
                <w:sz w:val="24"/>
                <w:szCs w:val="24"/>
              </w:rPr>
              <w:lastRenderedPageBreak/>
              <w:t>национальной школы</w:t>
            </w:r>
          </w:p>
        </w:tc>
        <w:tc>
          <w:tcPr>
            <w:tcW w:w="993" w:type="dxa"/>
            <w:shd w:val="clear" w:color="auto" w:fill="auto"/>
          </w:tcPr>
          <w:p w14:paraId="24C5500F"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sz w:val="24"/>
                <w:szCs w:val="24"/>
              </w:rPr>
              <w:lastRenderedPageBreak/>
              <w:t>0</w:t>
            </w:r>
          </w:p>
        </w:tc>
        <w:tc>
          <w:tcPr>
            <w:tcW w:w="1134" w:type="dxa"/>
            <w:shd w:val="clear" w:color="auto" w:fill="auto"/>
          </w:tcPr>
          <w:p w14:paraId="409D1F9F"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sz w:val="24"/>
                <w:szCs w:val="24"/>
              </w:rPr>
              <w:t>0</w:t>
            </w:r>
          </w:p>
        </w:tc>
        <w:tc>
          <w:tcPr>
            <w:tcW w:w="1134" w:type="dxa"/>
            <w:gridSpan w:val="3"/>
            <w:shd w:val="clear" w:color="auto" w:fill="auto"/>
          </w:tcPr>
          <w:p w14:paraId="66D2FE3C"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0,0</w:t>
            </w:r>
          </w:p>
        </w:tc>
        <w:tc>
          <w:tcPr>
            <w:tcW w:w="992" w:type="dxa"/>
            <w:shd w:val="clear" w:color="auto" w:fill="auto"/>
          </w:tcPr>
          <w:p w14:paraId="47703E1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300,0</w:t>
            </w:r>
          </w:p>
        </w:tc>
        <w:tc>
          <w:tcPr>
            <w:tcW w:w="1134" w:type="dxa"/>
            <w:gridSpan w:val="3"/>
            <w:shd w:val="clear" w:color="auto" w:fill="auto"/>
          </w:tcPr>
          <w:p w14:paraId="380A6FE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300,0</w:t>
            </w:r>
          </w:p>
        </w:tc>
        <w:tc>
          <w:tcPr>
            <w:tcW w:w="1276" w:type="dxa"/>
            <w:gridSpan w:val="2"/>
            <w:shd w:val="clear" w:color="auto" w:fill="auto"/>
          </w:tcPr>
          <w:p w14:paraId="0373438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300,0</w:t>
            </w:r>
          </w:p>
        </w:tc>
        <w:tc>
          <w:tcPr>
            <w:tcW w:w="1273" w:type="dxa"/>
            <w:shd w:val="clear" w:color="auto" w:fill="auto"/>
          </w:tcPr>
          <w:p w14:paraId="77F1CF9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300,0</w:t>
            </w:r>
          </w:p>
        </w:tc>
        <w:tc>
          <w:tcPr>
            <w:tcW w:w="1136" w:type="dxa"/>
            <w:shd w:val="clear" w:color="auto" w:fill="auto"/>
          </w:tcPr>
          <w:p w14:paraId="12B55C8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1200,0</w:t>
            </w:r>
          </w:p>
        </w:tc>
      </w:tr>
      <w:tr w:rsidR="007D3C83" w:rsidRPr="00667549" w14:paraId="2B125DA3"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35A2600B" w14:textId="77777777" w:rsidR="007D3C83" w:rsidRPr="00667549" w:rsidRDefault="007D3C83" w:rsidP="007D3C83">
            <w:pPr>
              <w:spacing w:after="0" w:line="240" w:lineRule="auto"/>
              <w:jc w:val="center"/>
              <w:rPr>
                <w:rFonts w:ascii="Times New Roman" w:eastAsia="Calibri" w:hAnsi="Times New Roman" w:cs="Times New Roman"/>
                <w:bCs/>
                <w:color w:val="000000"/>
                <w:sz w:val="24"/>
                <w:szCs w:val="24"/>
              </w:rPr>
            </w:pPr>
            <w:r w:rsidRPr="00667549">
              <w:rPr>
                <w:rFonts w:ascii="Times New Roman" w:eastAsia="Calibri" w:hAnsi="Times New Roman" w:cs="Times New Roman"/>
                <w:bCs/>
                <w:color w:val="000000"/>
                <w:sz w:val="24"/>
                <w:szCs w:val="24"/>
              </w:rPr>
              <w:t>2.3</w:t>
            </w:r>
          </w:p>
        </w:tc>
        <w:tc>
          <w:tcPr>
            <w:tcW w:w="3966" w:type="dxa"/>
            <w:gridSpan w:val="2"/>
            <w:tcBorders>
              <w:left w:val="single" w:sz="4" w:space="0" w:color="auto"/>
              <w:right w:val="single" w:sz="4" w:space="0" w:color="auto"/>
            </w:tcBorders>
            <w:shd w:val="clear" w:color="auto" w:fill="auto"/>
          </w:tcPr>
          <w:p w14:paraId="314B647B" w14:textId="77777777" w:rsidR="007D3C83" w:rsidRPr="00667549" w:rsidRDefault="007D3C83" w:rsidP="007D3C83">
            <w:pPr>
              <w:spacing w:after="0" w:line="240" w:lineRule="auto"/>
              <w:rPr>
                <w:rFonts w:ascii="Times New Roman" w:eastAsia="Calibri" w:hAnsi="Times New Roman" w:cs="Times New Roman"/>
                <w:color w:val="000000"/>
                <w:sz w:val="24"/>
                <w:szCs w:val="24"/>
                <w:highlight w:val="yellow"/>
              </w:rPr>
            </w:pPr>
            <w:r w:rsidRPr="00667549">
              <w:rPr>
                <w:rFonts w:ascii="Times New Roman" w:eastAsia="Times New Roman" w:hAnsi="Times New Roman" w:cs="Times New Roman"/>
                <w:bCs/>
                <w:sz w:val="24"/>
                <w:szCs w:val="24"/>
              </w:rPr>
              <w:t>Ведомственный проект</w:t>
            </w:r>
            <w:r w:rsidRPr="00667549">
              <w:rPr>
                <w:rFonts w:ascii="Times New Roman" w:eastAsia="Calibri" w:hAnsi="Times New Roman" w:cs="Times New Roman"/>
                <w:bCs/>
                <w:color w:val="000000"/>
                <w:sz w:val="24"/>
                <w:szCs w:val="24"/>
              </w:rPr>
              <w:t xml:space="preserve"> «</w:t>
            </w:r>
            <w:r w:rsidRPr="00667549">
              <w:rPr>
                <w:rFonts w:ascii="Times New Roman" w:eastAsia="Times New Roman" w:hAnsi="Times New Roman" w:cs="Times New Roman"/>
                <w:bCs/>
                <w:color w:val="000000"/>
                <w:sz w:val="24"/>
                <w:szCs w:val="24"/>
                <w:lang w:eastAsia="ru-RU"/>
              </w:rPr>
              <w:t>Создание благоприятной среды на тувинском языке в интернет-пространстве и средствах массовой информации</w:t>
            </w:r>
            <w:r w:rsidRPr="00667549">
              <w:rPr>
                <w:rFonts w:ascii="Times New Roman" w:eastAsia="Calibri" w:hAnsi="Times New Roman" w:cs="Times New Roman"/>
                <w:bCs/>
                <w:color w:val="000000"/>
                <w:sz w:val="24"/>
                <w:szCs w:val="24"/>
              </w:rPr>
              <w:t>»</w:t>
            </w:r>
          </w:p>
        </w:tc>
        <w:tc>
          <w:tcPr>
            <w:tcW w:w="2126" w:type="dxa"/>
            <w:shd w:val="clear" w:color="auto" w:fill="auto"/>
          </w:tcPr>
          <w:p w14:paraId="345A9E66" w14:textId="1EBFCD2E"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 xml:space="preserve">Ответственные </w:t>
            </w:r>
          </w:p>
          <w:p w14:paraId="137B6F1F" w14:textId="0CA1C561" w:rsidR="007D3C83" w:rsidRPr="00667549" w:rsidRDefault="007D3C83" w:rsidP="007D3C83">
            <w:pPr>
              <w:spacing w:after="0" w:line="240" w:lineRule="auto"/>
              <w:textAlignment w:val="baseline"/>
              <w:rPr>
                <w:rFonts w:ascii="Times New Roman" w:eastAsia="Times New Roman" w:hAnsi="Times New Roman" w:cs="Times New Roman"/>
                <w:sz w:val="24"/>
                <w:szCs w:val="24"/>
                <w:highlight w:val="yellow"/>
              </w:rPr>
            </w:pPr>
            <w:r w:rsidRPr="00667549">
              <w:rPr>
                <w:rFonts w:ascii="Times New Roman" w:eastAsia="Times New Roman" w:hAnsi="Times New Roman" w:cs="Times New Roman"/>
                <w:sz w:val="24"/>
                <w:szCs w:val="24"/>
              </w:rPr>
              <w:t>За исполнение</w:t>
            </w:r>
          </w:p>
        </w:tc>
        <w:tc>
          <w:tcPr>
            <w:tcW w:w="993" w:type="dxa"/>
            <w:shd w:val="clear" w:color="auto" w:fill="auto"/>
          </w:tcPr>
          <w:p w14:paraId="0162B75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4320CF4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5CBD0A5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5B41D92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2500,0</w:t>
            </w:r>
          </w:p>
        </w:tc>
        <w:tc>
          <w:tcPr>
            <w:tcW w:w="1134" w:type="dxa"/>
            <w:gridSpan w:val="3"/>
            <w:shd w:val="clear" w:color="auto" w:fill="auto"/>
          </w:tcPr>
          <w:p w14:paraId="0835C16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c>
          <w:tcPr>
            <w:tcW w:w="1276" w:type="dxa"/>
            <w:gridSpan w:val="2"/>
            <w:shd w:val="clear" w:color="auto" w:fill="auto"/>
          </w:tcPr>
          <w:p w14:paraId="11498AC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c>
          <w:tcPr>
            <w:tcW w:w="1273" w:type="dxa"/>
            <w:shd w:val="clear" w:color="auto" w:fill="auto"/>
          </w:tcPr>
          <w:p w14:paraId="4D5CA4AB"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c>
          <w:tcPr>
            <w:tcW w:w="1136" w:type="dxa"/>
            <w:shd w:val="clear" w:color="auto" w:fill="auto"/>
          </w:tcPr>
          <w:p w14:paraId="7626017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5500,0</w:t>
            </w:r>
          </w:p>
        </w:tc>
      </w:tr>
      <w:tr w:rsidR="007D3C83" w:rsidRPr="00667549" w14:paraId="10E222D8"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7A9F0D5A"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2.3.1.</w:t>
            </w:r>
          </w:p>
        </w:tc>
        <w:tc>
          <w:tcPr>
            <w:tcW w:w="3966" w:type="dxa"/>
            <w:gridSpan w:val="2"/>
            <w:tcBorders>
              <w:left w:val="single" w:sz="4" w:space="0" w:color="auto"/>
              <w:right w:val="single" w:sz="4" w:space="0" w:color="auto"/>
            </w:tcBorders>
            <w:shd w:val="clear" w:color="auto" w:fill="auto"/>
          </w:tcPr>
          <w:p w14:paraId="42D03F6A"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color w:val="000000"/>
                <w:sz w:val="24"/>
                <w:szCs w:val="24"/>
                <w:lang w:eastAsia="ru-RU"/>
              </w:rPr>
              <w:t>Создание и использование электронного корпуса тувинского языка (включая разработку поисковой платформы, программного комплекса для лингвостилистического исследования корпуса, базы данных)</w:t>
            </w:r>
          </w:p>
        </w:tc>
        <w:tc>
          <w:tcPr>
            <w:tcW w:w="2126" w:type="dxa"/>
            <w:shd w:val="clear" w:color="auto" w:fill="auto"/>
          </w:tcPr>
          <w:p w14:paraId="4A1D99F4"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proofErr w:type="spellStart"/>
            <w:r w:rsidRPr="00667549">
              <w:rPr>
                <w:rFonts w:ascii="Times New Roman" w:eastAsia="Times New Roman" w:hAnsi="Times New Roman" w:cs="Times New Roman"/>
                <w:sz w:val="24"/>
                <w:szCs w:val="24"/>
              </w:rPr>
              <w:t>ТувГУ</w:t>
            </w:r>
            <w:proofErr w:type="spellEnd"/>
            <w:r w:rsidRPr="00667549">
              <w:rPr>
                <w:rFonts w:ascii="Times New Roman" w:eastAsia="Times New Roman" w:hAnsi="Times New Roman" w:cs="Times New Roman"/>
                <w:sz w:val="24"/>
                <w:szCs w:val="24"/>
              </w:rPr>
              <w:t xml:space="preserve"> (по согласованию), ТИГПИ</w:t>
            </w:r>
          </w:p>
        </w:tc>
        <w:tc>
          <w:tcPr>
            <w:tcW w:w="993" w:type="dxa"/>
            <w:shd w:val="clear" w:color="auto" w:fill="auto"/>
          </w:tcPr>
          <w:p w14:paraId="6CA7F45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025496A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022351D1"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992" w:type="dxa"/>
            <w:shd w:val="clear" w:color="auto" w:fill="auto"/>
          </w:tcPr>
          <w:p w14:paraId="200682AA"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c>
          <w:tcPr>
            <w:tcW w:w="1134" w:type="dxa"/>
            <w:gridSpan w:val="3"/>
            <w:shd w:val="clear" w:color="auto" w:fill="auto"/>
          </w:tcPr>
          <w:p w14:paraId="34CF8607"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6" w:type="dxa"/>
            <w:gridSpan w:val="2"/>
            <w:shd w:val="clear" w:color="auto" w:fill="auto"/>
          </w:tcPr>
          <w:p w14:paraId="18557750"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273" w:type="dxa"/>
            <w:shd w:val="clear" w:color="auto" w:fill="auto"/>
          </w:tcPr>
          <w:p w14:paraId="21CEF77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6" w:type="dxa"/>
            <w:shd w:val="clear" w:color="auto" w:fill="auto"/>
          </w:tcPr>
          <w:p w14:paraId="1BF7EA3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r>
      <w:tr w:rsidR="007D3C83" w:rsidRPr="00667549" w14:paraId="5FE6A000"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4E5F7589" w14:textId="77777777" w:rsidR="007D3C83" w:rsidRPr="00667549" w:rsidRDefault="007D3C83" w:rsidP="007D3C83">
            <w:pPr>
              <w:spacing w:after="0" w:line="240" w:lineRule="auto"/>
              <w:jc w:val="center"/>
              <w:rPr>
                <w:rFonts w:ascii="Times New Roman" w:eastAsia="Times New Roman" w:hAnsi="Times New Roman" w:cs="Times New Roman"/>
                <w:kern w:val="2"/>
                <w:sz w:val="24"/>
                <w:szCs w:val="24"/>
                <w:lang w:eastAsia="ru-RU"/>
              </w:rPr>
            </w:pPr>
            <w:r w:rsidRPr="00667549">
              <w:rPr>
                <w:rFonts w:ascii="Times New Roman" w:eastAsia="Times New Roman" w:hAnsi="Times New Roman" w:cs="Times New Roman"/>
                <w:kern w:val="2"/>
                <w:sz w:val="24"/>
                <w:szCs w:val="24"/>
                <w:lang w:eastAsia="ru-RU"/>
              </w:rPr>
              <w:t>2.3.2.</w:t>
            </w:r>
          </w:p>
        </w:tc>
        <w:tc>
          <w:tcPr>
            <w:tcW w:w="3966" w:type="dxa"/>
            <w:gridSpan w:val="2"/>
            <w:tcBorders>
              <w:left w:val="single" w:sz="4" w:space="0" w:color="auto"/>
              <w:right w:val="single" w:sz="4" w:space="0" w:color="auto"/>
            </w:tcBorders>
            <w:shd w:val="clear" w:color="auto" w:fill="auto"/>
          </w:tcPr>
          <w:p w14:paraId="3F2CE408" w14:textId="77777777" w:rsidR="007D3C83" w:rsidRPr="00667549" w:rsidRDefault="007D3C83" w:rsidP="007D3C83">
            <w:pPr>
              <w:spacing w:after="0" w:line="240" w:lineRule="auto"/>
              <w:rPr>
                <w:rFonts w:ascii="Times New Roman" w:eastAsia="Times New Roman" w:hAnsi="Times New Roman" w:cs="Times New Roman"/>
                <w:color w:val="000000"/>
                <w:sz w:val="24"/>
                <w:szCs w:val="24"/>
                <w:lang w:eastAsia="ru-RU"/>
              </w:rPr>
            </w:pPr>
            <w:r w:rsidRPr="00667549">
              <w:rPr>
                <w:rFonts w:ascii="Times New Roman" w:eastAsia="Calibri" w:hAnsi="Times New Roman" w:cs="Times New Roman"/>
                <w:color w:val="000000"/>
                <w:sz w:val="24"/>
                <w:szCs w:val="24"/>
                <w:lang w:eastAsia="ru-RU"/>
              </w:rPr>
              <w:t>Создание национального корпуса тувинского языка</w:t>
            </w:r>
          </w:p>
        </w:tc>
        <w:tc>
          <w:tcPr>
            <w:tcW w:w="2126" w:type="dxa"/>
            <w:shd w:val="clear" w:color="auto" w:fill="auto"/>
          </w:tcPr>
          <w:p w14:paraId="3834E9E3"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ТИГПИ</w:t>
            </w:r>
          </w:p>
        </w:tc>
        <w:tc>
          <w:tcPr>
            <w:tcW w:w="993" w:type="dxa"/>
            <w:shd w:val="clear" w:color="auto" w:fill="auto"/>
          </w:tcPr>
          <w:p w14:paraId="60FD8147"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78557C7F"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02961012"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0,0</w:t>
            </w:r>
          </w:p>
        </w:tc>
        <w:tc>
          <w:tcPr>
            <w:tcW w:w="992" w:type="dxa"/>
            <w:shd w:val="clear" w:color="auto" w:fill="auto"/>
          </w:tcPr>
          <w:p w14:paraId="51F346C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134" w:type="dxa"/>
            <w:gridSpan w:val="3"/>
            <w:shd w:val="clear" w:color="auto" w:fill="auto"/>
          </w:tcPr>
          <w:p w14:paraId="7CEFEC2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276" w:type="dxa"/>
            <w:gridSpan w:val="2"/>
            <w:shd w:val="clear" w:color="auto" w:fill="auto"/>
          </w:tcPr>
          <w:p w14:paraId="1B43A887"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273" w:type="dxa"/>
            <w:shd w:val="clear" w:color="auto" w:fill="auto"/>
          </w:tcPr>
          <w:p w14:paraId="0DA50F66"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136" w:type="dxa"/>
            <w:shd w:val="clear" w:color="auto" w:fill="auto"/>
          </w:tcPr>
          <w:p w14:paraId="104C730E"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2000,0</w:t>
            </w:r>
          </w:p>
        </w:tc>
      </w:tr>
      <w:tr w:rsidR="007D3C83" w:rsidRPr="00667549" w14:paraId="7799DB96" w14:textId="77777777" w:rsidTr="00C94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jc w:val="center"/>
        </w:trPr>
        <w:tc>
          <w:tcPr>
            <w:tcW w:w="707" w:type="dxa"/>
            <w:shd w:val="clear" w:color="auto" w:fill="auto"/>
          </w:tcPr>
          <w:p w14:paraId="2D94F785" w14:textId="77777777" w:rsidR="007D3C83" w:rsidRPr="00667549" w:rsidRDefault="007D3C83" w:rsidP="007D3C83">
            <w:pPr>
              <w:spacing w:after="0" w:line="240" w:lineRule="auto"/>
              <w:jc w:val="center"/>
              <w:rPr>
                <w:rFonts w:ascii="Times New Roman" w:eastAsia="Times New Roman" w:hAnsi="Times New Roman" w:cs="Times New Roman"/>
                <w:color w:val="000000"/>
                <w:sz w:val="24"/>
                <w:szCs w:val="24"/>
                <w:lang w:eastAsia="ru-RU"/>
              </w:rPr>
            </w:pPr>
            <w:r w:rsidRPr="00667549">
              <w:rPr>
                <w:rFonts w:ascii="Times New Roman" w:eastAsia="Times New Roman" w:hAnsi="Times New Roman" w:cs="Times New Roman"/>
                <w:color w:val="000000"/>
                <w:sz w:val="24"/>
                <w:szCs w:val="24"/>
                <w:lang w:eastAsia="ru-RU"/>
              </w:rPr>
              <w:t>2.3.3.</w:t>
            </w:r>
          </w:p>
        </w:tc>
        <w:tc>
          <w:tcPr>
            <w:tcW w:w="3966" w:type="dxa"/>
            <w:gridSpan w:val="2"/>
            <w:tcBorders>
              <w:left w:val="single" w:sz="4" w:space="0" w:color="auto"/>
              <w:right w:val="single" w:sz="4" w:space="0" w:color="auto"/>
            </w:tcBorders>
            <w:shd w:val="clear" w:color="auto" w:fill="auto"/>
          </w:tcPr>
          <w:p w14:paraId="46E862C9" w14:textId="77777777" w:rsidR="007D3C83" w:rsidRPr="00667549" w:rsidRDefault="007D3C83" w:rsidP="007D3C83">
            <w:pPr>
              <w:spacing w:after="0" w:line="240" w:lineRule="auto"/>
              <w:rPr>
                <w:rFonts w:ascii="Times New Roman" w:eastAsia="Times New Roman" w:hAnsi="Times New Roman" w:cs="Times New Roman"/>
                <w:kern w:val="2"/>
                <w:sz w:val="24"/>
                <w:szCs w:val="24"/>
                <w:lang w:eastAsia="ru-RU"/>
              </w:rPr>
            </w:pPr>
            <w:r w:rsidRPr="00667549">
              <w:rPr>
                <w:rFonts w:ascii="Times New Roman" w:eastAsia="Calibri" w:hAnsi="Times New Roman" w:cs="Times New Roman"/>
                <w:color w:val="000000"/>
                <w:sz w:val="24"/>
                <w:szCs w:val="24"/>
                <w:lang w:eastAsia="ru-RU"/>
              </w:rPr>
              <w:t>Издание журнала «</w:t>
            </w:r>
            <w:proofErr w:type="spellStart"/>
            <w:r w:rsidRPr="00667549">
              <w:rPr>
                <w:rFonts w:ascii="Times New Roman" w:eastAsia="Calibri" w:hAnsi="Times New Roman" w:cs="Times New Roman"/>
                <w:color w:val="000000"/>
                <w:sz w:val="24"/>
                <w:szCs w:val="24"/>
                <w:lang w:eastAsia="ru-RU"/>
              </w:rPr>
              <w:t>Башкы</w:t>
            </w:r>
            <w:proofErr w:type="spellEnd"/>
            <w:r w:rsidRPr="00667549">
              <w:rPr>
                <w:rFonts w:ascii="Times New Roman" w:eastAsia="Calibri" w:hAnsi="Times New Roman" w:cs="Times New Roman"/>
                <w:color w:val="000000"/>
                <w:sz w:val="24"/>
                <w:szCs w:val="24"/>
                <w:lang w:eastAsia="ru-RU"/>
              </w:rPr>
              <w:t>»</w:t>
            </w:r>
          </w:p>
        </w:tc>
        <w:tc>
          <w:tcPr>
            <w:tcW w:w="2126" w:type="dxa"/>
            <w:shd w:val="clear" w:color="auto" w:fill="auto"/>
          </w:tcPr>
          <w:p w14:paraId="5C229F12" w14:textId="77777777" w:rsidR="007D3C83" w:rsidRPr="00667549" w:rsidRDefault="007D3C83" w:rsidP="007D3C83">
            <w:pPr>
              <w:spacing w:after="0" w:line="240" w:lineRule="auto"/>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Министерство образования Республики Тыва, Институт развития национальной школы</w:t>
            </w:r>
          </w:p>
        </w:tc>
        <w:tc>
          <w:tcPr>
            <w:tcW w:w="993" w:type="dxa"/>
            <w:shd w:val="clear" w:color="auto" w:fill="auto"/>
          </w:tcPr>
          <w:p w14:paraId="373D5E8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shd w:val="clear" w:color="auto" w:fill="auto"/>
          </w:tcPr>
          <w:p w14:paraId="485FB3C9"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1134" w:type="dxa"/>
            <w:gridSpan w:val="3"/>
            <w:shd w:val="clear" w:color="auto" w:fill="auto"/>
          </w:tcPr>
          <w:p w14:paraId="1A810AF3"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0</w:t>
            </w:r>
          </w:p>
        </w:tc>
        <w:tc>
          <w:tcPr>
            <w:tcW w:w="992" w:type="dxa"/>
            <w:shd w:val="clear" w:color="auto" w:fill="auto"/>
          </w:tcPr>
          <w:p w14:paraId="638DD97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1000,0</w:t>
            </w:r>
          </w:p>
        </w:tc>
        <w:tc>
          <w:tcPr>
            <w:tcW w:w="1134" w:type="dxa"/>
            <w:gridSpan w:val="3"/>
            <w:shd w:val="clear" w:color="auto" w:fill="auto"/>
          </w:tcPr>
          <w:p w14:paraId="53DC146D"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276" w:type="dxa"/>
            <w:gridSpan w:val="2"/>
            <w:shd w:val="clear" w:color="auto" w:fill="auto"/>
          </w:tcPr>
          <w:p w14:paraId="3D0878E8"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273" w:type="dxa"/>
            <w:shd w:val="clear" w:color="auto" w:fill="auto"/>
          </w:tcPr>
          <w:p w14:paraId="091337EC"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500,0</w:t>
            </w:r>
          </w:p>
        </w:tc>
        <w:tc>
          <w:tcPr>
            <w:tcW w:w="1136" w:type="dxa"/>
            <w:shd w:val="clear" w:color="auto" w:fill="auto"/>
          </w:tcPr>
          <w:p w14:paraId="415511D4" w14:textId="77777777" w:rsidR="007D3C83" w:rsidRPr="00667549" w:rsidRDefault="007D3C83" w:rsidP="007D3C83">
            <w:pPr>
              <w:spacing w:after="0" w:line="240" w:lineRule="auto"/>
              <w:jc w:val="center"/>
              <w:textAlignment w:val="baseline"/>
              <w:rPr>
                <w:rFonts w:ascii="Times New Roman" w:eastAsia="Times New Roman" w:hAnsi="Times New Roman" w:cs="Times New Roman"/>
                <w:sz w:val="24"/>
                <w:szCs w:val="24"/>
              </w:rPr>
            </w:pPr>
            <w:r w:rsidRPr="00667549">
              <w:rPr>
                <w:rFonts w:ascii="Times New Roman" w:eastAsia="Times New Roman" w:hAnsi="Times New Roman" w:cs="Times New Roman"/>
                <w:sz w:val="24"/>
                <w:szCs w:val="24"/>
              </w:rPr>
              <w:t>2500,0</w:t>
            </w:r>
          </w:p>
        </w:tc>
      </w:tr>
    </w:tbl>
    <w:p w14:paraId="2F02BB87" w14:textId="77777777" w:rsidR="00060318" w:rsidRDefault="00060318" w:rsidP="00FC1E30">
      <w:pPr>
        <w:rPr>
          <w:rFonts w:ascii="Times New Roman" w:hAnsi="Times New Roman" w:cs="Times New Roman"/>
          <w:sz w:val="28"/>
        </w:rPr>
        <w:sectPr w:rsidR="00060318" w:rsidSect="00E10389">
          <w:footerReference w:type="default" r:id="rId23"/>
          <w:footerReference w:type="first" r:id="rId24"/>
          <w:pgSz w:w="16838" w:h="11906" w:orient="landscape"/>
          <w:pgMar w:top="1560" w:right="820" w:bottom="850" w:left="1134" w:header="708" w:footer="708" w:gutter="0"/>
          <w:cols w:space="708"/>
          <w:docGrid w:linePitch="360"/>
        </w:sectPr>
      </w:pPr>
    </w:p>
    <w:p w14:paraId="6D7386ED" w14:textId="77777777" w:rsidR="00CB7C93" w:rsidRPr="00CB7C93" w:rsidRDefault="00CB7C93" w:rsidP="00CB7C93">
      <w:pPr>
        <w:keepNext/>
        <w:keepLines/>
        <w:widowControl w:val="0"/>
        <w:tabs>
          <w:tab w:val="left" w:pos="1101"/>
        </w:tabs>
        <w:spacing w:after="0" w:line="240" w:lineRule="auto"/>
        <w:jc w:val="both"/>
        <w:outlineLvl w:val="1"/>
        <w:rPr>
          <w:rFonts w:ascii="Times New Roman" w:eastAsia="Times New Roman" w:hAnsi="Times New Roman" w:cs="Times New Roman"/>
          <w:sz w:val="28"/>
          <w:szCs w:val="28"/>
          <w:lang w:eastAsia="ru-RU" w:bidi="ru-RU"/>
        </w:rPr>
      </w:pPr>
      <w:r w:rsidRPr="00CB7C93">
        <w:rPr>
          <w:rFonts w:ascii="Times New Roman" w:eastAsia="Times New Roman" w:hAnsi="Times New Roman" w:cs="Times New Roman"/>
          <w:sz w:val="28"/>
          <w:szCs w:val="28"/>
          <w:lang w:eastAsia="ru-RU" w:bidi="ru-RU"/>
        </w:rPr>
        <w:lastRenderedPageBreak/>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040C2F75" w14:textId="77777777" w:rsidR="00CB7C93" w:rsidRPr="00CB7C93" w:rsidRDefault="00CB7C93" w:rsidP="00CB7C93">
      <w:pPr>
        <w:keepNext/>
        <w:keepLines/>
        <w:widowControl w:val="0"/>
        <w:tabs>
          <w:tab w:val="left" w:pos="1101"/>
        </w:tabs>
        <w:spacing w:after="0" w:line="240" w:lineRule="auto"/>
        <w:jc w:val="both"/>
        <w:outlineLvl w:val="1"/>
        <w:rPr>
          <w:rFonts w:ascii="Times New Roman" w:eastAsia="Times New Roman" w:hAnsi="Times New Roman" w:cs="Times New Roman"/>
          <w:sz w:val="28"/>
          <w:szCs w:val="28"/>
          <w:lang w:eastAsia="ru-RU" w:bidi="ru-RU"/>
        </w:rPr>
      </w:pPr>
    </w:p>
    <w:p w14:paraId="62854AA2" w14:textId="77777777" w:rsidR="00CB7C93" w:rsidRPr="00CB7C93" w:rsidRDefault="00CB7C93" w:rsidP="00CB7C93">
      <w:pPr>
        <w:keepNext/>
        <w:keepLines/>
        <w:widowControl w:val="0"/>
        <w:tabs>
          <w:tab w:val="left" w:pos="1101"/>
        </w:tabs>
        <w:spacing w:after="0" w:line="240" w:lineRule="auto"/>
        <w:jc w:val="both"/>
        <w:outlineLvl w:val="1"/>
        <w:rPr>
          <w:rFonts w:ascii="Times New Roman" w:eastAsia="Times New Roman" w:hAnsi="Times New Roman" w:cs="Times New Roman"/>
          <w:sz w:val="28"/>
          <w:szCs w:val="28"/>
          <w:lang w:eastAsia="ru-RU" w:bidi="ru-RU"/>
        </w:rPr>
      </w:pPr>
    </w:p>
    <w:p w14:paraId="2E8D0C5C" w14:textId="77777777" w:rsidR="00CB7C93" w:rsidRPr="00CB7C93" w:rsidRDefault="00CB7C93" w:rsidP="00CB7C93">
      <w:pPr>
        <w:keepNext/>
        <w:keepLines/>
        <w:widowControl w:val="0"/>
        <w:tabs>
          <w:tab w:val="left" w:pos="1101"/>
        </w:tabs>
        <w:spacing w:after="0" w:line="240" w:lineRule="auto"/>
        <w:jc w:val="both"/>
        <w:outlineLvl w:val="1"/>
        <w:rPr>
          <w:rFonts w:ascii="Times New Roman" w:eastAsia="Times New Roman" w:hAnsi="Times New Roman" w:cs="Times New Roman"/>
          <w:sz w:val="28"/>
          <w:szCs w:val="28"/>
          <w:lang w:eastAsia="ru-RU" w:bidi="ru-RU"/>
        </w:rPr>
      </w:pPr>
    </w:p>
    <w:p w14:paraId="50D7ACDA" w14:textId="741FE149" w:rsidR="00060318" w:rsidRPr="00215A2B" w:rsidRDefault="00CB7C93" w:rsidP="00CB7C93">
      <w:pPr>
        <w:keepNext/>
        <w:keepLines/>
        <w:widowControl w:val="0"/>
        <w:tabs>
          <w:tab w:val="left" w:pos="1101"/>
        </w:tabs>
        <w:spacing w:after="0" w:line="240" w:lineRule="auto"/>
        <w:jc w:val="both"/>
        <w:outlineLvl w:val="1"/>
        <w:rPr>
          <w:rFonts w:ascii="Times New Roman" w:eastAsia="Times New Roman" w:hAnsi="Times New Roman" w:cs="Times New Roman"/>
          <w:sz w:val="28"/>
          <w:szCs w:val="28"/>
          <w:lang w:eastAsia="ru-RU" w:bidi="ru-RU"/>
        </w:rPr>
      </w:pPr>
      <w:r w:rsidRPr="00CB7C93">
        <w:rPr>
          <w:rFonts w:ascii="Times New Roman" w:eastAsia="Times New Roman" w:hAnsi="Times New Roman" w:cs="Times New Roman"/>
          <w:sz w:val="28"/>
          <w:szCs w:val="28"/>
          <w:lang w:eastAsia="ru-RU" w:bidi="ru-RU"/>
        </w:rPr>
        <w:t xml:space="preserve">Глава Республики Тыва                                               </w:t>
      </w:r>
      <w:r w:rsidRPr="00CB7C93">
        <w:rPr>
          <w:rFonts w:ascii="Times New Roman" w:eastAsia="Times New Roman" w:hAnsi="Times New Roman" w:cs="Times New Roman"/>
          <w:sz w:val="28"/>
          <w:szCs w:val="28"/>
          <w:lang w:eastAsia="ru-RU" w:bidi="ru-RU"/>
        </w:rPr>
        <w:tab/>
      </w:r>
      <w:r w:rsidRPr="00CB7C93">
        <w:rPr>
          <w:rFonts w:ascii="Times New Roman" w:eastAsia="Times New Roman" w:hAnsi="Times New Roman" w:cs="Times New Roman"/>
          <w:sz w:val="28"/>
          <w:szCs w:val="28"/>
          <w:lang w:eastAsia="ru-RU" w:bidi="ru-RU"/>
        </w:rPr>
        <w:tab/>
      </w:r>
      <w:r w:rsidRPr="00CB7C93">
        <w:rPr>
          <w:rFonts w:ascii="Times New Roman" w:eastAsia="Times New Roman" w:hAnsi="Times New Roman" w:cs="Times New Roman"/>
          <w:sz w:val="28"/>
          <w:szCs w:val="28"/>
          <w:lang w:eastAsia="ru-RU" w:bidi="ru-RU"/>
        </w:rPr>
        <w:tab/>
        <w:t xml:space="preserve">В. </w:t>
      </w:r>
      <w:proofErr w:type="spellStart"/>
      <w:r w:rsidRPr="00CB7C93">
        <w:rPr>
          <w:rFonts w:ascii="Times New Roman" w:eastAsia="Times New Roman" w:hAnsi="Times New Roman" w:cs="Times New Roman"/>
          <w:sz w:val="28"/>
          <w:szCs w:val="28"/>
          <w:lang w:eastAsia="ru-RU" w:bidi="ru-RU"/>
        </w:rPr>
        <w:t>Ховалыг</w:t>
      </w:r>
      <w:proofErr w:type="spellEnd"/>
    </w:p>
    <w:p w14:paraId="27786C2F" w14:textId="77777777" w:rsidR="00060318" w:rsidRPr="00215A2B" w:rsidRDefault="00060318" w:rsidP="00060318">
      <w:pPr>
        <w:spacing w:after="0" w:line="240" w:lineRule="auto"/>
        <w:ind w:firstLine="709"/>
        <w:jc w:val="both"/>
        <w:rPr>
          <w:rFonts w:ascii="Times New Roman" w:hAnsi="Times New Roman"/>
          <w:sz w:val="28"/>
          <w:szCs w:val="28"/>
        </w:rPr>
      </w:pPr>
    </w:p>
    <w:p w14:paraId="51DB0B1C" w14:textId="77777777" w:rsidR="00060318" w:rsidRPr="00215A2B" w:rsidRDefault="00060318" w:rsidP="00060318">
      <w:pPr>
        <w:spacing w:after="0" w:line="240" w:lineRule="auto"/>
        <w:ind w:firstLine="709"/>
        <w:jc w:val="both"/>
        <w:rPr>
          <w:rFonts w:ascii="Times New Roman" w:hAnsi="Times New Roman"/>
          <w:sz w:val="28"/>
          <w:szCs w:val="28"/>
        </w:rPr>
      </w:pPr>
    </w:p>
    <w:p w14:paraId="5B460850" w14:textId="77777777" w:rsidR="00060318" w:rsidRPr="00215A2B" w:rsidRDefault="00060318" w:rsidP="00060318">
      <w:pPr>
        <w:spacing w:after="0" w:line="240" w:lineRule="auto"/>
        <w:ind w:firstLineChars="253" w:firstLine="708"/>
        <w:contextualSpacing/>
        <w:jc w:val="both"/>
        <w:rPr>
          <w:rFonts w:ascii="Times New Roman" w:hAnsi="Times New Roman"/>
          <w:sz w:val="28"/>
          <w:szCs w:val="28"/>
        </w:rPr>
      </w:pPr>
    </w:p>
    <w:p w14:paraId="11CBAED1" w14:textId="4DFE4751" w:rsidR="00060318" w:rsidRPr="00BB2720" w:rsidRDefault="00060318" w:rsidP="00FC1E30">
      <w:pPr>
        <w:rPr>
          <w:rFonts w:ascii="Times New Roman" w:hAnsi="Times New Roman" w:cs="Times New Roman"/>
          <w:sz w:val="28"/>
        </w:rPr>
      </w:pPr>
    </w:p>
    <w:sectPr w:rsidR="00060318" w:rsidRPr="00BB2720" w:rsidSect="00060318">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8851C" w14:textId="77777777" w:rsidR="00643CEA" w:rsidRDefault="00643CEA" w:rsidP="00332EA1">
      <w:pPr>
        <w:spacing w:after="0" w:line="240" w:lineRule="auto"/>
      </w:pPr>
      <w:r>
        <w:separator/>
      </w:r>
    </w:p>
  </w:endnote>
  <w:endnote w:type="continuationSeparator" w:id="0">
    <w:p w14:paraId="6AE8BBCD" w14:textId="77777777" w:rsidR="00643CEA" w:rsidRDefault="00643CEA" w:rsidP="0033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B0E40" w14:textId="77777777" w:rsidR="00E911E2" w:rsidRPr="00751881" w:rsidRDefault="00E911E2" w:rsidP="00F515C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D8CC" w14:textId="77777777" w:rsidR="00E911E2" w:rsidRPr="00952920" w:rsidRDefault="00E911E2" w:rsidP="00F515C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29745" w14:textId="77777777" w:rsidR="00E911E2" w:rsidRPr="00751881" w:rsidRDefault="00E911E2" w:rsidP="00F515C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CF566" w14:textId="77777777" w:rsidR="00E911E2" w:rsidRPr="00952920" w:rsidRDefault="00E911E2" w:rsidP="00F515C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985D3" w14:textId="77777777" w:rsidR="00643CEA" w:rsidRDefault="00643CEA" w:rsidP="00332EA1">
      <w:pPr>
        <w:spacing w:after="0" w:line="240" w:lineRule="auto"/>
      </w:pPr>
      <w:r>
        <w:separator/>
      </w:r>
    </w:p>
  </w:footnote>
  <w:footnote w:type="continuationSeparator" w:id="0">
    <w:p w14:paraId="71F2050F" w14:textId="77777777" w:rsidR="00643CEA" w:rsidRDefault="00643CEA" w:rsidP="00332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E289B"/>
    <w:multiLevelType w:val="hybridMultilevel"/>
    <w:tmpl w:val="CA2ED816"/>
    <w:lvl w:ilvl="0" w:tplc="D98419D0">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E15548"/>
    <w:multiLevelType w:val="multilevel"/>
    <w:tmpl w:val="3EDAA030"/>
    <w:lvl w:ilvl="0">
      <w:start w:val="1"/>
      <w:numFmt w:val="decimal"/>
      <w:lvlText w:val="%1."/>
      <w:lvlJc w:val="left"/>
      <w:pPr>
        <w:ind w:left="720" w:hanging="360"/>
      </w:pPr>
    </w:lvl>
    <w:lvl w:ilvl="1">
      <w:start w:val="1"/>
      <w:numFmt w:val="decimal"/>
      <w:isLgl/>
      <w:lvlText w:val="%1.%2."/>
      <w:lvlJc w:val="left"/>
      <w:pPr>
        <w:ind w:left="900" w:hanging="540"/>
      </w:pPr>
      <w:rPr>
        <w:rFonts w:cs="Arial"/>
      </w:rPr>
    </w:lvl>
    <w:lvl w:ilvl="2">
      <w:start w:val="3"/>
      <w:numFmt w:val="decimal"/>
      <w:isLgl/>
      <w:lvlText w:val="%1.%2.%3."/>
      <w:lvlJc w:val="left"/>
      <w:pPr>
        <w:ind w:left="1003" w:hanging="720"/>
      </w:pPr>
      <w:rPr>
        <w:rFonts w:cs="Arial"/>
      </w:rPr>
    </w:lvl>
    <w:lvl w:ilvl="3">
      <w:start w:val="1"/>
      <w:numFmt w:val="decimal"/>
      <w:isLgl/>
      <w:lvlText w:val="%1.%2.%3.%4."/>
      <w:lvlJc w:val="left"/>
      <w:pPr>
        <w:ind w:left="1080" w:hanging="720"/>
      </w:pPr>
      <w:rPr>
        <w:rFonts w:cs="Arial"/>
      </w:rPr>
    </w:lvl>
    <w:lvl w:ilvl="4">
      <w:start w:val="1"/>
      <w:numFmt w:val="decimal"/>
      <w:isLgl/>
      <w:lvlText w:val="%1.%2.%3.%4.%5."/>
      <w:lvlJc w:val="left"/>
      <w:pPr>
        <w:ind w:left="1440" w:hanging="1080"/>
      </w:pPr>
      <w:rPr>
        <w:rFonts w:cs="Arial"/>
      </w:rPr>
    </w:lvl>
    <w:lvl w:ilvl="5">
      <w:start w:val="1"/>
      <w:numFmt w:val="decimal"/>
      <w:isLgl/>
      <w:lvlText w:val="%1.%2.%3.%4.%5.%6."/>
      <w:lvlJc w:val="left"/>
      <w:pPr>
        <w:ind w:left="1440" w:hanging="1080"/>
      </w:pPr>
      <w:rPr>
        <w:rFonts w:cs="Arial"/>
      </w:rPr>
    </w:lvl>
    <w:lvl w:ilvl="6">
      <w:start w:val="1"/>
      <w:numFmt w:val="decimal"/>
      <w:isLgl/>
      <w:lvlText w:val="%1.%2.%3.%4.%5.%6.%7."/>
      <w:lvlJc w:val="left"/>
      <w:pPr>
        <w:ind w:left="1800" w:hanging="1440"/>
      </w:pPr>
      <w:rPr>
        <w:rFonts w:cs="Arial"/>
      </w:rPr>
    </w:lvl>
    <w:lvl w:ilvl="7">
      <w:start w:val="1"/>
      <w:numFmt w:val="decimal"/>
      <w:isLgl/>
      <w:lvlText w:val="%1.%2.%3.%4.%5.%6.%7.%8."/>
      <w:lvlJc w:val="left"/>
      <w:pPr>
        <w:ind w:left="1800" w:hanging="1440"/>
      </w:pPr>
      <w:rPr>
        <w:rFonts w:cs="Arial"/>
      </w:rPr>
    </w:lvl>
    <w:lvl w:ilvl="8">
      <w:start w:val="1"/>
      <w:numFmt w:val="decimal"/>
      <w:isLgl/>
      <w:lvlText w:val="%1.%2.%3.%4.%5.%6.%7.%8.%9."/>
      <w:lvlJc w:val="left"/>
      <w:pPr>
        <w:ind w:left="2160" w:hanging="1800"/>
      </w:pPr>
      <w:rPr>
        <w:rFonts w:cs="Arial"/>
      </w:rPr>
    </w:lvl>
  </w:abstractNum>
  <w:abstractNum w:abstractNumId="2" w15:restartNumberingAfterBreak="0">
    <w:nsid w:val="2A581D5E"/>
    <w:multiLevelType w:val="hybridMultilevel"/>
    <w:tmpl w:val="C6C40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9861E8"/>
    <w:multiLevelType w:val="hybridMultilevel"/>
    <w:tmpl w:val="4F76B44A"/>
    <w:lvl w:ilvl="0" w:tplc="DA5C8F48">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9E1272"/>
    <w:multiLevelType w:val="hybridMultilevel"/>
    <w:tmpl w:val="316C65EE"/>
    <w:lvl w:ilvl="0" w:tplc="F7DE89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EA3366"/>
    <w:multiLevelType w:val="hybridMultilevel"/>
    <w:tmpl w:val="EB662CB0"/>
    <w:lvl w:ilvl="0" w:tplc="4912A456">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F5742"/>
    <w:multiLevelType w:val="hybridMultilevel"/>
    <w:tmpl w:val="5ADE7E0E"/>
    <w:lvl w:ilvl="0" w:tplc="FB76A2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0FE13DF"/>
    <w:multiLevelType w:val="hybridMultilevel"/>
    <w:tmpl w:val="411E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A9"/>
    <w:rsid w:val="00005369"/>
    <w:rsid w:val="0002192F"/>
    <w:rsid w:val="00032899"/>
    <w:rsid w:val="00034BE6"/>
    <w:rsid w:val="0003665C"/>
    <w:rsid w:val="000420F8"/>
    <w:rsid w:val="00043998"/>
    <w:rsid w:val="000447F7"/>
    <w:rsid w:val="0004573D"/>
    <w:rsid w:val="00060318"/>
    <w:rsid w:val="000613BE"/>
    <w:rsid w:val="00083CF2"/>
    <w:rsid w:val="0008549E"/>
    <w:rsid w:val="00086942"/>
    <w:rsid w:val="00086C03"/>
    <w:rsid w:val="000A3B49"/>
    <w:rsid w:val="000B249A"/>
    <w:rsid w:val="000C25FA"/>
    <w:rsid w:val="000C303D"/>
    <w:rsid w:val="000C56C3"/>
    <w:rsid w:val="000D142F"/>
    <w:rsid w:val="000D46D1"/>
    <w:rsid w:val="000E1B7C"/>
    <w:rsid w:val="000E5AA0"/>
    <w:rsid w:val="000F0D69"/>
    <w:rsid w:val="000F14E9"/>
    <w:rsid w:val="000F3947"/>
    <w:rsid w:val="000F74FD"/>
    <w:rsid w:val="001003D5"/>
    <w:rsid w:val="00105B61"/>
    <w:rsid w:val="00106371"/>
    <w:rsid w:val="00110AAE"/>
    <w:rsid w:val="00113D88"/>
    <w:rsid w:val="00127022"/>
    <w:rsid w:val="00132C93"/>
    <w:rsid w:val="00140E3B"/>
    <w:rsid w:val="00147BA5"/>
    <w:rsid w:val="00150017"/>
    <w:rsid w:val="00153A51"/>
    <w:rsid w:val="001635B7"/>
    <w:rsid w:val="001646B1"/>
    <w:rsid w:val="001647CD"/>
    <w:rsid w:val="00186551"/>
    <w:rsid w:val="00193DC0"/>
    <w:rsid w:val="001A09A2"/>
    <w:rsid w:val="001A6950"/>
    <w:rsid w:val="001B33D2"/>
    <w:rsid w:val="001C1589"/>
    <w:rsid w:val="001C3FFB"/>
    <w:rsid w:val="001C611A"/>
    <w:rsid w:val="001D04E8"/>
    <w:rsid w:val="001E4F8A"/>
    <w:rsid w:val="001E5CE4"/>
    <w:rsid w:val="001F1CA6"/>
    <w:rsid w:val="001F2A27"/>
    <w:rsid w:val="001F6FC0"/>
    <w:rsid w:val="002077E2"/>
    <w:rsid w:val="00213107"/>
    <w:rsid w:val="00215A2B"/>
    <w:rsid w:val="00216C41"/>
    <w:rsid w:val="00221432"/>
    <w:rsid w:val="002231E8"/>
    <w:rsid w:val="00227CB6"/>
    <w:rsid w:val="002376A2"/>
    <w:rsid w:val="0024357A"/>
    <w:rsid w:val="00246B23"/>
    <w:rsid w:val="00252811"/>
    <w:rsid w:val="00275E8A"/>
    <w:rsid w:val="002801CB"/>
    <w:rsid w:val="0029488D"/>
    <w:rsid w:val="00294A29"/>
    <w:rsid w:val="002A0A4F"/>
    <w:rsid w:val="002A130A"/>
    <w:rsid w:val="002A66AA"/>
    <w:rsid w:val="002B3B80"/>
    <w:rsid w:val="002B4CBE"/>
    <w:rsid w:val="002C4659"/>
    <w:rsid w:val="002C4F7C"/>
    <w:rsid w:val="002C6708"/>
    <w:rsid w:val="002D50E3"/>
    <w:rsid w:val="002E5D60"/>
    <w:rsid w:val="002F3E83"/>
    <w:rsid w:val="00300479"/>
    <w:rsid w:val="00302EEB"/>
    <w:rsid w:val="003078F7"/>
    <w:rsid w:val="00311F1B"/>
    <w:rsid w:val="003131E5"/>
    <w:rsid w:val="0032198A"/>
    <w:rsid w:val="00325367"/>
    <w:rsid w:val="0032619F"/>
    <w:rsid w:val="00332EA1"/>
    <w:rsid w:val="00345EA1"/>
    <w:rsid w:val="003461D7"/>
    <w:rsid w:val="003570B3"/>
    <w:rsid w:val="003614F9"/>
    <w:rsid w:val="003627D0"/>
    <w:rsid w:val="0036723F"/>
    <w:rsid w:val="00377A7D"/>
    <w:rsid w:val="003828E0"/>
    <w:rsid w:val="00384AA2"/>
    <w:rsid w:val="00385A5B"/>
    <w:rsid w:val="003A6039"/>
    <w:rsid w:val="003B3C9E"/>
    <w:rsid w:val="003C0D5D"/>
    <w:rsid w:val="003C248C"/>
    <w:rsid w:val="003D2C82"/>
    <w:rsid w:val="003D389E"/>
    <w:rsid w:val="003D5BB9"/>
    <w:rsid w:val="003E4E4E"/>
    <w:rsid w:val="003E6C27"/>
    <w:rsid w:val="003F63D3"/>
    <w:rsid w:val="003F7CD6"/>
    <w:rsid w:val="0041302B"/>
    <w:rsid w:val="00413B4F"/>
    <w:rsid w:val="00426ABD"/>
    <w:rsid w:val="004302B6"/>
    <w:rsid w:val="00437E67"/>
    <w:rsid w:val="004429AB"/>
    <w:rsid w:val="004506C1"/>
    <w:rsid w:val="004507DC"/>
    <w:rsid w:val="00460675"/>
    <w:rsid w:val="00463267"/>
    <w:rsid w:val="004655E7"/>
    <w:rsid w:val="00484F24"/>
    <w:rsid w:val="004921A5"/>
    <w:rsid w:val="00494527"/>
    <w:rsid w:val="00496D49"/>
    <w:rsid w:val="004A2031"/>
    <w:rsid w:val="004A7B07"/>
    <w:rsid w:val="004B36CE"/>
    <w:rsid w:val="004B4E3B"/>
    <w:rsid w:val="004B6583"/>
    <w:rsid w:val="004B7947"/>
    <w:rsid w:val="004D44BF"/>
    <w:rsid w:val="004D5A67"/>
    <w:rsid w:val="004E027C"/>
    <w:rsid w:val="004E356F"/>
    <w:rsid w:val="004E4B05"/>
    <w:rsid w:val="004F2CAF"/>
    <w:rsid w:val="004F6238"/>
    <w:rsid w:val="0051049C"/>
    <w:rsid w:val="0051366C"/>
    <w:rsid w:val="00514275"/>
    <w:rsid w:val="00516A08"/>
    <w:rsid w:val="00527B5F"/>
    <w:rsid w:val="00532CD7"/>
    <w:rsid w:val="0054642E"/>
    <w:rsid w:val="00556D44"/>
    <w:rsid w:val="005646A1"/>
    <w:rsid w:val="005667A6"/>
    <w:rsid w:val="00566889"/>
    <w:rsid w:val="00570620"/>
    <w:rsid w:val="00580024"/>
    <w:rsid w:val="0058524D"/>
    <w:rsid w:val="005852EF"/>
    <w:rsid w:val="00592680"/>
    <w:rsid w:val="005940EB"/>
    <w:rsid w:val="005A3AE3"/>
    <w:rsid w:val="005A4352"/>
    <w:rsid w:val="005B0FB7"/>
    <w:rsid w:val="005B69E0"/>
    <w:rsid w:val="005B785E"/>
    <w:rsid w:val="005D0950"/>
    <w:rsid w:val="005D1200"/>
    <w:rsid w:val="005D1E1A"/>
    <w:rsid w:val="005F50D4"/>
    <w:rsid w:val="005F51D8"/>
    <w:rsid w:val="0060351F"/>
    <w:rsid w:val="0061773B"/>
    <w:rsid w:val="006204ED"/>
    <w:rsid w:val="00622683"/>
    <w:rsid w:val="006262BF"/>
    <w:rsid w:val="00627F28"/>
    <w:rsid w:val="00630A67"/>
    <w:rsid w:val="0063138B"/>
    <w:rsid w:val="0063720D"/>
    <w:rsid w:val="00643CEA"/>
    <w:rsid w:val="006474F6"/>
    <w:rsid w:val="00652CDC"/>
    <w:rsid w:val="006563F0"/>
    <w:rsid w:val="00660A69"/>
    <w:rsid w:val="006629F4"/>
    <w:rsid w:val="00662DC4"/>
    <w:rsid w:val="00675C56"/>
    <w:rsid w:val="0068303B"/>
    <w:rsid w:val="0068796D"/>
    <w:rsid w:val="00691B4A"/>
    <w:rsid w:val="00693FD7"/>
    <w:rsid w:val="006A084A"/>
    <w:rsid w:val="006A23D4"/>
    <w:rsid w:val="006C6617"/>
    <w:rsid w:val="006D35A2"/>
    <w:rsid w:val="006D55DB"/>
    <w:rsid w:val="006D5EA7"/>
    <w:rsid w:val="006E7418"/>
    <w:rsid w:val="006F183F"/>
    <w:rsid w:val="00710E22"/>
    <w:rsid w:val="00712363"/>
    <w:rsid w:val="00712EBB"/>
    <w:rsid w:val="00716633"/>
    <w:rsid w:val="00723F28"/>
    <w:rsid w:val="00724224"/>
    <w:rsid w:val="00726AC6"/>
    <w:rsid w:val="00735789"/>
    <w:rsid w:val="007405D1"/>
    <w:rsid w:val="00741B50"/>
    <w:rsid w:val="00760199"/>
    <w:rsid w:val="00786460"/>
    <w:rsid w:val="007869D0"/>
    <w:rsid w:val="007A65D5"/>
    <w:rsid w:val="007B3CCE"/>
    <w:rsid w:val="007C0953"/>
    <w:rsid w:val="007C52E8"/>
    <w:rsid w:val="007D3C83"/>
    <w:rsid w:val="007D3F80"/>
    <w:rsid w:val="007E2D2F"/>
    <w:rsid w:val="007F1AD9"/>
    <w:rsid w:val="007F2D33"/>
    <w:rsid w:val="007F3CFD"/>
    <w:rsid w:val="007F777B"/>
    <w:rsid w:val="00802B47"/>
    <w:rsid w:val="00815899"/>
    <w:rsid w:val="00820512"/>
    <w:rsid w:val="00824BEF"/>
    <w:rsid w:val="008341DE"/>
    <w:rsid w:val="00836DFD"/>
    <w:rsid w:val="0084317C"/>
    <w:rsid w:val="00850169"/>
    <w:rsid w:val="008606AC"/>
    <w:rsid w:val="008666E7"/>
    <w:rsid w:val="008669AF"/>
    <w:rsid w:val="008740F0"/>
    <w:rsid w:val="0089200A"/>
    <w:rsid w:val="008B02A1"/>
    <w:rsid w:val="008B0303"/>
    <w:rsid w:val="008B0942"/>
    <w:rsid w:val="008B2383"/>
    <w:rsid w:val="008B25C0"/>
    <w:rsid w:val="008C35CF"/>
    <w:rsid w:val="008C5525"/>
    <w:rsid w:val="008E0A39"/>
    <w:rsid w:val="008E279D"/>
    <w:rsid w:val="008F505E"/>
    <w:rsid w:val="008F6586"/>
    <w:rsid w:val="008F6FFD"/>
    <w:rsid w:val="0091145A"/>
    <w:rsid w:val="00912AC8"/>
    <w:rsid w:val="00916504"/>
    <w:rsid w:val="009328E3"/>
    <w:rsid w:val="00934796"/>
    <w:rsid w:val="00941A04"/>
    <w:rsid w:val="00942160"/>
    <w:rsid w:val="00945AB0"/>
    <w:rsid w:val="00946165"/>
    <w:rsid w:val="00957257"/>
    <w:rsid w:val="00962919"/>
    <w:rsid w:val="009743D9"/>
    <w:rsid w:val="00974A01"/>
    <w:rsid w:val="00981695"/>
    <w:rsid w:val="00986316"/>
    <w:rsid w:val="00995E7A"/>
    <w:rsid w:val="009A2044"/>
    <w:rsid w:val="009B782A"/>
    <w:rsid w:val="009C2095"/>
    <w:rsid w:val="009C369C"/>
    <w:rsid w:val="009D3925"/>
    <w:rsid w:val="009D4D1D"/>
    <w:rsid w:val="009E140C"/>
    <w:rsid w:val="00A21D70"/>
    <w:rsid w:val="00A2474F"/>
    <w:rsid w:val="00A305BC"/>
    <w:rsid w:val="00A52FB6"/>
    <w:rsid w:val="00A556BD"/>
    <w:rsid w:val="00A63456"/>
    <w:rsid w:val="00A64E09"/>
    <w:rsid w:val="00A651FC"/>
    <w:rsid w:val="00A8004B"/>
    <w:rsid w:val="00A8504E"/>
    <w:rsid w:val="00A854F4"/>
    <w:rsid w:val="00A86502"/>
    <w:rsid w:val="00AA02ED"/>
    <w:rsid w:val="00AA4E61"/>
    <w:rsid w:val="00AA68CE"/>
    <w:rsid w:val="00AC096F"/>
    <w:rsid w:val="00AC1ED8"/>
    <w:rsid w:val="00AC3739"/>
    <w:rsid w:val="00AE0525"/>
    <w:rsid w:val="00AF0863"/>
    <w:rsid w:val="00AF267A"/>
    <w:rsid w:val="00AF390B"/>
    <w:rsid w:val="00AF50FE"/>
    <w:rsid w:val="00B0111F"/>
    <w:rsid w:val="00B03199"/>
    <w:rsid w:val="00B042CB"/>
    <w:rsid w:val="00B05DE3"/>
    <w:rsid w:val="00B17853"/>
    <w:rsid w:val="00B341A0"/>
    <w:rsid w:val="00B3438F"/>
    <w:rsid w:val="00B4137F"/>
    <w:rsid w:val="00B45C2B"/>
    <w:rsid w:val="00B5752C"/>
    <w:rsid w:val="00B60B04"/>
    <w:rsid w:val="00B63DDF"/>
    <w:rsid w:val="00B64AA0"/>
    <w:rsid w:val="00B706E2"/>
    <w:rsid w:val="00B71927"/>
    <w:rsid w:val="00B7680D"/>
    <w:rsid w:val="00B81059"/>
    <w:rsid w:val="00B86834"/>
    <w:rsid w:val="00B87A0F"/>
    <w:rsid w:val="00B90728"/>
    <w:rsid w:val="00BA23D2"/>
    <w:rsid w:val="00BB2720"/>
    <w:rsid w:val="00BB2847"/>
    <w:rsid w:val="00BB70B1"/>
    <w:rsid w:val="00BC0EFF"/>
    <w:rsid w:val="00BC1D4B"/>
    <w:rsid w:val="00BC3442"/>
    <w:rsid w:val="00BC7F46"/>
    <w:rsid w:val="00BD0128"/>
    <w:rsid w:val="00BD2649"/>
    <w:rsid w:val="00BD3861"/>
    <w:rsid w:val="00BD4C32"/>
    <w:rsid w:val="00BD6533"/>
    <w:rsid w:val="00BE13D0"/>
    <w:rsid w:val="00BE14B9"/>
    <w:rsid w:val="00BE3564"/>
    <w:rsid w:val="00BE49F4"/>
    <w:rsid w:val="00BF27FF"/>
    <w:rsid w:val="00BF35D7"/>
    <w:rsid w:val="00BF4DE3"/>
    <w:rsid w:val="00C005A4"/>
    <w:rsid w:val="00C06956"/>
    <w:rsid w:val="00C11546"/>
    <w:rsid w:val="00C21514"/>
    <w:rsid w:val="00C2478C"/>
    <w:rsid w:val="00C26139"/>
    <w:rsid w:val="00C454E8"/>
    <w:rsid w:val="00C54DAE"/>
    <w:rsid w:val="00C73233"/>
    <w:rsid w:val="00C74A56"/>
    <w:rsid w:val="00C753A4"/>
    <w:rsid w:val="00C76A06"/>
    <w:rsid w:val="00C857D3"/>
    <w:rsid w:val="00C905C4"/>
    <w:rsid w:val="00C94117"/>
    <w:rsid w:val="00CA162B"/>
    <w:rsid w:val="00CA27A0"/>
    <w:rsid w:val="00CB036B"/>
    <w:rsid w:val="00CB2774"/>
    <w:rsid w:val="00CB38BE"/>
    <w:rsid w:val="00CB7C93"/>
    <w:rsid w:val="00CC4D9B"/>
    <w:rsid w:val="00CC6F37"/>
    <w:rsid w:val="00CD140F"/>
    <w:rsid w:val="00CD2461"/>
    <w:rsid w:val="00CD6B25"/>
    <w:rsid w:val="00CF7F77"/>
    <w:rsid w:val="00D16BD6"/>
    <w:rsid w:val="00D325C1"/>
    <w:rsid w:val="00D34F76"/>
    <w:rsid w:val="00D362A9"/>
    <w:rsid w:val="00D46E09"/>
    <w:rsid w:val="00D675B0"/>
    <w:rsid w:val="00D67B8A"/>
    <w:rsid w:val="00D75AFA"/>
    <w:rsid w:val="00D848D4"/>
    <w:rsid w:val="00D9160D"/>
    <w:rsid w:val="00D937E4"/>
    <w:rsid w:val="00D956A6"/>
    <w:rsid w:val="00D95B06"/>
    <w:rsid w:val="00D96436"/>
    <w:rsid w:val="00DA194B"/>
    <w:rsid w:val="00DB188A"/>
    <w:rsid w:val="00DB5E16"/>
    <w:rsid w:val="00DE6C48"/>
    <w:rsid w:val="00DF0C1E"/>
    <w:rsid w:val="00E10389"/>
    <w:rsid w:val="00E10713"/>
    <w:rsid w:val="00E30885"/>
    <w:rsid w:val="00E34112"/>
    <w:rsid w:val="00E4281B"/>
    <w:rsid w:val="00E42A77"/>
    <w:rsid w:val="00E43364"/>
    <w:rsid w:val="00E50433"/>
    <w:rsid w:val="00E576D7"/>
    <w:rsid w:val="00E61A3B"/>
    <w:rsid w:val="00E61CC8"/>
    <w:rsid w:val="00E72325"/>
    <w:rsid w:val="00E7332E"/>
    <w:rsid w:val="00E77B87"/>
    <w:rsid w:val="00E85062"/>
    <w:rsid w:val="00E85EE5"/>
    <w:rsid w:val="00E86FC5"/>
    <w:rsid w:val="00E911E2"/>
    <w:rsid w:val="00E91669"/>
    <w:rsid w:val="00E93267"/>
    <w:rsid w:val="00E96032"/>
    <w:rsid w:val="00EB4F48"/>
    <w:rsid w:val="00EB5299"/>
    <w:rsid w:val="00EB5AA0"/>
    <w:rsid w:val="00EC0305"/>
    <w:rsid w:val="00EC25EF"/>
    <w:rsid w:val="00EC4958"/>
    <w:rsid w:val="00EC729B"/>
    <w:rsid w:val="00EC75AC"/>
    <w:rsid w:val="00EE6545"/>
    <w:rsid w:val="00F0639C"/>
    <w:rsid w:val="00F06620"/>
    <w:rsid w:val="00F110EE"/>
    <w:rsid w:val="00F12C3C"/>
    <w:rsid w:val="00F232C0"/>
    <w:rsid w:val="00F35ABE"/>
    <w:rsid w:val="00F37613"/>
    <w:rsid w:val="00F43DD1"/>
    <w:rsid w:val="00F515C4"/>
    <w:rsid w:val="00F645D4"/>
    <w:rsid w:val="00F66A7D"/>
    <w:rsid w:val="00F67212"/>
    <w:rsid w:val="00F70B3B"/>
    <w:rsid w:val="00F82C54"/>
    <w:rsid w:val="00F9333F"/>
    <w:rsid w:val="00F953A2"/>
    <w:rsid w:val="00FA3E27"/>
    <w:rsid w:val="00FA43A8"/>
    <w:rsid w:val="00FA72D7"/>
    <w:rsid w:val="00FB7D36"/>
    <w:rsid w:val="00FC0667"/>
    <w:rsid w:val="00FC1E30"/>
    <w:rsid w:val="00FC371C"/>
    <w:rsid w:val="00FC471A"/>
    <w:rsid w:val="00FD721B"/>
    <w:rsid w:val="00FE1828"/>
    <w:rsid w:val="00FE1CDA"/>
    <w:rsid w:val="00FE41B2"/>
    <w:rsid w:val="00FF08BE"/>
    <w:rsid w:val="00FF769B"/>
    <w:rsid w:val="00FF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6CA2"/>
  <w15:chartTrackingRefBased/>
  <w15:docId w15:val="{40C1F1C6-850E-47EE-92A9-5BBB4B94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Другое_"/>
    <w:basedOn w:val="a0"/>
    <w:link w:val="a5"/>
    <w:rsid w:val="00332EA1"/>
    <w:rPr>
      <w:rFonts w:ascii="Times New Roman" w:eastAsia="Times New Roman" w:hAnsi="Times New Roman" w:cs="Times New Roman"/>
      <w:sz w:val="28"/>
      <w:szCs w:val="28"/>
    </w:rPr>
  </w:style>
  <w:style w:type="paragraph" w:customStyle="1" w:styleId="a5">
    <w:name w:val="Другое"/>
    <w:basedOn w:val="a"/>
    <w:link w:val="a4"/>
    <w:rsid w:val="00332EA1"/>
    <w:pPr>
      <w:widowControl w:val="0"/>
      <w:spacing w:after="0" w:line="240" w:lineRule="auto"/>
      <w:ind w:firstLine="400"/>
    </w:pPr>
    <w:rPr>
      <w:rFonts w:ascii="Times New Roman" w:eastAsia="Times New Roman" w:hAnsi="Times New Roman" w:cs="Times New Roman"/>
      <w:sz w:val="28"/>
      <w:szCs w:val="28"/>
    </w:rPr>
  </w:style>
  <w:style w:type="character" w:customStyle="1" w:styleId="a6">
    <w:name w:val="Сноска_"/>
    <w:basedOn w:val="a0"/>
    <w:link w:val="a7"/>
    <w:rsid w:val="00332EA1"/>
    <w:rPr>
      <w:rFonts w:ascii="Times New Roman" w:eastAsia="Times New Roman" w:hAnsi="Times New Roman" w:cs="Times New Roman"/>
      <w:sz w:val="20"/>
      <w:szCs w:val="20"/>
    </w:rPr>
  </w:style>
  <w:style w:type="paragraph" w:customStyle="1" w:styleId="a7">
    <w:name w:val="Сноска"/>
    <w:basedOn w:val="a"/>
    <w:link w:val="a6"/>
    <w:rsid w:val="00332EA1"/>
    <w:pPr>
      <w:widowControl w:val="0"/>
      <w:spacing w:after="0" w:line="240" w:lineRule="auto"/>
    </w:pPr>
    <w:rPr>
      <w:rFonts w:ascii="Times New Roman" w:eastAsia="Times New Roman" w:hAnsi="Times New Roman" w:cs="Times New Roman"/>
      <w:sz w:val="20"/>
      <w:szCs w:val="20"/>
    </w:rPr>
  </w:style>
  <w:style w:type="paragraph" w:styleId="a8">
    <w:name w:val="List Paragraph"/>
    <w:basedOn w:val="a"/>
    <w:uiPriority w:val="34"/>
    <w:qFormat/>
    <w:rsid w:val="007C0953"/>
    <w:pPr>
      <w:ind w:left="720"/>
      <w:contextualSpacing/>
    </w:pPr>
  </w:style>
  <w:style w:type="paragraph" w:customStyle="1" w:styleId="ConsPlusNormal">
    <w:name w:val="ConsPlusNormal"/>
    <w:rsid w:val="008B0942"/>
    <w:pPr>
      <w:autoSpaceDE w:val="0"/>
      <w:autoSpaceDN w:val="0"/>
      <w:adjustRightInd w:val="0"/>
      <w:spacing w:after="0" w:line="240" w:lineRule="auto"/>
    </w:pPr>
    <w:rPr>
      <w:rFonts w:ascii="Arial" w:eastAsia="Calibri" w:hAnsi="Arial" w:cs="Arial"/>
      <w:sz w:val="20"/>
      <w:szCs w:val="20"/>
    </w:rPr>
  </w:style>
  <w:style w:type="character" w:styleId="a9">
    <w:name w:val="Hyperlink"/>
    <w:basedOn w:val="a0"/>
    <w:uiPriority w:val="99"/>
    <w:unhideWhenUsed/>
    <w:rsid w:val="0003665C"/>
    <w:rPr>
      <w:color w:val="0000FF"/>
      <w:u w:val="single"/>
    </w:rPr>
  </w:style>
  <w:style w:type="character" w:customStyle="1" w:styleId="1">
    <w:name w:val="Основной текст Знак1"/>
    <w:basedOn w:val="a0"/>
    <w:link w:val="aa"/>
    <w:uiPriority w:val="99"/>
    <w:rsid w:val="007D3F80"/>
    <w:rPr>
      <w:rFonts w:ascii="Times New Roman" w:hAnsi="Times New Roman" w:cs="Times New Roman"/>
      <w:sz w:val="27"/>
      <w:szCs w:val="27"/>
      <w:shd w:val="clear" w:color="auto" w:fill="FFFFFF"/>
    </w:rPr>
  </w:style>
  <w:style w:type="paragraph" w:styleId="aa">
    <w:name w:val="Body Text"/>
    <w:basedOn w:val="a"/>
    <w:link w:val="1"/>
    <w:uiPriority w:val="99"/>
    <w:rsid w:val="007D3F80"/>
    <w:pPr>
      <w:widowControl w:val="0"/>
      <w:shd w:val="clear" w:color="auto" w:fill="FFFFFF"/>
      <w:spacing w:after="180" w:line="236" w:lineRule="exact"/>
      <w:ind w:hanging="380"/>
    </w:pPr>
    <w:rPr>
      <w:rFonts w:ascii="Times New Roman" w:hAnsi="Times New Roman" w:cs="Times New Roman"/>
      <w:sz w:val="27"/>
      <w:szCs w:val="27"/>
    </w:rPr>
  </w:style>
  <w:style w:type="character" w:customStyle="1" w:styleId="ab">
    <w:name w:val="Основной текст Знак"/>
    <w:basedOn w:val="a0"/>
    <w:uiPriority w:val="99"/>
    <w:semiHidden/>
    <w:rsid w:val="007D3F80"/>
  </w:style>
  <w:style w:type="paragraph" w:styleId="ac">
    <w:name w:val="footer"/>
    <w:basedOn w:val="a"/>
    <w:link w:val="ad"/>
    <w:uiPriority w:val="99"/>
    <w:unhideWhenUsed/>
    <w:rsid w:val="00F515C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515C4"/>
  </w:style>
  <w:style w:type="paragraph" w:customStyle="1" w:styleId="ConsPlusTitle">
    <w:name w:val="ConsPlusTitle"/>
    <w:uiPriority w:val="99"/>
    <w:rsid w:val="00FF769B"/>
    <w:pPr>
      <w:widowControl w:val="0"/>
      <w:autoSpaceDE w:val="0"/>
      <w:autoSpaceDN w:val="0"/>
      <w:spacing w:after="0" w:line="240" w:lineRule="auto"/>
    </w:pPr>
    <w:rPr>
      <w:rFonts w:ascii="Calibri" w:eastAsiaTheme="minorEastAsia" w:hAnsi="Calibri" w:cs="Calibri"/>
      <w:b/>
      <w:lang w:eastAsia="ru-RU"/>
    </w:rPr>
  </w:style>
  <w:style w:type="character" w:customStyle="1" w:styleId="ae">
    <w:name w:val="Основной текст_"/>
    <w:basedOn w:val="a0"/>
    <w:link w:val="10"/>
    <w:rsid w:val="00300479"/>
    <w:rPr>
      <w:rFonts w:ascii="Times New Roman" w:eastAsia="Times New Roman" w:hAnsi="Times New Roman" w:cs="Times New Roman"/>
      <w:sz w:val="28"/>
      <w:szCs w:val="28"/>
    </w:rPr>
  </w:style>
  <w:style w:type="paragraph" w:customStyle="1" w:styleId="10">
    <w:name w:val="Основной текст1"/>
    <w:basedOn w:val="a"/>
    <w:link w:val="ae"/>
    <w:rsid w:val="00300479"/>
    <w:pPr>
      <w:widowControl w:val="0"/>
      <w:spacing w:after="0" w:line="240" w:lineRule="auto"/>
      <w:ind w:firstLine="400"/>
    </w:pPr>
    <w:rPr>
      <w:rFonts w:ascii="Times New Roman" w:eastAsia="Times New Roman" w:hAnsi="Times New Roman" w:cs="Times New Roman"/>
      <w:sz w:val="28"/>
      <w:szCs w:val="28"/>
    </w:rPr>
  </w:style>
  <w:style w:type="character" w:customStyle="1" w:styleId="11">
    <w:name w:val="Неразрешенное упоминание1"/>
    <w:basedOn w:val="a0"/>
    <w:uiPriority w:val="99"/>
    <w:semiHidden/>
    <w:unhideWhenUsed/>
    <w:rsid w:val="005B785E"/>
    <w:rPr>
      <w:color w:val="605E5C"/>
      <w:shd w:val="clear" w:color="auto" w:fill="E1DFDD"/>
    </w:rPr>
  </w:style>
  <w:style w:type="character" w:customStyle="1" w:styleId="3">
    <w:name w:val="Основной текст (3)_"/>
    <w:basedOn w:val="a0"/>
    <w:link w:val="30"/>
    <w:rsid w:val="0032198A"/>
    <w:rPr>
      <w:rFonts w:ascii="Times New Roman" w:eastAsia="Times New Roman" w:hAnsi="Times New Roman" w:cs="Times New Roman"/>
      <w:color w:val="2E74B5"/>
      <w:sz w:val="32"/>
      <w:szCs w:val="32"/>
    </w:rPr>
  </w:style>
  <w:style w:type="paragraph" w:customStyle="1" w:styleId="30">
    <w:name w:val="Основной текст (3)"/>
    <w:basedOn w:val="a"/>
    <w:link w:val="3"/>
    <w:rsid w:val="0032198A"/>
    <w:pPr>
      <w:widowControl w:val="0"/>
      <w:spacing w:after="60" w:line="240" w:lineRule="auto"/>
      <w:jc w:val="center"/>
    </w:pPr>
    <w:rPr>
      <w:rFonts w:ascii="Times New Roman" w:eastAsia="Times New Roman" w:hAnsi="Times New Roman" w:cs="Times New Roman"/>
      <w:color w:val="2E74B5"/>
      <w:sz w:val="32"/>
      <w:szCs w:val="32"/>
    </w:rPr>
  </w:style>
  <w:style w:type="character" w:customStyle="1" w:styleId="12">
    <w:name w:val="Заголовок №1_"/>
    <w:basedOn w:val="a0"/>
    <w:link w:val="13"/>
    <w:rsid w:val="0032198A"/>
    <w:rPr>
      <w:rFonts w:ascii="Times New Roman" w:eastAsia="Times New Roman" w:hAnsi="Times New Roman" w:cs="Times New Roman"/>
      <w:b/>
      <w:bCs/>
      <w:color w:val="2E74B5"/>
      <w:sz w:val="36"/>
      <w:szCs w:val="36"/>
    </w:rPr>
  </w:style>
  <w:style w:type="paragraph" w:customStyle="1" w:styleId="13">
    <w:name w:val="Заголовок №1"/>
    <w:basedOn w:val="a"/>
    <w:link w:val="12"/>
    <w:rsid w:val="0032198A"/>
    <w:pPr>
      <w:widowControl w:val="0"/>
      <w:spacing w:after="330" w:line="240" w:lineRule="auto"/>
      <w:jc w:val="center"/>
      <w:outlineLvl w:val="0"/>
    </w:pPr>
    <w:rPr>
      <w:rFonts w:ascii="Times New Roman" w:eastAsia="Times New Roman" w:hAnsi="Times New Roman" w:cs="Times New Roman"/>
      <w:b/>
      <w:bCs/>
      <w:color w:val="2E74B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198131">
      <w:bodyDiv w:val="1"/>
      <w:marLeft w:val="0"/>
      <w:marRight w:val="0"/>
      <w:marTop w:val="0"/>
      <w:marBottom w:val="0"/>
      <w:divBdr>
        <w:top w:val="none" w:sz="0" w:space="0" w:color="auto"/>
        <w:left w:val="none" w:sz="0" w:space="0" w:color="auto"/>
        <w:bottom w:val="none" w:sz="0" w:space="0" w:color="auto"/>
        <w:right w:val="none" w:sz="0" w:space="0" w:color="auto"/>
      </w:divBdr>
    </w:div>
    <w:div w:id="795636808">
      <w:bodyDiv w:val="1"/>
      <w:marLeft w:val="0"/>
      <w:marRight w:val="0"/>
      <w:marTop w:val="0"/>
      <w:marBottom w:val="0"/>
      <w:divBdr>
        <w:top w:val="none" w:sz="0" w:space="0" w:color="auto"/>
        <w:left w:val="none" w:sz="0" w:space="0" w:color="auto"/>
        <w:bottom w:val="none" w:sz="0" w:space="0" w:color="auto"/>
        <w:right w:val="none" w:sz="0" w:space="0" w:color="auto"/>
      </w:divBdr>
    </w:div>
    <w:div w:id="799300951">
      <w:bodyDiv w:val="1"/>
      <w:marLeft w:val="0"/>
      <w:marRight w:val="0"/>
      <w:marTop w:val="0"/>
      <w:marBottom w:val="0"/>
      <w:divBdr>
        <w:top w:val="none" w:sz="0" w:space="0" w:color="auto"/>
        <w:left w:val="none" w:sz="0" w:space="0" w:color="auto"/>
        <w:bottom w:val="none" w:sz="0" w:space="0" w:color="auto"/>
        <w:right w:val="none" w:sz="0" w:space="0" w:color="auto"/>
      </w:divBdr>
    </w:div>
    <w:div w:id="841317380">
      <w:bodyDiv w:val="1"/>
      <w:marLeft w:val="0"/>
      <w:marRight w:val="0"/>
      <w:marTop w:val="0"/>
      <w:marBottom w:val="0"/>
      <w:divBdr>
        <w:top w:val="none" w:sz="0" w:space="0" w:color="auto"/>
        <w:left w:val="none" w:sz="0" w:space="0" w:color="auto"/>
        <w:bottom w:val="none" w:sz="0" w:space="0" w:color="auto"/>
        <w:right w:val="none" w:sz="0" w:space="0" w:color="auto"/>
      </w:divBdr>
    </w:div>
    <w:div w:id="848639285">
      <w:bodyDiv w:val="1"/>
      <w:marLeft w:val="0"/>
      <w:marRight w:val="0"/>
      <w:marTop w:val="0"/>
      <w:marBottom w:val="0"/>
      <w:divBdr>
        <w:top w:val="none" w:sz="0" w:space="0" w:color="auto"/>
        <w:left w:val="none" w:sz="0" w:space="0" w:color="auto"/>
        <w:bottom w:val="none" w:sz="0" w:space="0" w:color="auto"/>
        <w:right w:val="none" w:sz="0" w:space="0" w:color="auto"/>
      </w:divBdr>
    </w:div>
    <w:div w:id="872571196">
      <w:bodyDiv w:val="1"/>
      <w:marLeft w:val="0"/>
      <w:marRight w:val="0"/>
      <w:marTop w:val="0"/>
      <w:marBottom w:val="0"/>
      <w:divBdr>
        <w:top w:val="none" w:sz="0" w:space="0" w:color="auto"/>
        <w:left w:val="none" w:sz="0" w:space="0" w:color="auto"/>
        <w:bottom w:val="none" w:sz="0" w:space="0" w:color="auto"/>
        <w:right w:val="none" w:sz="0" w:space="0" w:color="auto"/>
      </w:divBdr>
    </w:div>
    <w:div w:id="961499322">
      <w:bodyDiv w:val="1"/>
      <w:marLeft w:val="0"/>
      <w:marRight w:val="0"/>
      <w:marTop w:val="0"/>
      <w:marBottom w:val="0"/>
      <w:divBdr>
        <w:top w:val="none" w:sz="0" w:space="0" w:color="auto"/>
        <w:left w:val="none" w:sz="0" w:space="0" w:color="auto"/>
        <w:bottom w:val="none" w:sz="0" w:space="0" w:color="auto"/>
        <w:right w:val="none" w:sz="0" w:space="0" w:color="auto"/>
      </w:divBdr>
    </w:div>
    <w:div w:id="967050391">
      <w:bodyDiv w:val="1"/>
      <w:marLeft w:val="0"/>
      <w:marRight w:val="0"/>
      <w:marTop w:val="0"/>
      <w:marBottom w:val="0"/>
      <w:divBdr>
        <w:top w:val="none" w:sz="0" w:space="0" w:color="auto"/>
        <w:left w:val="none" w:sz="0" w:space="0" w:color="auto"/>
        <w:bottom w:val="none" w:sz="0" w:space="0" w:color="auto"/>
        <w:right w:val="none" w:sz="0" w:space="0" w:color="auto"/>
      </w:divBdr>
    </w:div>
    <w:div w:id="1137647333">
      <w:bodyDiv w:val="1"/>
      <w:marLeft w:val="0"/>
      <w:marRight w:val="0"/>
      <w:marTop w:val="0"/>
      <w:marBottom w:val="0"/>
      <w:divBdr>
        <w:top w:val="none" w:sz="0" w:space="0" w:color="auto"/>
        <w:left w:val="none" w:sz="0" w:space="0" w:color="auto"/>
        <w:bottom w:val="none" w:sz="0" w:space="0" w:color="auto"/>
        <w:right w:val="none" w:sz="0" w:space="0" w:color="auto"/>
      </w:divBdr>
    </w:div>
    <w:div w:id="1203984556">
      <w:bodyDiv w:val="1"/>
      <w:marLeft w:val="0"/>
      <w:marRight w:val="0"/>
      <w:marTop w:val="0"/>
      <w:marBottom w:val="0"/>
      <w:divBdr>
        <w:top w:val="none" w:sz="0" w:space="0" w:color="auto"/>
        <w:left w:val="none" w:sz="0" w:space="0" w:color="auto"/>
        <w:bottom w:val="none" w:sz="0" w:space="0" w:color="auto"/>
        <w:right w:val="none" w:sz="0" w:space="0" w:color="auto"/>
      </w:divBdr>
    </w:div>
    <w:div w:id="1648588410">
      <w:bodyDiv w:val="1"/>
      <w:marLeft w:val="0"/>
      <w:marRight w:val="0"/>
      <w:marTop w:val="0"/>
      <w:marBottom w:val="0"/>
      <w:divBdr>
        <w:top w:val="none" w:sz="0" w:space="0" w:color="auto"/>
        <w:left w:val="none" w:sz="0" w:space="0" w:color="auto"/>
        <w:bottom w:val="none" w:sz="0" w:space="0" w:color="auto"/>
        <w:right w:val="none" w:sz="0" w:space="0" w:color="auto"/>
      </w:divBdr>
    </w:div>
    <w:div w:id="2101019345">
      <w:bodyDiv w:val="1"/>
      <w:marLeft w:val="0"/>
      <w:marRight w:val="0"/>
      <w:marTop w:val="0"/>
      <w:marBottom w:val="0"/>
      <w:divBdr>
        <w:top w:val="none" w:sz="0" w:space="0" w:color="auto"/>
        <w:left w:val="none" w:sz="0" w:space="0" w:color="auto"/>
        <w:bottom w:val="none" w:sz="0" w:space="0" w:color="auto"/>
        <w:right w:val="none" w:sz="0" w:space="0" w:color="auto"/>
      </w:divBdr>
    </w:div>
    <w:div w:id="21035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npa.rtyva.ru/" TargetMode="External"/><Relationship Id="rId18" Type="http://schemas.openxmlformats.org/officeDocument/2006/relationships/hyperlink" Target="consultantplus://offline/ref=31C135181349D599437C86974D6614E723F9143F5258CC9539475B07B7DCDBAF1A6736C03EC10271D1CBA29FC178B144B20932E1F126D661R9P4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1C135181349D599437C86974D6614E723F8153C5357CC9539475B07B7DCDBAF1A6736C03EC10274DFCBA29FC178B144B20932E1F126D661R9P4D" TargetMode="External"/><Relationship Id="rId7" Type="http://schemas.openxmlformats.org/officeDocument/2006/relationships/footer" Target="footer1.xml"/><Relationship Id="rId12" Type="http://schemas.openxmlformats.org/officeDocument/2006/relationships/hyperlink" Target="http://npa.rtyva.ru/" TargetMode="External"/><Relationship Id="rId17" Type="http://schemas.openxmlformats.org/officeDocument/2006/relationships/hyperlink" Target="consultantplus://offline/ref=31C135181349D599437C86974D6614E725F51A3C59079B9768125502BF8C81BF0C2E3AC920C0026BD4C0F4RCPD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pa.rtyva.ru/" TargetMode="External"/><Relationship Id="rId20" Type="http://schemas.openxmlformats.org/officeDocument/2006/relationships/hyperlink" Target="consultantplus://offline/ref=31C135181349D599437C989A5B0A49EC24F643345356C6C76C125D50E88CDDFA5A2730956F855778D7C8E8CF8533BE45B8R1P4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pa.rtyva.ru/"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npa.rtyva.ru/" TargetMode="External"/><Relationship Id="rId23" Type="http://schemas.openxmlformats.org/officeDocument/2006/relationships/footer" Target="footer3.xml"/><Relationship Id="rId10" Type="http://schemas.openxmlformats.org/officeDocument/2006/relationships/hyperlink" Target="http://npa.rtyva.ru/" TargetMode="External"/><Relationship Id="rId19" Type="http://schemas.openxmlformats.org/officeDocument/2006/relationships/hyperlink" Target="consultantplus://offline/ref=31C135181349D599437C86974D6614E724FC1F305650CC9539475B07B7DCDBAF1A6736C03EC10274DECBA29FC178B144B20932E1F126D661R9P4D" TargetMode="External"/><Relationship Id="rId4" Type="http://schemas.openxmlformats.org/officeDocument/2006/relationships/webSettings" Target="webSettings.xml"/><Relationship Id="rId9" Type="http://schemas.openxmlformats.org/officeDocument/2006/relationships/hyperlink" Target="http://npa.rtyva.ru/" TargetMode="External"/><Relationship Id="rId14" Type="http://schemas.openxmlformats.org/officeDocument/2006/relationships/hyperlink" Target="http://npa.rtyva.ru/" TargetMode="External"/><Relationship Id="rId22" Type="http://schemas.openxmlformats.org/officeDocument/2006/relationships/hyperlink" Target="consultantplus://offline/ref=F2811CBD144171BB20C0A39943BBDAD4F092D16C9F14E232B6A9E92E86CE27D0F05806FF890A2442801EEAF2535AAD36D5A0E645012E9572i4f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6839</Words>
  <Characters>38988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Минобр</cp:lastModifiedBy>
  <cp:revision>2</cp:revision>
  <dcterms:created xsi:type="dcterms:W3CDTF">2024-03-28T07:46:00Z</dcterms:created>
  <dcterms:modified xsi:type="dcterms:W3CDTF">2024-03-28T07:46:00Z</dcterms:modified>
</cp:coreProperties>
</file>