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C2" w:rsidRPr="00AE0174" w:rsidRDefault="006E0392" w:rsidP="003622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5600065</wp:posOffset>
            </wp:positionH>
            <wp:positionV relativeFrom="paragraph">
              <wp:posOffset>-29210</wp:posOffset>
            </wp:positionV>
            <wp:extent cx="774065" cy="819785"/>
            <wp:effectExtent l="19050" t="0" r="0" b="0"/>
            <wp:wrapNone/>
            <wp:docPr id="8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19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-612775</wp:posOffset>
            </wp:positionH>
            <wp:positionV relativeFrom="paragraph">
              <wp:posOffset>-110490</wp:posOffset>
            </wp:positionV>
            <wp:extent cx="895350" cy="900430"/>
            <wp:effectExtent l="19050" t="0" r="0" b="0"/>
            <wp:wrapNone/>
            <wp:docPr id="5" name="Рисунок 3" descr="photo_2024-08-14_14-47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24-08-14_14-47-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762" t="4762" r="4762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04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622C2" w:rsidRPr="00AE0174">
        <w:rPr>
          <w:rFonts w:ascii="Times New Roman" w:hAnsi="Times New Roman" w:cs="Times New Roman"/>
          <w:b/>
          <w:sz w:val="36"/>
          <w:szCs w:val="36"/>
        </w:rPr>
        <w:t>Министерство образования Республики Тыва</w:t>
      </w:r>
    </w:p>
    <w:p w:rsidR="00AE0174" w:rsidRDefault="00AE0174" w:rsidP="00AE017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E0174" w:rsidRDefault="00AE0174" w:rsidP="00AE017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ГАОУ ДПО «Тувинский институт развития </w:t>
      </w:r>
    </w:p>
    <w:p w:rsidR="00AE0174" w:rsidRDefault="00AE0174" w:rsidP="00AE017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образования и повышения квалификации им. Р.Р. Бегзи»</w:t>
      </w:r>
    </w:p>
    <w:p w:rsidR="00AE0174" w:rsidRDefault="00AE0174" w:rsidP="00AE0174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622C2" w:rsidRDefault="003622C2" w:rsidP="000F40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04AC" w:rsidRDefault="000878D0" w:rsidP="000878D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21785" cy="3043555"/>
            <wp:effectExtent l="19050" t="0" r="0" b="0"/>
            <wp:docPr id="19" name="Рисунок 1" descr="https://avatars.mds.yandex.net/i?id=c20ab2cd1ca95a84636493391b6c9382918a9f62-83340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20ab2cd1ca95a84636493391b6c9382918a9f62-83340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78D0" w:rsidRDefault="000878D0" w:rsidP="000878D0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</w:p>
    <w:p w:rsidR="006E2132" w:rsidRPr="000878D0" w:rsidRDefault="00BB3D61" w:rsidP="000878D0">
      <w:pPr>
        <w:pStyle w:val="a8"/>
        <w:jc w:val="center"/>
        <w:rPr>
          <w:rFonts w:ascii="Times New Roman" w:hAnsi="Times New Roman"/>
          <w:b/>
          <w:color w:val="0F243E"/>
          <w:sz w:val="48"/>
          <w:szCs w:val="48"/>
        </w:rPr>
      </w:pPr>
      <w:r w:rsidRPr="000878D0">
        <w:rPr>
          <w:rFonts w:ascii="Times New Roman" w:hAnsi="Times New Roman"/>
          <w:b/>
          <w:sz w:val="48"/>
          <w:szCs w:val="48"/>
        </w:rPr>
        <w:t xml:space="preserve">Результаты </w:t>
      </w:r>
      <w:r w:rsidRPr="000878D0">
        <w:rPr>
          <w:rFonts w:ascii="Times New Roman" w:hAnsi="Times New Roman"/>
          <w:b/>
          <w:color w:val="0F243E"/>
          <w:sz w:val="48"/>
          <w:szCs w:val="48"/>
        </w:rPr>
        <w:t>основного</w:t>
      </w:r>
    </w:p>
    <w:p w:rsidR="000878D0" w:rsidRDefault="00BB3D61" w:rsidP="000878D0">
      <w:pPr>
        <w:pStyle w:val="a8"/>
        <w:jc w:val="center"/>
        <w:rPr>
          <w:rFonts w:ascii="Times New Roman" w:hAnsi="Times New Roman"/>
          <w:b/>
          <w:color w:val="0F243E"/>
          <w:sz w:val="48"/>
          <w:szCs w:val="48"/>
        </w:rPr>
      </w:pPr>
      <w:r w:rsidRPr="000878D0">
        <w:rPr>
          <w:rFonts w:ascii="Times New Roman" w:hAnsi="Times New Roman"/>
          <w:b/>
          <w:color w:val="0F243E"/>
          <w:sz w:val="48"/>
          <w:szCs w:val="48"/>
        </w:rPr>
        <w:t xml:space="preserve">государственного экзамена в 2024 году </w:t>
      </w:r>
    </w:p>
    <w:p w:rsidR="00BB3D61" w:rsidRPr="000878D0" w:rsidRDefault="00BB3D61" w:rsidP="000878D0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 w:rsidRPr="000878D0">
        <w:rPr>
          <w:rFonts w:ascii="Times New Roman" w:hAnsi="Times New Roman"/>
          <w:b/>
          <w:color w:val="0F243E"/>
          <w:sz w:val="48"/>
          <w:szCs w:val="48"/>
        </w:rPr>
        <w:t>в Республике Тыва</w:t>
      </w:r>
    </w:p>
    <w:p w:rsidR="00BB3D61" w:rsidRPr="004E70C1" w:rsidRDefault="00BB3D61" w:rsidP="00BB3D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0F243E"/>
          <w:sz w:val="44"/>
          <w:szCs w:val="44"/>
        </w:rPr>
        <w:t>(</w:t>
      </w:r>
      <w:r w:rsidRPr="007A0CA7">
        <w:rPr>
          <w:rFonts w:ascii="Times New Roman" w:eastAsia="Calibri" w:hAnsi="Times New Roman" w:cs="Times New Roman"/>
          <w:color w:val="0F243E"/>
          <w:sz w:val="44"/>
          <w:szCs w:val="44"/>
        </w:rPr>
        <w:t>Статистико-аналитический отчет</w:t>
      </w:r>
      <w:r>
        <w:rPr>
          <w:rFonts w:ascii="Times New Roman" w:eastAsia="Calibri" w:hAnsi="Times New Roman" w:cs="Times New Roman"/>
          <w:b/>
          <w:color w:val="0F243E"/>
          <w:sz w:val="44"/>
          <w:szCs w:val="44"/>
        </w:rPr>
        <w:t>)</w:t>
      </w:r>
      <w:r w:rsidRPr="004E70C1">
        <w:rPr>
          <w:rFonts w:ascii="Times New Roman" w:eastAsia="Calibri" w:hAnsi="Times New Roman" w:cs="Times New Roman"/>
          <w:b/>
          <w:color w:val="0F243E"/>
          <w:sz w:val="44"/>
          <w:szCs w:val="44"/>
        </w:rPr>
        <w:t xml:space="preserve"> </w:t>
      </w:r>
      <w:r w:rsidRPr="004E70C1">
        <w:rPr>
          <w:rFonts w:ascii="Times New Roman" w:eastAsia="Calibri" w:hAnsi="Times New Roman" w:cs="Times New Roman"/>
          <w:b/>
          <w:color w:val="0F243E"/>
          <w:sz w:val="44"/>
          <w:szCs w:val="44"/>
        </w:rPr>
        <w:br/>
      </w:r>
      <w:r w:rsidRPr="00A12192">
        <w:rPr>
          <w:rFonts w:ascii="Times New Roman" w:eastAsia="Calibri" w:hAnsi="Times New Roman" w:cs="Times New Roman"/>
          <w:color w:val="0F243E"/>
          <w:sz w:val="44"/>
          <w:szCs w:val="44"/>
        </w:rPr>
        <w:t>основной период</w:t>
      </w:r>
    </w:p>
    <w:p w:rsidR="00BB3D61" w:rsidRPr="0046657D" w:rsidRDefault="00BB3D61" w:rsidP="00BB3D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</w:p>
    <w:p w:rsidR="00BB3D61" w:rsidRPr="0046657D" w:rsidRDefault="00BB3D61" w:rsidP="00BB3D61">
      <w:pPr>
        <w:jc w:val="center"/>
        <w:rPr>
          <w:rFonts w:ascii="Times New Roman" w:eastAsia="Calibri" w:hAnsi="Times New Roman" w:cs="Times New Roman"/>
          <w:b/>
          <w:sz w:val="48"/>
          <w:szCs w:val="48"/>
          <w:highlight w:val="yellow"/>
        </w:rPr>
      </w:pPr>
      <w:r w:rsidRPr="0046657D">
        <w:rPr>
          <w:rFonts w:ascii="Times New Roman" w:eastAsia="Calibri" w:hAnsi="Times New Roman" w:cs="Times New Roman"/>
          <w:i/>
          <w:color w:val="0F243E"/>
          <w:sz w:val="32"/>
          <w:szCs w:val="32"/>
        </w:rPr>
        <w:t xml:space="preserve"> </w:t>
      </w:r>
    </w:p>
    <w:p w:rsidR="00BB3D61" w:rsidRPr="0046657D" w:rsidRDefault="00BB3D61" w:rsidP="00BB3D61">
      <w:pPr>
        <w:rPr>
          <w:rFonts w:ascii="Times New Roman" w:eastAsia="Calibri" w:hAnsi="Times New Roman" w:cs="Times New Roman"/>
          <w:sz w:val="28"/>
          <w:szCs w:val="28"/>
        </w:rPr>
      </w:pPr>
    </w:p>
    <w:p w:rsidR="00BB3D61" w:rsidRDefault="00BB3D61" w:rsidP="00BB3D61">
      <w:pPr>
        <w:rPr>
          <w:rFonts w:ascii="Times New Roman" w:eastAsia="Calibri" w:hAnsi="Times New Roman" w:cs="Times New Roman"/>
          <w:sz w:val="28"/>
          <w:szCs w:val="28"/>
        </w:rPr>
      </w:pPr>
    </w:p>
    <w:p w:rsidR="00BB3D61" w:rsidRPr="0046657D" w:rsidRDefault="00BB3D61" w:rsidP="00BB3D61">
      <w:pPr>
        <w:rPr>
          <w:rFonts w:ascii="Times New Roman" w:eastAsia="Calibri" w:hAnsi="Times New Roman" w:cs="Times New Roman"/>
          <w:sz w:val="28"/>
          <w:szCs w:val="28"/>
        </w:rPr>
      </w:pPr>
    </w:p>
    <w:p w:rsidR="00BB3D61" w:rsidRPr="0046657D" w:rsidRDefault="00BB3D61" w:rsidP="00BB3D61">
      <w:pPr>
        <w:rPr>
          <w:rFonts w:ascii="Times New Roman" w:eastAsia="Calibri" w:hAnsi="Times New Roman" w:cs="Times New Roman"/>
          <w:sz w:val="28"/>
          <w:szCs w:val="28"/>
        </w:rPr>
      </w:pPr>
    </w:p>
    <w:p w:rsidR="00BB3D61" w:rsidRDefault="00BB3D61" w:rsidP="00BB3D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Кызыл – 2024</w:t>
      </w:r>
    </w:p>
    <w:p w:rsidR="00BB3D61" w:rsidRPr="0046657D" w:rsidRDefault="00BB3D61" w:rsidP="00BB3D61">
      <w:pPr>
        <w:rPr>
          <w:rFonts w:ascii="Times New Roman" w:eastAsia="Calibri" w:hAnsi="Times New Roman" w:cs="Times New Roman"/>
          <w:sz w:val="28"/>
          <w:szCs w:val="28"/>
        </w:rPr>
        <w:sectPr w:rsidR="00BB3D61" w:rsidRPr="0046657D" w:rsidSect="00133B93">
          <w:footerReference w:type="default" r:id="rId12"/>
          <w:pgSz w:w="11906" w:h="16838"/>
          <w:pgMar w:top="851" w:right="99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Default="00BB3D61" w:rsidP="00BB3D6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3D61" w:rsidRPr="007B48EC" w:rsidRDefault="00BB3D61" w:rsidP="00BB3D61">
      <w:pPr>
        <w:jc w:val="both"/>
        <w:rPr>
          <w:rFonts w:ascii="Times New Roman" w:eastAsia="Calibri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</w:t>
      </w:r>
      <w:r w:rsidRPr="007B48EC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6E2132">
        <w:rPr>
          <w:rFonts w:ascii="Times New Roman" w:eastAsia="Calibri" w:hAnsi="Times New Roman" w:cs="Times New Roman"/>
          <w:b/>
          <w:sz w:val="28"/>
          <w:szCs w:val="28"/>
        </w:rPr>
        <w:t xml:space="preserve"> основ</w:t>
      </w:r>
      <w:r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ного государственного экзамена в 2024 году в Республике Тыва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7B48EC">
        <w:rPr>
          <w:rFonts w:ascii="Times New Roman" w:eastAsia="Calibri" w:hAnsi="Times New Roman" w:cs="Times New Roman"/>
          <w:b/>
          <w:sz w:val="28"/>
          <w:szCs w:val="28"/>
        </w:rPr>
        <w:t>Статистико-аналитический отчет (основной период)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7B48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4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Кызыл: ГАОУ ДПО «ТИРОИПК им. Р.Р. Бегзи», 2024 </w:t>
      </w:r>
      <w:r w:rsidR="006C542C" w:rsidRPr="0083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с. 82</w:t>
      </w:r>
      <w:r w:rsidRPr="0083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3D61" w:rsidRDefault="00BB3D61" w:rsidP="00BB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Pr="00200756" w:rsidRDefault="00BB3D61" w:rsidP="00BB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Pr="00DD4072" w:rsidRDefault="00BB3D61" w:rsidP="00BB3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40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Авторы-составители: 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Ж.Б. Уважа, ректор ГАОУ ДПО «ТИРОиПК и</w:t>
      </w:r>
      <w:r w:rsidR="006E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Р.Р. Бегзи», Т.Н. Тогочакова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проректор по НМР ГАОУ ДПО «ТИРОиПК им. Р.Р. Бегзи»,  начальник отдела аналитики  и прогнозирования ГАОУ ДПО «ТИРОиПК им. Р.Р. Бегзи» Ч.И. Монгуш.</w:t>
      </w:r>
      <w:r w:rsidRPr="00DD40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B3D61" w:rsidRPr="00200756" w:rsidRDefault="00BB3D61" w:rsidP="00BB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Pr="00200756" w:rsidRDefault="00BB3D61" w:rsidP="00BB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Default="00BB3D61" w:rsidP="00BB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Default="00BB3D61" w:rsidP="00BB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Pr="00200756" w:rsidRDefault="00BB3D61" w:rsidP="00BB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B3D61" w:rsidRPr="007A0CA7" w:rsidRDefault="00BB3D61" w:rsidP="00BB3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CA7">
        <w:rPr>
          <w:rFonts w:ascii="Times New Roman" w:hAnsi="Times New Roman" w:cs="Times New Roman"/>
          <w:sz w:val="28"/>
          <w:szCs w:val="28"/>
        </w:rPr>
        <w:t xml:space="preserve">В аналитическом сборнике представлены результаты государственной итоговой аттестации по образовательным программам </w:t>
      </w:r>
      <w:r w:rsidR="006E2132">
        <w:rPr>
          <w:rFonts w:ascii="Times New Roman" w:hAnsi="Times New Roman" w:cs="Times New Roman"/>
          <w:sz w:val="28"/>
          <w:szCs w:val="28"/>
        </w:rPr>
        <w:t>основного</w:t>
      </w:r>
      <w:r w:rsidRPr="007A0CA7">
        <w:rPr>
          <w:rFonts w:ascii="Times New Roman" w:hAnsi="Times New Roman" w:cs="Times New Roman"/>
          <w:sz w:val="28"/>
          <w:szCs w:val="28"/>
        </w:rPr>
        <w:t xml:space="preserve"> общего образования выпускников общеобразовательных организаций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CA7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2E8F">
        <w:rPr>
          <w:rFonts w:ascii="Times New Roman" w:hAnsi="Times New Roman" w:cs="Times New Roman"/>
          <w:i/>
          <w:sz w:val="28"/>
          <w:szCs w:val="28"/>
        </w:rPr>
        <w:t>основной 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0C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D61" w:rsidRDefault="00BB3D61" w:rsidP="00BB3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D61" w:rsidRDefault="00BB3D61" w:rsidP="00BB3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D61" w:rsidRDefault="00BB3D61" w:rsidP="00BB3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D61" w:rsidRPr="004B2DE9" w:rsidRDefault="00BB3D61" w:rsidP="00BB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CA7">
        <w:rPr>
          <w:rFonts w:ascii="Times New Roman" w:hAnsi="Times New Roman" w:cs="Times New Roman"/>
          <w:sz w:val="28"/>
          <w:szCs w:val="28"/>
        </w:rPr>
        <w:t>Сборник предназначен для руководителей и специалистов муниципальных органов управления образованием, работников системы образования, специалистов министерств и ведомств, занимающихся проблемами оценки качества образования. Материалы предназначены для использования педагогическими работниками и выпускниками образовательных организаций основного общего, среднего общего, профессионального и высшего профессионального образования</w:t>
      </w:r>
      <w:r w:rsidRPr="004B2DE9">
        <w:rPr>
          <w:rFonts w:ascii="Times New Roman" w:hAnsi="Times New Roman" w:cs="Times New Roman"/>
          <w:sz w:val="28"/>
          <w:szCs w:val="28"/>
        </w:rPr>
        <w:t>,</w:t>
      </w:r>
      <w:r w:rsidRPr="004B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общественности.</w:t>
      </w:r>
    </w:p>
    <w:p w:rsidR="00BB3D61" w:rsidRPr="004B2DE9" w:rsidRDefault="00BB3D61" w:rsidP="00BB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D61" w:rsidRPr="004B2DE9" w:rsidRDefault="00BB3D61" w:rsidP="00BB3D61">
      <w:pPr>
        <w:shd w:val="clear" w:color="auto" w:fill="FFFFFF"/>
        <w:tabs>
          <w:tab w:val="left" w:pos="6379"/>
        </w:tabs>
        <w:ind w:firstLine="567"/>
        <w:jc w:val="both"/>
        <w:rPr>
          <w:bCs/>
          <w:color w:val="000000" w:themeColor="text1"/>
          <w:spacing w:val="-11"/>
          <w:sz w:val="28"/>
          <w:szCs w:val="28"/>
        </w:rPr>
      </w:pPr>
    </w:p>
    <w:p w:rsidR="00BB3D61" w:rsidRDefault="00BB3D61" w:rsidP="00BB3D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3D61" w:rsidRDefault="00BB3D61" w:rsidP="00BB3D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3D61" w:rsidRDefault="00BB3D61" w:rsidP="00BB3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3D61" w:rsidRDefault="00BB3D61" w:rsidP="00BB3D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3D61" w:rsidRDefault="00BB3D61" w:rsidP="00BB3D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3D61" w:rsidRDefault="00BB3D61" w:rsidP="00BB3D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B3D61" w:rsidRDefault="00BB3D61" w:rsidP="00BB3D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B3D61" w:rsidRPr="00562E8F" w:rsidRDefault="00BB3D61" w:rsidP="00BB3D6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eastAsia="Times New Roman" w:hAnsi="Times New Roman"/>
          <w:sz w:val="24"/>
          <w:szCs w:val="24"/>
          <w:lang w:eastAsia="zh-CN"/>
        </w:rPr>
        <w:t>©</w:t>
      </w:r>
      <w:r w:rsidRPr="00562E8F">
        <w:rPr>
          <w:rFonts w:ascii="Times New Roman" w:hAnsi="Times New Roman"/>
          <w:sz w:val="24"/>
          <w:szCs w:val="24"/>
        </w:rPr>
        <w:t xml:space="preserve"> Тувинский институт развития образования </w:t>
      </w:r>
    </w:p>
    <w:p w:rsidR="00BB3D61" w:rsidRPr="00562E8F" w:rsidRDefault="00BB3D61" w:rsidP="00BB3D6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hAnsi="Times New Roman"/>
          <w:sz w:val="24"/>
          <w:szCs w:val="24"/>
        </w:rPr>
        <w:t xml:space="preserve">и повышения квалификации имени Народного </w:t>
      </w:r>
    </w:p>
    <w:p w:rsidR="00BB3D61" w:rsidRPr="00562E8F" w:rsidRDefault="00BB3D61" w:rsidP="00BB3D6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hAnsi="Times New Roman"/>
          <w:sz w:val="24"/>
          <w:szCs w:val="24"/>
        </w:rPr>
        <w:t>учителя Республики Тыва Р.Р.Бегзи, 2024 г.</w:t>
      </w:r>
    </w:p>
    <w:p w:rsidR="00BB3D61" w:rsidRPr="00562E8F" w:rsidRDefault="00BB3D61" w:rsidP="00BB3D6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2E8F">
        <w:rPr>
          <w:rFonts w:ascii="Times New Roman" w:eastAsia="Times New Roman" w:hAnsi="Times New Roman"/>
          <w:sz w:val="24"/>
          <w:szCs w:val="24"/>
          <w:lang w:eastAsia="zh-CN"/>
        </w:rPr>
        <w:t>©</w:t>
      </w:r>
      <w:r w:rsidRPr="00562E8F">
        <w:rPr>
          <w:rFonts w:ascii="Times New Roman" w:hAnsi="Times New Roman"/>
          <w:sz w:val="24"/>
          <w:szCs w:val="24"/>
        </w:rPr>
        <w:t xml:space="preserve"> Отдел сопровождения </w:t>
      </w:r>
      <w:proofErr w:type="gramStart"/>
      <w:r w:rsidRPr="00562E8F">
        <w:rPr>
          <w:rFonts w:ascii="Times New Roman" w:hAnsi="Times New Roman"/>
          <w:sz w:val="24"/>
          <w:szCs w:val="24"/>
        </w:rPr>
        <w:t>информационной</w:t>
      </w:r>
      <w:proofErr w:type="gramEnd"/>
      <w:r w:rsidRPr="00562E8F">
        <w:rPr>
          <w:rFonts w:ascii="Times New Roman" w:hAnsi="Times New Roman"/>
          <w:sz w:val="24"/>
          <w:szCs w:val="24"/>
        </w:rPr>
        <w:t xml:space="preserve"> </w:t>
      </w:r>
    </w:p>
    <w:p w:rsidR="00BB3D61" w:rsidRPr="00562E8F" w:rsidRDefault="00BB3D61" w:rsidP="00BB3D61">
      <w:pPr>
        <w:pStyle w:val="a8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562E8F">
        <w:rPr>
          <w:rFonts w:ascii="Times New Roman" w:hAnsi="Times New Roman"/>
          <w:sz w:val="24"/>
          <w:szCs w:val="24"/>
        </w:rPr>
        <w:t>и издательской деятельности, 2024 г.</w:t>
      </w:r>
    </w:p>
    <w:p w:rsidR="00CC299A" w:rsidRPr="00944367" w:rsidRDefault="00CC299A" w:rsidP="00CC2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99A" w:rsidRDefault="00CC299A" w:rsidP="00CC2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606" w:rsidRDefault="001C5606" w:rsidP="00CC2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606" w:rsidRDefault="001C5606" w:rsidP="00CC2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299A" w:rsidRPr="00A43E73" w:rsidRDefault="00CC299A" w:rsidP="00CC29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сборнике применены следующие </w:t>
      </w:r>
      <w:r w:rsidR="001C5606" w:rsidRPr="00A43E73">
        <w:rPr>
          <w:rFonts w:ascii="Times New Roman" w:hAnsi="Times New Roman" w:cs="Times New Roman"/>
          <w:bCs/>
          <w:sz w:val="28"/>
          <w:szCs w:val="28"/>
        </w:rPr>
        <w:t>условные обозначения, сокращения и термины:</w:t>
      </w:r>
    </w:p>
    <w:p w:rsidR="001C5606" w:rsidRPr="00A43E73" w:rsidRDefault="001C5606" w:rsidP="00CC2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20"/>
      </w:tblGrid>
      <w:tr w:rsidR="00F10784" w:rsidRPr="00A43E73" w:rsidTr="00D720FE">
        <w:tc>
          <w:tcPr>
            <w:tcW w:w="2235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АТЕ</w:t>
            </w:r>
          </w:p>
        </w:tc>
        <w:tc>
          <w:tcPr>
            <w:tcW w:w="7620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Административно-территориальная единица</w:t>
            </w:r>
          </w:p>
        </w:tc>
      </w:tr>
      <w:tr w:rsidR="00F10784" w:rsidRPr="00A43E73" w:rsidTr="00D720FE">
        <w:tc>
          <w:tcPr>
            <w:tcW w:w="2235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МОУО</w:t>
            </w:r>
          </w:p>
        </w:tc>
        <w:tc>
          <w:tcPr>
            <w:tcW w:w="7620" w:type="dxa"/>
          </w:tcPr>
          <w:p w:rsidR="00F10784" w:rsidRPr="00A43E73" w:rsidRDefault="00F10784" w:rsidP="00D720F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Мун</w:t>
            </w:r>
            <w:r w:rsidR="00D720FE">
              <w:rPr>
                <w:rFonts w:ascii="Times New Roman" w:hAnsi="Times New Roman" w:cs="Times New Roman"/>
                <w:bCs/>
                <w:sz w:val="28"/>
                <w:szCs w:val="28"/>
              </w:rPr>
              <w:t>иципальный орган управления обра</w:t>
            </w:r>
            <w:r w:rsidR="00D720FE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зованием</w:t>
            </w:r>
            <w:r w:rsidR="00D720FE"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10784" w:rsidRPr="00A43E73" w:rsidTr="00D720FE">
        <w:tc>
          <w:tcPr>
            <w:tcW w:w="2235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ГВЭ-9</w:t>
            </w:r>
          </w:p>
        </w:tc>
        <w:tc>
          <w:tcPr>
            <w:tcW w:w="7620" w:type="dxa"/>
          </w:tcPr>
          <w:p w:rsidR="00F10784" w:rsidRPr="00A43E73" w:rsidRDefault="00F10784" w:rsidP="00D720F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Государственный выпускной экзамен по образовательным программам основного общего образования</w:t>
            </w:r>
            <w:r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10784" w:rsidRPr="00A43E73" w:rsidTr="00D720FE">
        <w:tc>
          <w:tcPr>
            <w:tcW w:w="2235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ГИА-9</w:t>
            </w:r>
          </w:p>
        </w:tc>
        <w:tc>
          <w:tcPr>
            <w:tcW w:w="7620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F10784" w:rsidRPr="00A43E73" w:rsidTr="00D720FE">
        <w:trPr>
          <w:trHeight w:val="587"/>
        </w:trPr>
        <w:tc>
          <w:tcPr>
            <w:tcW w:w="2235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</w:t>
            </w:r>
          </w:p>
        </w:tc>
        <w:tc>
          <w:tcPr>
            <w:tcW w:w="7620" w:type="dxa"/>
          </w:tcPr>
          <w:p w:rsidR="00F10784" w:rsidRPr="00A43E73" w:rsidRDefault="00F10784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Контрольные измерительные материалы</w:t>
            </w:r>
          </w:p>
        </w:tc>
      </w:tr>
      <w:tr w:rsidR="00F10784" w:rsidRPr="00A43E73" w:rsidTr="00D720FE">
        <w:tc>
          <w:tcPr>
            <w:tcW w:w="2235" w:type="dxa"/>
          </w:tcPr>
          <w:p w:rsidR="00F10784" w:rsidRPr="00A43E73" w:rsidRDefault="00F10784" w:rsidP="00D720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ОГЭ</w:t>
            </w:r>
          </w:p>
        </w:tc>
        <w:tc>
          <w:tcPr>
            <w:tcW w:w="7620" w:type="dxa"/>
          </w:tcPr>
          <w:p w:rsidR="00F10784" w:rsidRPr="00A43E73" w:rsidRDefault="00F10784" w:rsidP="00D720F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Основной  государственный экзамен</w:t>
            </w:r>
          </w:p>
        </w:tc>
      </w:tr>
      <w:tr w:rsidR="00F10784" w:rsidRPr="00A43E73" w:rsidTr="00D720FE">
        <w:tc>
          <w:tcPr>
            <w:tcW w:w="2235" w:type="dxa"/>
          </w:tcPr>
          <w:p w:rsidR="00F10784" w:rsidRPr="00A43E73" w:rsidRDefault="002D6057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Минобр РТ</w:t>
            </w:r>
          </w:p>
        </w:tc>
        <w:tc>
          <w:tcPr>
            <w:tcW w:w="7620" w:type="dxa"/>
          </w:tcPr>
          <w:p w:rsidR="00F10784" w:rsidRPr="00A43E73" w:rsidRDefault="00E97100" w:rsidP="0092797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образования Республики Тыва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ОО </w:t>
            </w:r>
          </w:p>
        </w:tc>
        <w:tc>
          <w:tcPr>
            <w:tcW w:w="7620" w:type="dxa"/>
          </w:tcPr>
          <w:p w:rsidR="00D720FE" w:rsidRPr="00A43E73" w:rsidRDefault="00D720FE" w:rsidP="00927978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Образовательная организация,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РИС </w:t>
            </w:r>
          </w:p>
        </w:tc>
        <w:tc>
          <w:tcPr>
            <w:tcW w:w="7620" w:type="dxa"/>
          </w:tcPr>
          <w:p w:rsidR="00D720FE" w:rsidRPr="00A43E73" w:rsidRDefault="00D720FE" w:rsidP="00927978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Рособрнадзор </w:t>
            </w:r>
          </w:p>
          <w:p w:rsidR="00D720FE" w:rsidRPr="00A43E73" w:rsidRDefault="00D720FE" w:rsidP="00D720F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0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Федеральная служба по надзору в сфере образования и науки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ГИА-9 с ОВЗ, участники с ОВЗ</w:t>
            </w:r>
          </w:p>
        </w:tc>
        <w:tc>
          <w:tcPr>
            <w:tcW w:w="7620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 ГИА-9 с ограниченными возможностями здоровья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  ОГЭ / участник экзамена / участник</w:t>
            </w:r>
          </w:p>
        </w:tc>
        <w:tc>
          <w:tcPr>
            <w:tcW w:w="7620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Обучающиеся</w:t>
            </w:r>
            <w:proofErr w:type="gramEnd"/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допущенные в установленном порядке к ГИА в форме ОГЭ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Учебник</w:t>
            </w:r>
          </w:p>
        </w:tc>
        <w:tc>
          <w:tcPr>
            <w:tcW w:w="7620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Учебник из Федерального перечня допущенных к использованию при реализации имеющих государственную аккредитацию образовательных программ основного общего и среднего общего образования</w:t>
            </w:r>
          </w:p>
        </w:tc>
      </w:tr>
      <w:tr w:rsidR="00D720FE" w:rsidRPr="00A43E73" w:rsidTr="00D720FE">
        <w:tc>
          <w:tcPr>
            <w:tcW w:w="2235" w:type="dxa"/>
          </w:tcPr>
          <w:p w:rsidR="00D720FE" w:rsidRPr="00A43E73" w:rsidRDefault="00D720FE" w:rsidP="00D720F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ФПУ</w:t>
            </w:r>
          </w:p>
        </w:tc>
        <w:tc>
          <w:tcPr>
            <w:tcW w:w="7620" w:type="dxa"/>
          </w:tcPr>
          <w:p w:rsidR="00D720FE" w:rsidRPr="00A43E73" w:rsidRDefault="00D720FE" w:rsidP="00D720FE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и среднего общего образования.</w:t>
            </w:r>
          </w:p>
        </w:tc>
      </w:tr>
    </w:tbl>
    <w:p w:rsidR="000B6333" w:rsidRPr="00A43E73" w:rsidRDefault="000B6333" w:rsidP="0092797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23E4" w:rsidRPr="00A43E73" w:rsidRDefault="005723E4" w:rsidP="009E71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E2132" w:rsidRPr="00A43E73" w:rsidRDefault="006E2132" w:rsidP="009E71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723E4" w:rsidRPr="00A43E73" w:rsidRDefault="005723E4" w:rsidP="009E7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E7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5723E4" w:rsidRPr="00A43E73" w:rsidRDefault="005723E4" w:rsidP="009E7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897"/>
        <w:gridCol w:w="567"/>
      </w:tblGrid>
      <w:tr w:rsidR="005723E4" w:rsidRPr="00A43E73" w:rsidTr="00D6472F">
        <w:trPr>
          <w:trHeight w:val="494"/>
        </w:trPr>
        <w:tc>
          <w:tcPr>
            <w:tcW w:w="8897" w:type="dxa"/>
          </w:tcPr>
          <w:p w:rsidR="005723E4" w:rsidRPr="00A43E73" w:rsidRDefault="005723E4" w:rsidP="009E7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Введение……………………………………………………...........................</w:t>
            </w:r>
          </w:p>
        </w:tc>
        <w:tc>
          <w:tcPr>
            <w:tcW w:w="567" w:type="dxa"/>
          </w:tcPr>
          <w:p w:rsidR="005723E4" w:rsidRPr="00A43E73" w:rsidRDefault="00255E1A" w:rsidP="009E7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723E4" w:rsidRPr="00A43E73" w:rsidTr="00D6472F">
        <w:trPr>
          <w:trHeight w:val="856"/>
        </w:trPr>
        <w:tc>
          <w:tcPr>
            <w:tcW w:w="8897" w:type="dxa"/>
          </w:tcPr>
          <w:p w:rsidR="005723E4" w:rsidRPr="00A43E73" w:rsidRDefault="006E2132" w:rsidP="00C01BF4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="008C3977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результаты</w:t>
            </w:r>
            <w:r w:rsidR="009E7183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ОГЭ по учебным предметам в </w:t>
            </w:r>
            <w:r w:rsidR="0072440E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  <w:r w:rsidR="008C3977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 (</w:t>
            </w:r>
            <w:r w:rsidR="00C01BF4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дни основного периода</w:t>
            </w:r>
            <w:r w:rsidR="008C3977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8C3977" w:rsidRPr="00A43E73">
              <w:rPr>
                <w:rFonts w:ascii="Times New Roman" w:hAnsi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567" w:type="dxa"/>
          </w:tcPr>
          <w:p w:rsidR="008C3977" w:rsidRPr="00A43E73" w:rsidRDefault="008C3977" w:rsidP="009E7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3E4" w:rsidRPr="00A43E73" w:rsidRDefault="00576C65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723E4" w:rsidRPr="00A43E73" w:rsidTr="008C3977">
        <w:trPr>
          <w:trHeight w:val="565"/>
        </w:trPr>
        <w:tc>
          <w:tcPr>
            <w:tcW w:w="8897" w:type="dxa"/>
          </w:tcPr>
          <w:p w:rsidR="005723E4" w:rsidRPr="00A43E73" w:rsidRDefault="006E2132" w:rsidP="009E7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C3977" w:rsidRPr="00A43E73">
              <w:rPr>
                <w:rFonts w:ascii="Times New Roman" w:hAnsi="Times New Roman" w:cs="Times New Roman"/>
                <w:sz w:val="28"/>
                <w:szCs w:val="28"/>
              </w:rPr>
              <w:t>Динамика результатов ОГЭ по учебным предметам</w:t>
            </w:r>
            <w:r w:rsidR="005723E4" w:rsidRPr="00A43E73">
              <w:rPr>
                <w:rFonts w:ascii="Times New Roman" w:hAnsi="Times New Roman"/>
                <w:sz w:val="28"/>
                <w:szCs w:val="28"/>
              </w:rPr>
              <w:t>………….</w:t>
            </w:r>
          </w:p>
        </w:tc>
        <w:tc>
          <w:tcPr>
            <w:tcW w:w="567" w:type="dxa"/>
          </w:tcPr>
          <w:p w:rsidR="005723E4" w:rsidRPr="00A43E73" w:rsidRDefault="005723E4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1</w:t>
            </w:r>
            <w:r w:rsidR="00576C65" w:rsidRPr="00A43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3977" w:rsidRPr="00A43E73" w:rsidTr="00D6472F">
        <w:trPr>
          <w:trHeight w:val="853"/>
        </w:trPr>
        <w:tc>
          <w:tcPr>
            <w:tcW w:w="8897" w:type="dxa"/>
          </w:tcPr>
          <w:p w:rsidR="008C3977" w:rsidRPr="00A43E73" w:rsidRDefault="00C06D87" w:rsidP="009E718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E7183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ОГЭ </w:t>
            </w:r>
            <w:r w:rsidR="0072440E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  <w:r w:rsidR="008C3977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по административно-территориальным единицам (АТЕ) региона…………………………</w:t>
            </w:r>
            <w:r w:rsidR="000878D0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</w:p>
        </w:tc>
        <w:tc>
          <w:tcPr>
            <w:tcW w:w="567" w:type="dxa"/>
          </w:tcPr>
          <w:p w:rsidR="008C3977" w:rsidRPr="00A43E73" w:rsidRDefault="008C3977" w:rsidP="009E7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977" w:rsidRPr="00A43E73" w:rsidRDefault="0074109E" w:rsidP="00AB6C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2</w:t>
            </w:r>
            <w:r w:rsidR="007A05AA" w:rsidRPr="00A43E7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3977" w:rsidRPr="00A43E73" w:rsidTr="00D6472F">
        <w:trPr>
          <w:trHeight w:val="853"/>
        </w:trPr>
        <w:tc>
          <w:tcPr>
            <w:tcW w:w="8897" w:type="dxa"/>
          </w:tcPr>
          <w:p w:rsidR="008C3977" w:rsidRPr="00A43E73" w:rsidRDefault="00C06D87" w:rsidP="000878D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8C3977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по группам участников экзамена с различным уровнем подготовки с учетом типа ОО……</w:t>
            </w:r>
            <w:r w:rsidR="000878D0"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……………………………….</w:t>
            </w:r>
          </w:p>
        </w:tc>
        <w:tc>
          <w:tcPr>
            <w:tcW w:w="567" w:type="dxa"/>
          </w:tcPr>
          <w:p w:rsidR="008C3977" w:rsidRPr="00A43E73" w:rsidRDefault="008C3977" w:rsidP="009E7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3977" w:rsidRPr="00A43E73" w:rsidRDefault="009E7183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3</w:t>
            </w:r>
            <w:r w:rsidR="007A05AA" w:rsidRPr="00A43E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30392" w:rsidRPr="00A43E73" w:rsidTr="00D6472F">
        <w:trPr>
          <w:trHeight w:val="853"/>
        </w:trPr>
        <w:tc>
          <w:tcPr>
            <w:tcW w:w="8897" w:type="dxa"/>
          </w:tcPr>
          <w:p w:rsidR="00F27677" w:rsidRPr="00A43E73" w:rsidRDefault="00C06D87" w:rsidP="000878D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A43E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A43E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30392" w:rsidRPr="00A43E73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030392" w:rsidRPr="00A43E73">
              <w:rPr>
                <w:rFonts w:ascii="Times New Roman" w:hAnsi="Times New Roman" w:cs="Times New Roman"/>
                <w:sz w:val="28"/>
                <w:szCs w:val="28"/>
              </w:rPr>
              <w:t xml:space="preserve">еречень ОО, </w:t>
            </w:r>
            <w:proofErr w:type="gramStart"/>
            <w:r w:rsidR="00030392" w:rsidRPr="00A43E73">
              <w:rPr>
                <w:rFonts w:ascii="Times New Roman" w:hAnsi="Times New Roman" w:cs="Times New Roman"/>
                <w:sz w:val="28"/>
                <w:szCs w:val="28"/>
              </w:rPr>
              <w:t>продемонстрировавших</w:t>
            </w:r>
            <w:proofErr w:type="gramEnd"/>
            <w:r w:rsidR="00030392" w:rsidRPr="00A43E73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высокие результаты ОГЭ по учебным предметам</w:t>
            </w:r>
            <w:r w:rsidR="00F27677" w:rsidRPr="00A43E73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 w:rsidR="000878D0" w:rsidRPr="00A43E7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:rsidR="00030392" w:rsidRPr="00A43E73" w:rsidRDefault="00030392" w:rsidP="009E7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0392" w:rsidRPr="00A43E73" w:rsidRDefault="007A05AA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77480A" w:rsidRPr="00A43E73" w:rsidTr="00D6472F">
        <w:trPr>
          <w:trHeight w:val="853"/>
        </w:trPr>
        <w:tc>
          <w:tcPr>
            <w:tcW w:w="8897" w:type="dxa"/>
          </w:tcPr>
          <w:p w:rsidR="0077480A" w:rsidRPr="00A43E73" w:rsidRDefault="0077480A" w:rsidP="009E718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ОО, </w:t>
            </w:r>
            <w:proofErr w:type="gramStart"/>
            <w:r w:rsidRPr="00A43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продемонстрировавших</w:t>
            </w:r>
            <w:proofErr w:type="gramEnd"/>
            <w:r w:rsidRPr="00A43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низкие результаты ОГЭ по учебным предметам…</w:t>
            </w:r>
            <w:r w:rsidR="00F27677" w:rsidRPr="00A43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</w:t>
            </w:r>
          </w:p>
        </w:tc>
        <w:tc>
          <w:tcPr>
            <w:tcW w:w="567" w:type="dxa"/>
          </w:tcPr>
          <w:p w:rsidR="0077480A" w:rsidRPr="00A43E73" w:rsidRDefault="0077480A" w:rsidP="009E7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480A" w:rsidRPr="00A43E73" w:rsidRDefault="007A05AA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723E4" w:rsidRPr="00A43E73" w:rsidTr="00D6472F">
        <w:tc>
          <w:tcPr>
            <w:tcW w:w="8897" w:type="dxa"/>
          </w:tcPr>
          <w:p w:rsidR="005723E4" w:rsidRPr="00A43E73" w:rsidRDefault="005723E4" w:rsidP="009E71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 xml:space="preserve">Рекомендации по использованию полученных результатов </w:t>
            </w:r>
            <w:r w:rsidR="00AB6C19" w:rsidRPr="00A43E73">
              <w:rPr>
                <w:rFonts w:ascii="Times New Roman" w:hAnsi="Times New Roman"/>
                <w:sz w:val="28"/>
                <w:szCs w:val="28"/>
              </w:rPr>
              <w:t xml:space="preserve">ОГЭ </w:t>
            </w:r>
            <w:r w:rsidRPr="00A43E73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A43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включения в «дорожную карту» по развитию региональной системы образования</w:t>
            </w:r>
            <w:r w:rsidRPr="00A43E73">
              <w:rPr>
                <w:rFonts w:ascii="Times New Roman" w:hAnsi="Times New Roman"/>
                <w:sz w:val="28"/>
                <w:szCs w:val="28"/>
              </w:rPr>
              <w:t>…..................................................................................................</w:t>
            </w:r>
          </w:p>
        </w:tc>
        <w:tc>
          <w:tcPr>
            <w:tcW w:w="567" w:type="dxa"/>
          </w:tcPr>
          <w:p w:rsidR="00C01BF4" w:rsidRPr="00A43E73" w:rsidRDefault="00C01BF4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1BF4" w:rsidRPr="00A43E73" w:rsidRDefault="00C01BF4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3E4" w:rsidRPr="00A43E73" w:rsidRDefault="007A05AA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E73">
              <w:rPr>
                <w:rFonts w:ascii="Times New Roman" w:hAnsi="Times New Roman"/>
                <w:sz w:val="28"/>
                <w:szCs w:val="28"/>
              </w:rPr>
              <w:t>8</w:t>
            </w:r>
            <w:r w:rsidR="006C542C" w:rsidRPr="00A43E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D87" w:rsidRPr="00A43E73" w:rsidTr="00D6472F">
        <w:tc>
          <w:tcPr>
            <w:tcW w:w="8897" w:type="dxa"/>
          </w:tcPr>
          <w:p w:rsidR="00C06D87" w:rsidRPr="00A43E73" w:rsidRDefault="00C06D87" w:rsidP="009E7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6D87" w:rsidRPr="00A43E73" w:rsidRDefault="00C06D87" w:rsidP="0074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23E4" w:rsidRPr="00A43E73" w:rsidRDefault="005723E4" w:rsidP="0099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723E4" w:rsidRPr="00A43E73" w:rsidSect="003622C2">
          <w:footerReference w:type="first" r:id="rId13"/>
          <w:pgSz w:w="11906" w:h="16838"/>
          <w:pgMar w:top="851" w:right="849" w:bottom="851" w:left="1418" w:header="709" w:footer="709" w:gutter="0"/>
          <w:cols w:space="708"/>
          <w:titlePg/>
          <w:docGrid w:linePitch="360"/>
        </w:sectPr>
      </w:pPr>
    </w:p>
    <w:p w:rsidR="0040338E" w:rsidRPr="00DB09B4" w:rsidRDefault="00620D9B" w:rsidP="00990FD3">
      <w:pPr>
        <w:spacing w:after="0" w:line="240" w:lineRule="auto"/>
        <w:jc w:val="center"/>
        <w:rPr>
          <w:rStyle w:val="af3"/>
          <w:rFonts w:ascii="Times New Roman" w:hAnsi="Times New Roman" w:cs="Times New Roman"/>
          <w:sz w:val="28"/>
          <w:szCs w:val="28"/>
        </w:rPr>
      </w:pPr>
      <w:r w:rsidRPr="00DB09B4">
        <w:rPr>
          <w:rStyle w:val="af3"/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5E0DE6" w:rsidRPr="00DB09B4" w:rsidRDefault="005E0DE6" w:rsidP="00BD653C">
      <w:pPr>
        <w:spacing w:after="0" w:line="240" w:lineRule="auto"/>
        <w:jc w:val="center"/>
        <w:rPr>
          <w:rStyle w:val="af3"/>
          <w:rFonts w:ascii="Times New Roman" w:hAnsi="Times New Roman" w:cs="Times New Roman"/>
          <w:sz w:val="28"/>
          <w:szCs w:val="28"/>
        </w:rPr>
      </w:pPr>
    </w:p>
    <w:p w:rsidR="0040338E" w:rsidRPr="00DB09B4" w:rsidRDefault="00620D9B" w:rsidP="00070FE6">
      <w:p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 xml:space="preserve">Предлагаемый документ 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>пред</w:t>
      </w:r>
      <w:r w:rsidR="003500B8" w:rsidRPr="00DB09B4">
        <w:rPr>
          <w:rFonts w:ascii="Times New Roman" w:hAnsi="Times New Roman" w:cs="Times New Roman"/>
          <w:bCs/>
          <w:sz w:val="28"/>
          <w:szCs w:val="28"/>
        </w:rPr>
        <w:t>ставляет статистико-аналитический отчет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 xml:space="preserve"> о результатах государственной итоговой аттестации по образовательным программам 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>основно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>го общего образования (далее – ГИА-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>9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>) в Республике Тыва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2440E" w:rsidRPr="00DB09B4">
        <w:rPr>
          <w:rFonts w:ascii="Times New Roman" w:hAnsi="Times New Roman" w:cs="Times New Roman"/>
          <w:bCs/>
          <w:sz w:val="28"/>
          <w:szCs w:val="28"/>
        </w:rPr>
        <w:t>2024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году (</w:t>
      </w:r>
      <w:r w:rsidR="0030198E" w:rsidRPr="00DB09B4">
        <w:rPr>
          <w:rFonts w:ascii="Times New Roman" w:hAnsi="Times New Roman" w:cs="Times New Roman"/>
          <w:bCs/>
          <w:sz w:val="28"/>
          <w:szCs w:val="28"/>
        </w:rPr>
        <w:t xml:space="preserve">основные дни </w:t>
      </w:r>
      <w:r w:rsidR="00710494" w:rsidRPr="00DB09B4">
        <w:rPr>
          <w:rFonts w:ascii="Times New Roman" w:hAnsi="Times New Roman" w:cs="Times New Roman"/>
          <w:bCs/>
          <w:sz w:val="28"/>
          <w:szCs w:val="28"/>
        </w:rPr>
        <w:t>о</w:t>
      </w:r>
      <w:r w:rsidRPr="00DB09B4">
        <w:rPr>
          <w:rFonts w:ascii="Times New Roman" w:hAnsi="Times New Roman" w:cs="Times New Roman"/>
          <w:bCs/>
          <w:sz w:val="28"/>
          <w:szCs w:val="28"/>
        </w:rPr>
        <w:t>сновно</w:t>
      </w:r>
      <w:r w:rsidR="00710494" w:rsidRPr="00DB09B4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DB09B4">
        <w:rPr>
          <w:rFonts w:ascii="Times New Roman" w:hAnsi="Times New Roman" w:cs="Times New Roman"/>
          <w:bCs/>
          <w:sz w:val="28"/>
          <w:szCs w:val="28"/>
        </w:rPr>
        <w:t>период</w:t>
      </w:r>
      <w:r w:rsidR="00710494" w:rsidRPr="00DB09B4">
        <w:rPr>
          <w:rFonts w:ascii="Times New Roman" w:hAnsi="Times New Roman" w:cs="Times New Roman"/>
          <w:bCs/>
          <w:sz w:val="28"/>
          <w:szCs w:val="28"/>
        </w:rPr>
        <w:t>а</w:t>
      </w:r>
      <w:r w:rsidRPr="00DB09B4">
        <w:rPr>
          <w:rFonts w:ascii="Times New Roman" w:hAnsi="Times New Roman" w:cs="Times New Roman"/>
          <w:bCs/>
          <w:sz w:val="28"/>
          <w:szCs w:val="28"/>
        </w:rPr>
        <w:t>)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338E" w:rsidRPr="00DB09B4" w:rsidRDefault="009B3972" w:rsidP="00070FE6">
      <w:p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>Целью отчета является:</w:t>
      </w:r>
    </w:p>
    <w:p w:rsidR="009B3972" w:rsidRPr="00DB09B4" w:rsidRDefault="009B3972" w:rsidP="00070FE6">
      <w:pPr>
        <w:tabs>
          <w:tab w:val="left" w:pos="851"/>
        </w:tabs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>представление статистических данных о результатах ГИА-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>9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 xml:space="preserve"> в Республике Тыва; </w:t>
      </w:r>
    </w:p>
    <w:p w:rsidR="009B3972" w:rsidRPr="00DB09B4" w:rsidRDefault="009B3972" w:rsidP="00070FE6">
      <w:pPr>
        <w:tabs>
          <w:tab w:val="left" w:pos="851"/>
        </w:tabs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proofErr w:type="gramStart"/>
      <w:r w:rsidR="0040338E" w:rsidRPr="00DB09B4">
        <w:rPr>
          <w:rFonts w:ascii="Times New Roman" w:hAnsi="Times New Roman" w:cs="Times New Roman"/>
          <w:bCs/>
          <w:sz w:val="28"/>
          <w:szCs w:val="28"/>
        </w:rPr>
        <w:t>методического анализа</w:t>
      </w:r>
      <w:proofErr w:type="gramEnd"/>
      <w:r w:rsidR="0040338E" w:rsidRPr="00DB09B4">
        <w:rPr>
          <w:rFonts w:ascii="Times New Roman" w:hAnsi="Times New Roman" w:cs="Times New Roman"/>
          <w:bCs/>
          <w:sz w:val="28"/>
          <w:szCs w:val="28"/>
        </w:rPr>
        <w:t xml:space="preserve"> типичных затруднений участников ГИА-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>9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 xml:space="preserve"> по учебным предметам и разработка рекомендаций по совершенствованию преподавания;</w:t>
      </w:r>
    </w:p>
    <w:p w:rsidR="0040338E" w:rsidRPr="00DB09B4" w:rsidRDefault="009B3972" w:rsidP="00070FE6">
      <w:pPr>
        <w:tabs>
          <w:tab w:val="left" w:pos="851"/>
        </w:tabs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0338E" w:rsidRPr="00DB09B4">
        <w:rPr>
          <w:rFonts w:ascii="Times New Roman" w:hAnsi="Times New Roman" w:cs="Times New Roman"/>
          <w:bCs/>
          <w:sz w:val="28"/>
          <w:szCs w:val="28"/>
        </w:rPr>
        <w:t>формирование предложений в «дорожную карту» по развитию региональной системы образования (в части выявления и распространения лучших педагогических практик, оказания поддержки образовательным организациям, демонстрирующим устойчиво низкие результаты обучения).</w:t>
      </w:r>
    </w:p>
    <w:p w:rsidR="0040338E" w:rsidRPr="00DB09B4" w:rsidRDefault="0040338E" w:rsidP="00070FE6">
      <w:p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>Отчет включает в себя общую информацию о результатах проведения ГИА-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>9</w:t>
      </w:r>
      <w:r w:rsidR="006C2DB7" w:rsidRPr="00DB09B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0198E" w:rsidRPr="00DB09B4">
        <w:rPr>
          <w:rFonts w:ascii="Times New Roman" w:hAnsi="Times New Roman" w:cs="Times New Roman"/>
          <w:bCs/>
          <w:sz w:val="28"/>
          <w:szCs w:val="28"/>
        </w:rPr>
        <w:t xml:space="preserve">основные дни </w:t>
      </w:r>
      <w:r w:rsidR="006C2DB7" w:rsidRPr="00DB09B4">
        <w:rPr>
          <w:rFonts w:ascii="Times New Roman" w:hAnsi="Times New Roman" w:cs="Times New Roman"/>
          <w:bCs/>
          <w:sz w:val="28"/>
          <w:szCs w:val="28"/>
        </w:rPr>
        <w:t>основно</w:t>
      </w:r>
      <w:r w:rsidR="00710494" w:rsidRPr="00DB09B4">
        <w:rPr>
          <w:rFonts w:ascii="Times New Roman" w:hAnsi="Times New Roman" w:cs="Times New Roman"/>
          <w:bCs/>
          <w:sz w:val="28"/>
          <w:szCs w:val="28"/>
        </w:rPr>
        <w:t>го</w:t>
      </w:r>
      <w:r w:rsidR="006C2DB7" w:rsidRPr="00DB09B4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  <w:r w:rsidR="00710494" w:rsidRPr="00DB09B4">
        <w:rPr>
          <w:rFonts w:ascii="Times New Roman" w:hAnsi="Times New Roman" w:cs="Times New Roman"/>
          <w:bCs/>
          <w:sz w:val="28"/>
          <w:szCs w:val="28"/>
        </w:rPr>
        <w:t>а</w:t>
      </w:r>
      <w:r w:rsidR="006C2DB7" w:rsidRPr="00DB09B4">
        <w:rPr>
          <w:rFonts w:ascii="Times New Roman" w:hAnsi="Times New Roman" w:cs="Times New Roman"/>
          <w:bCs/>
          <w:sz w:val="28"/>
          <w:szCs w:val="28"/>
        </w:rPr>
        <w:t>)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604AC" w:rsidRPr="00DB09B4">
        <w:rPr>
          <w:rFonts w:ascii="Times New Roman" w:hAnsi="Times New Roman" w:cs="Times New Roman"/>
          <w:bCs/>
          <w:sz w:val="28"/>
          <w:szCs w:val="28"/>
        </w:rPr>
        <w:t>Республике Тыва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2440E" w:rsidRPr="00DB09B4">
        <w:rPr>
          <w:rFonts w:ascii="Times New Roman" w:hAnsi="Times New Roman" w:cs="Times New Roman"/>
          <w:bCs/>
          <w:sz w:val="28"/>
          <w:szCs w:val="28"/>
        </w:rPr>
        <w:t>2024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ED1010" w:rsidRPr="00DB09B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620D9B" w:rsidRPr="00DB09B4">
        <w:rPr>
          <w:rFonts w:ascii="Times New Roman" w:hAnsi="Times New Roman" w:cs="Times New Roman"/>
          <w:bCs/>
          <w:sz w:val="28"/>
          <w:szCs w:val="28"/>
        </w:rPr>
        <w:t>м</w:t>
      </w:r>
      <w:r w:rsidR="00215CCA" w:rsidRPr="00DB09B4">
        <w:rPr>
          <w:rFonts w:ascii="Times New Roman" w:hAnsi="Times New Roman" w:cs="Times New Roman"/>
          <w:bCs/>
          <w:sz w:val="28"/>
          <w:szCs w:val="28"/>
        </w:rPr>
        <w:t>етодический анализ</w:t>
      </w:r>
      <w:proofErr w:type="gramEnd"/>
      <w:r w:rsidR="00215CCA" w:rsidRPr="00DB09B4">
        <w:rPr>
          <w:rFonts w:ascii="Times New Roman" w:hAnsi="Times New Roman" w:cs="Times New Roman"/>
          <w:bCs/>
          <w:sz w:val="28"/>
          <w:szCs w:val="28"/>
        </w:rPr>
        <w:t xml:space="preserve"> результатов О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ГЭ по </w:t>
      </w:r>
      <w:r w:rsidR="000E5D4E" w:rsidRPr="00DB09B4">
        <w:rPr>
          <w:rFonts w:ascii="Times New Roman" w:hAnsi="Times New Roman" w:cs="Times New Roman"/>
          <w:bCs/>
          <w:sz w:val="28"/>
          <w:szCs w:val="28"/>
        </w:rPr>
        <w:t>учеб</w:t>
      </w:r>
      <w:r w:rsidR="00620D9B" w:rsidRPr="00DB09B4">
        <w:rPr>
          <w:rFonts w:ascii="Times New Roman" w:hAnsi="Times New Roman" w:cs="Times New Roman"/>
          <w:bCs/>
          <w:sz w:val="28"/>
          <w:szCs w:val="28"/>
        </w:rPr>
        <w:t>ным предметам</w:t>
      </w:r>
      <w:r w:rsidR="00ED1010" w:rsidRPr="00DB09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D1010" w:rsidRPr="00DB09B4">
        <w:rPr>
          <w:rFonts w:ascii="Times New Roman" w:hAnsi="Times New Roman"/>
          <w:sz w:val="28"/>
          <w:szCs w:val="28"/>
        </w:rPr>
        <w:t>рекомендации по использованию полученных результатов для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включения в «дорожную карту» по развитию региональной системы образования. </w:t>
      </w:r>
    </w:p>
    <w:p w:rsidR="0040338E" w:rsidRPr="00DB09B4" w:rsidRDefault="0040338E" w:rsidP="00070FE6">
      <w:p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>Отчет может быть использован:</w:t>
      </w:r>
    </w:p>
    <w:p w:rsidR="0040338E" w:rsidRPr="00DB09B4" w:rsidRDefault="0040338E" w:rsidP="00070FE6">
      <w:pPr>
        <w:pStyle w:val="a4"/>
        <w:numPr>
          <w:ilvl w:val="0"/>
          <w:numId w:val="6"/>
        </w:num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B09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специалистами органов исполнительной власти, осуществляющих государственное управление в сфере образования, для принятия управленческих решений по совершенствованию процесса обучения; </w:t>
      </w:r>
    </w:p>
    <w:p w:rsidR="0040338E" w:rsidRPr="00DB09B4" w:rsidRDefault="0040338E" w:rsidP="00070FE6">
      <w:pPr>
        <w:pStyle w:val="a4"/>
        <w:numPr>
          <w:ilvl w:val="0"/>
          <w:numId w:val="6"/>
        </w:num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B09B4">
        <w:rPr>
          <w:rFonts w:ascii="Times New Roman" w:hAnsi="Times New Roman" w:cs="Times New Roman"/>
          <w:bCs/>
          <w:sz w:val="28"/>
          <w:szCs w:val="28"/>
          <w:lang w:eastAsia="ru-RU"/>
        </w:rPr>
        <w:t>специалистами организаций дополнительного профессионального образования (институты повышения квалификации) при разработке и реализации дополнительных профессиональных программ повышения квалификации учителей и руководителей образовательных организаций;</w:t>
      </w:r>
    </w:p>
    <w:p w:rsidR="0040338E" w:rsidRPr="00DB09B4" w:rsidRDefault="0040338E" w:rsidP="00070FE6">
      <w:pPr>
        <w:pStyle w:val="a4"/>
        <w:numPr>
          <w:ilvl w:val="0"/>
          <w:numId w:val="6"/>
        </w:num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B09B4">
        <w:rPr>
          <w:rFonts w:ascii="Times New Roman" w:hAnsi="Times New Roman" w:cs="Times New Roman"/>
          <w:bCs/>
          <w:sz w:val="28"/>
          <w:szCs w:val="28"/>
          <w:lang w:eastAsia="ru-RU"/>
        </w:rPr>
        <w:t>методическими объединениями учителей-предметников при планировании обмена опытом работы и распространении успешного опыта обучения учебному предмету и успешного опыта подготовки обучающихся к государственной итоговой аттестации;</w:t>
      </w:r>
    </w:p>
    <w:p w:rsidR="0040338E" w:rsidRPr="00DB09B4" w:rsidRDefault="0040338E" w:rsidP="00070FE6">
      <w:pPr>
        <w:pStyle w:val="a4"/>
        <w:numPr>
          <w:ilvl w:val="0"/>
          <w:numId w:val="6"/>
        </w:num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B09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руководителями образовательных организаций и учителями-предметниками при планировании учебного процесса и выборе технологий обучения. </w:t>
      </w:r>
    </w:p>
    <w:p w:rsidR="0040338E" w:rsidRPr="00A43E73" w:rsidRDefault="0040338E" w:rsidP="00070FE6">
      <w:pPr>
        <w:spacing w:after="0" w:line="240" w:lineRule="auto"/>
        <w:ind w:left="567" w:righ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9B4">
        <w:rPr>
          <w:rFonts w:ascii="Times New Roman" w:hAnsi="Times New Roman" w:cs="Times New Roman"/>
          <w:bCs/>
          <w:sz w:val="28"/>
          <w:szCs w:val="28"/>
        </w:rPr>
        <w:t>При проведении анализа использова</w:t>
      </w:r>
      <w:r w:rsidR="00DB09B4" w:rsidRPr="00DB09B4">
        <w:rPr>
          <w:rFonts w:ascii="Times New Roman" w:hAnsi="Times New Roman" w:cs="Times New Roman"/>
          <w:bCs/>
          <w:sz w:val="28"/>
          <w:szCs w:val="28"/>
        </w:rPr>
        <w:t>ны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 данные региональной информационной системы обеспечения проведения </w:t>
      </w:r>
      <w:r w:rsidR="00BD653C" w:rsidRPr="00DB09B4">
        <w:rPr>
          <w:rFonts w:ascii="Times New Roman" w:hAnsi="Times New Roman" w:cs="Times New Roman"/>
          <w:bCs/>
          <w:sz w:val="28"/>
          <w:szCs w:val="28"/>
        </w:rPr>
        <w:t xml:space="preserve">ГИА 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по программам 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 xml:space="preserve">основного </w:t>
      </w:r>
      <w:r w:rsidRPr="00DB09B4">
        <w:rPr>
          <w:rFonts w:ascii="Times New Roman" w:hAnsi="Times New Roman" w:cs="Times New Roman"/>
          <w:bCs/>
          <w:sz w:val="28"/>
          <w:szCs w:val="28"/>
        </w:rPr>
        <w:t>общего образования (РИС ГИА-</w:t>
      </w:r>
      <w:r w:rsidR="000B6333" w:rsidRPr="00DB09B4">
        <w:rPr>
          <w:rFonts w:ascii="Times New Roman" w:hAnsi="Times New Roman" w:cs="Times New Roman"/>
          <w:bCs/>
          <w:sz w:val="28"/>
          <w:szCs w:val="28"/>
        </w:rPr>
        <w:t>9</w:t>
      </w:r>
      <w:r w:rsidRPr="00DB09B4">
        <w:rPr>
          <w:rFonts w:ascii="Times New Roman" w:hAnsi="Times New Roman" w:cs="Times New Roman"/>
          <w:bCs/>
          <w:sz w:val="28"/>
          <w:szCs w:val="28"/>
        </w:rPr>
        <w:t xml:space="preserve">), а также дополнительные сведения </w:t>
      </w:r>
      <w:r w:rsidR="00BD653C" w:rsidRPr="00DB09B4">
        <w:rPr>
          <w:rFonts w:ascii="Times New Roman" w:hAnsi="Times New Roman" w:cs="Times New Roman"/>
          <w:sz w:val="28"/>
          <w:szCs w:val="28"/>
        </w:rPr>
        <w:t>Министерства образования Республики Тыва</w:t>
      </w:r>
      <w:r w:rsidR="00E05A25" w:rsidRPr="00DB09B4">
        <w:rPr>
          <w:rFonts w:ascii="Times New Roman" w:hAnsi="Times New Roman" w:cs="Times New Roman"/>
          <w:sz w:val="28"/>
          <w:szCs w:val="28"/>
        </w:rPr>
        <w:t xml:space="preserve"> (Минобр РТ)</w:t>
      </w:r>
      <w:r w:rsidR="00BD653C" w:rsidRPr="00DB09B4">
        <w:rPr>
          <w:rFonts w:ascii="Times New Roman" w:hAnsi="Times New Roman" w:cs="Times New Roman"/>
          <w:sz w:val="28"/>
          <w:szCs w:val="28"/>
        </w:rPr>
        <w:t>.</w:t>
      </w:r>
    </w:p>
    <w:p w:rsidR="009B3972" w:rsidRPr="00A43E73" w:rsidRDefault="009B3972" w:rsidP="004033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9B3972" w:rsidRPr="00A43E73" w:rsidSect="009928A4"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:rsidR="00E13100" w:rsidRPr="00DB09B4" w:rsidRDefault="00C06D87" w:rsidP="00F47008">
      <w:pPr>
        <w:pStyle w:val="defaultmrcssattr"/>
        <w:spacing w:before="0" w:beforeAutospacing="0" w:after="0" w:afterAutospacing="0"/>
        <w:ind w:firstLine="556"/>
        <w:jc w:val="center"/>
        <w:rPr>
          <w:b/>
          <w:sz w:val="28"/>
          <w:szCs w:val="28"/>
        </w:rPr>
      </w:pPr>
      <w:r w:rsidRPr="00A43E73">
        <w:rPr>
          <w:rFonts w:eastAsia="Calibri"/>
          <w:b/>
          <w:bCs/>
          <w:sz w:val="28"/>
          <w:szCs w:val="28"/>
        </w:rPr>
        <w:lastRenderedPageBreak/>
        <w:t>Раздел</w:t>
      </w:r>
      <w:r w:rsidR="00795AB5" w:rsidRPr="00A43E73">
        <w:rPr>
          <w:rFonts w:eastAsia="Calibri"/>
          <w:b/>
          <w:bCs/>
          <w:sz w:val="28"/>
          <w:szCs w:val="28"/>
        </w:rPr>
        <w:t xml:space="preserve"> </w:t>
      </w:r>
      <w:r w:rsidRPr="00A43E73">
        <w:rPr>
          <w:rFonts w:eastAsia="Calibri"/>
          <w:b/>
          <w:bCs/>
          <w:sz w:val="28"/>
          <w:szCs w:val="28"/>
        </w:rPr>
        <w:t xml:space="preserve"> </w:t>
      </w:r>
      <w:r w:rsidRPr="00A43E73">
        <w:rPr>
          <w:rFonts w:eastAsia="Calibri"/>
          <w:b/>
          <w:bCs/>
          <w:sz w:val="28"/>
          <w:szCs w:val="28"/>
          <w:lang w:val="en-US"/>
        </w:rPr>
        <w:t>I</w:t>
      </w:r>
      <w:r w:rsidRPr="00A43E73">
        <w:rPr>
          <w:rFonts w:eastAsia="Calibri"/>
          <w:b/>
          <w:bCs/>
          <w:sz w:val="28"/>
          <w:szCs w:val="28"/>
        </w:rPr>
        <w:t>.</w:t>
      </w:r>
      <w:r w:rsidRPr="00A43E73">
        <w:rPr>
          <w:rFonts w:eastAsia="Calibri"/>
          <w:bCs/>
          <w:sz w:val="28"/>
          <w:szCs w:val="28"/>
        </w:rPr>
        <w:t xml:space="preserve">  </w:t>
      </w:r>
      <w:r w:rsidRPr="00DB09B4">
        <w:rPr>
          <w:b/>
          <w:bCs/>
          <w:sz w:val="28"/>
          <w:szCs w:val="28"/>
        </w:rPr>
        <w:t>Основные результаты ОГЭ по учебным предметам в 2024 году (основные дни основного периода)</w:t>
      </w:r>
    </w:p>
    <w:p w:rsidR="00CE2020" w:rsidRPr="00A43E73" w:rsidRDefault="00CE2020" w:rsidP="00F47008">
      <w:pPr>
        <w:pStyle w:val="defaultmrcssattr"/>
        <w:spacing w:before="0" w:beforeAutospacing="0" w:after="0" w:afterAutospacing="0"/>
        <w:ind w:firstLine="556"/>
        <w:jc w:val="center"/>
        <w:rPr>
          <w:b/>
          <w:sz w:val="28"/>
          <w:szCs w:val="28"/>
        </w:rPr>
      </w:pPr>
    </w:p>
    <w:p w:rsidR="003E5C22" w:rsidRPr="00A43E73" w:rsidRDefault="007302AA" w:rsidP="00381A4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43E73">
        <w:rPr>
          <w:rFonts w:ascii="Times New Roman" w:eastAsia="SimSun" w:hAnsi="Times New Roman" w:cs="Times New Roman"/>
          <w:b/>
          <w:sz w:val="28"/>
          <w:szCs w:val="28"/>
        </w:rPr>
        <w:t>Количественный состав.</w:t>
      </w:r>
      <w:r w:rsidR="00E13100" w:rsidRPr="00A43E73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>Количество образовательных организ</w:t>
      </w:r>
      <w:r w:rsidR="00481EFE" w:rsidRPr="00A43E73">
        <w:rPr>
          <w:rFonts w:ascii="Times New Roman" w:eastAsia="SimSun" w:hAnsi="Times New Roman" w:cs="Times New Roman"/>
          <w:sz w:val="28"/>
          <w:szCs w:val="28"/>
        </w:rPr>
        <w:t>аций, принявших участие ГИА</w:t>
      </w:r>
      <w:r w:rsidR="00BB4521" w:rsidRPr="00A43E73">
        <w:rPr>
          <w:rFonts w:ascii="Times New Roman" w:eastAsia="SimSun" w:hAnsi="Times New Roman" w:cs="Times New Roman"/>
          <w:sz w:val="28"/>
          <w:szCs w:val="28"/>
        </w:rPr>
        <w:t xml:space="preserve">-9 </w:t>
      </w:r>
      <w:r w:rsidR="000A5E46" w:rsidRPr="00A43E73">
        <w:rPr>
          <w:rFonts w:ascii="Times New Roman" w:eastAsia="SimSun" w:hAnsi="Times New Roman" w:cs="Times New Roman"/>
          <w:sz w:val="28"/>
          <w:szCs w:val="28"/>
        </w:rPr>
        <w:t xml:space="preserve">в основные дни основного периода </w:t>
      </w:r>
      <w:r w:rsidR="00BB4521" w:rsidRPr="00A43E73">
        <w:rPr>
          <w:rFonts w:ascii="Times New Roman" w:eastAsia="SimSun" w:hAnsi="Times New Roman" w:cs="Times New Roman"/>
          <w:sz w:val="28"/>
          <w:szCs w:val="28"/>
        </w:rPr>
        <w:t>в</w:t>
      </w:r>
      <w:r w:rsidR="00481EFE" w:rsidRPr="00A43E73">
        <w:rPr>
          <w:rFonts w:ascii="Times New Roman" w:eastAsia="SimSun" w:hAnsi="Times New Roman" w:cs="Times New Roman"/>
          <w:sz w:val="28"/>
          <w:szCs w:val="28"/>
        </w:rPr>
        <w:t xml:space="preserve"> 2024</w:t>
      </w:r>
      <w:r w:rsidR="00BB4521" w:rsidRPr="00A43E73">
        <w:rPr>
          <w:rFonts w:ascii="Times New Roman" w:eastAsia="SimSun" w:hAnsi="Times New Roman" w:cs="Times New Roman"/>
          <w:sz w:val="28"/>
          <w:szCs w:val="28"/>
        </w:rPr>
        <w:t xml:space="preserve"> году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 xml:space="preserve"> - 1</w:t>
      </w:r>
      <w:r w:rsidR="00332224" w:rsidRPr="00A43E73">
        <w:rPr>
          <w:rFonts w:ascii="Times New Roman" w:eastAsia="SimSun" w:hAnsi="Times New Roman" w:cs="Times New Roman"/>
          <w:sz w:val="28"/>
          <w:szCs w:val="28"/>
        </w:rPr>
        <w:t>57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>. Из них сельских школ - 1</w:t>
      </w:r>
      <w:r w:rsidR="00A651DC" w:rsidRPr="00A43E73">
        <w:rPr>
          <w:rFonts w:ascii="Times New Roman" w:eastAsia="SimSun" w:hAnsi="Times New Roman" w:cs="Times New Roman"/>
          <w:sz w:val="28"/>
          <w:szCs w:val="28"/>
        </w:rPr>
        <w:t>22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>, городских школ - 2</w:t>
      </w:r>
      <w:r w:rsidR="008F6D80" w:rsidRPr="00A43E73">
        <w:rPr>
          <w:rFonts w:ascii="Times New Roman" w:eastAsia="SimSun" w:hAnsi="Times New Roman" w:cs="Times New Roman"/>
          <w:sz w:val="28"/>
          <w:szCs w:val="28"/>
        </w:rPr>
        <w:t>8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 xml:space="preserve">, республиканских учреждений </w:t>
      </w:r>
      <w:r w:rsidR="000A5E46" w:rsidRPr="00A43E73">
        <w:rPr>
          <w:rFonts w:ascii="Times New Roman" w:eastAsia="SimSun" w:hAnsi="Times New Roman" w:cs="Times New Roman"/>
          <w:sz w:val="28"/>
          <w:szCs w:val="28"/>
        </w:rPr>
        <w:t>–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A5E46" w:rsidRPr="00A43E73">
        <w:rPr>
          <w:rFonts w:ascii="Times New Roman" w:eastAsia="SimSun" w:hAnsi="Times New Roman" w:cs="Times New Roman"/>
          <w:sz w:val="28"/>
          <w:szCs w:val="28"/>
        </w:rPr>
        <w:t>6, федеральное учреждение - 1</w:t>
      </w:r>
      <w:r w:rsidR="00DE0C2D" w:rsidRPr="00A43E73">
        <w:rPr>
          <w:rFonts w:ascii="Times New Roman" w:eastAsia="SimSun" w:hAnsi="Times New Roman" w:cs="Times New Roman"/>
          <w:sz w:val="28"/>
          <w:szCs w:val="28"/>
        </w:rPr>
        <w:t>.</w:t>
      </w:r>
    </w:p>
    <w:p w:rsidR="00DE0C2D" w:rsidRPr="00A43E73" w:rsidRDefault="00DE0C2D" w:rsidP="00DE0C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43E73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DE0C2D" w:rsidRPr="00A43E73" w:rsidRDefault="00DE0C2D" w:rsidP="00DE0C2D">
      <w:pPr>
        <w:pStyle w:val="3"/>
        <w:keepLines/>
        <w:tabs>
          <w:tab w:val="left" w:pos="142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E73">
        <w:rPr>
          <w:rFonts w:ascii="Times New Roman" w:hAnsi="Times New Roman"/>
          <w:sz w:val="28"/>
          <w:szCs w:val="28"/>
        </w:rPr>
        <w:t xml:space="preserve">Количество участников ОГЭ по учебным предметам </w:t>
      </w:r>
    </w:p>
    <w:p w:rsidR="00DE0C2D" w:rsidRPr="005E26AF" w:rsidRDefault="00DE0C2D" w:rsidP="00DE0C2D">
      <w:pPr>
        <w:rPr>
          <w:sz w:val="2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75"/>
        <w:gridCol w:w="1032"/>
        <w:gridCol w:w="1134"/>
        <w:gridCol w:w="1294"/>
        <w:gridCol w:w="1134"/>
        <w:gridCol w:w="992"/>
        <w:gridCol w:w="992"/>
      </w:tblGrid>
      <w:tr w:rsidR="0096612E" w:rsidRPr="000A5E46" w:rsidTr="00DE2B89">
        <w:trPr>
          <w:cantSplit/>
          <w:tblHeader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3460" w:type="dxa"/>
            <w:gridSpan w:val="3"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ГИА-9</w:t>
            </w: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форме ОГЭ</w:t>
            </w:r>
          </w:p>
        </w:tc>
        <w:tc>
          <w:tcPr>
            <w:tcW w:w="3118" w:type="dxa"/>
            <w:gridSpan w:val="3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ГИА-9</w:t>
            </w: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форме ГВЭ</w:t>
            </w:r>
          </w:p>
        </w:tc>
      </w:tr>
      <w:tr w:rsidR="0096612E" w:rsidRPr="000A5E46" w:rsidTr="0096612E">
        <w:trPr>
          <w:cantSplit/>
          <w:tblHeader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:rsidR="0096612E" w:rsidRPr="000A5E46" w:rsidRDefault="0072440E" w:rsidP="00DD0B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D0BC9"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94" w:type="dxa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:rsidR="0096612E" w:rsidRPr="000A5E46" w:rsidRDefault="0072440E" w:rsidP="00DD0B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D0BC9"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96612E" w:rsidRPr="000A5E46" w:rsidTr="000A5E46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4238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5493</w:t>
            </w:r>
          </w:p>
        </w:tc>
        <w:tc>
          <w:tcPr>
            <w:tcW w:w="1294" w:type="dxa"/>
          </w:tcPr>
          <w:p w:rsidR="0096612E" w:rsidRPr="000A5E46" w:rsidRDefault="00A27F00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5639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992" w:type="dxa"/>
            <w:shd w:val="clear" w:color="auto" w:fill="auto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992" w:type="dxa"/>
            <w:shd w:val="clear" w:color="auto" w:fill="auto"/>
          </w:tcPr>
          <w:p w:rsidR="0096612E" w:rsidRPr="000A5E46" w:rsidRDefault="00990FD3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</w:tr>
      <w:tr w:rsidR="0096612E" w:rsidRPr="000A5E46" w:rsidDel="0016787E" w:rsidTr="000A5E46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Del="0016787E" w:rsidRDefault="0096612E" w:rsidP="00710494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Del="0016787E" w:rsidRDefault="0096612E" w:rsidP="0071049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Del="0016787E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4288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5561</w:t>
            </w:r>
          </w:p>
        </w:tc>
        <w:tc>
          <w:tcPr>
            <w:tcW w:w="1294" w:type="dxa"/>
          </w:tcPr>
          <w:p w:rsidR="0096612E" w:rsidRPr="000A5E46" w:rsidRDefault="00A27F00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134" w:type="dxa"/>
            <w:vAlign w:val="center"/>
          </w:tcPr>
          <w:p w:rsidR="0096612E" w:rsidRPr="000A5E46" w:rsidDel="0016787E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992" w:type="dxa"/>
            <w:shd w:val="clear" w:color="auto" w:fill="auto"/>
          </w:tcPr>
          <w:p w:rsidR="0096612E" w:rsidRPr="000A5E46" w:rsidRDefault="0096612E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992" w:type="dxa"/>
            <w:shd w:val="clear" w:color="auto" w:fill="auto"/>
          </w:tcPr>
          <w:p w:rsidR="0096612E" w:rsidRPr="000A5E46" w:rsidRDefault="00990FD3" w:rsidP="0071049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1294" w:type="dxa"/>
          </w:tcPr>
          <w:p w:rsidR="0096612E" w:rsidRPr="000A5E46" w:rsidRDefault="006263E4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294" w:type="dxa"/>
          </w:tcPr>
          <w:p w:rsidR="0096612E" w:rsidRPr="000A5E46" w:rsidRDefault="008D3CE8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1547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2269</w:t>
            </w:r>
          </w:p>
        </w:tc>
        <w:tc>
          <w:tcPr>
            <w:tcW w:w="1294" w:type="dxa"/>
          </w:tcPr>
          <w:p w:rsidR="0096612E" w:rsidRPr="000A5E46" w:rsidRDefault="009F1D15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1294" w:type="dxa"/>
          </w:tcPr>
          <w:p w:rsidR="0096612E" w:rsidRPr="000A5E46" w:rsidRDefault="006263E4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94" w:type="dxa"/>
          </w:tcPr>
          <w:p w:rsidR="0096612E" w:rsidRPr="000A5E46" w:rsidRDefault="007920E1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1294" w:type="dxa"/>
          </w:tcPr>
          <w:p w:rsidR="0096612E" w:rsidRPr="000A5E46" w:rsidRDefault="009F1D15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2063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2198</w:t>
            </w:r>
          </w:p>
        </w:tc>
        <w:tc>
          <w:tcPr>
            <w:tcW w:w="1294" w:type="dxa"/>
          </w:tcPr>
          <w:p w:rsidR="0096612E" w:rsidRPr="000A5E46" w:rsidRDefault="001A7DBD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2238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0A5E46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94" w:type="dxa"/>
          </w:tcPr>
          <w:p w:rsidR="0096612E" w:rsidRPr="000A5E46" w:rsidRDefault="008D3CE8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12E" w:rsidRPr="001651E8" w:rsidTr="0096612E">
        <w:trPr>
          <w:cantSplit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96612E" w:rsidRPr="000A5E46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94" w:type="dxa"/>
          </w:tcPr>
          <w:p w:rsidR="0096612E" w:rsidRPr="000A5E46" w:rsidRDefault="00AC11E2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E4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:rsidR="0096612E" w:rsidRPr="001651E8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612E" w:rsidRPr="001651E8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12E" w:rsidRPr="001651E8" w:rsidRDefault="0096612E" w:rsidP="00BE289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41DD" w:rsidRDefault="00C341DD" w:rsidP="00165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D52" w:rsidRDefault="00497D52" w:rsidP="00497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выпускников 9-х классов в 2024 году составило 7230 чел. </w:t>
      </w:r>
      <w:r w:rsidRPr="00990FD3">
        <w:rPr>
          <w:rFonts w:ascii="Times New Roman" w:hAnsi="Times New Roman" w:cs="Times New Roman"/>
          <w:sz w:val="28"/>
          <w:szCs w:val="28"/>
        </w:rPr>
        <w:t>Сдавали основ</w:t>
      </w:r>
      <w:r w:rsidR="00990FD3" w:rsidRPr="00990FD3">
        <w:rPr>
          <w:rFonts w:ascii="Times New Roman" w:hAnsi="Times New Roman" w:cs="Times New Roman"/>
          <w:sz w:val="28"/>
          <w:szCs w:val="28"/>
        </w:rPr>
        <w:t>ной государственный экзамен 5822</w:t>
      </w:r>
      <w:r w:rsidRPr="00990FD3">
        <w:rPr>
          <w:rFonts w:ascii="Times New Roman" w:hAnsi="Times New Roman" w:cs="Times New Roman"/>
          <w:sz w:val="28"/>
          <w:szCs w:val="28"/>
        </w:rPr>
        <w:t xml:space="preserve"> </w:t>
      </w:r>
      <w:r w:rsidR="00990FD3" w:rsidRPr="00990FD3">
        <w:rPr>
          <w:rFonts w:ascii="Times New Roman" w:hAnsi="Times New Roman" w:cs="Times New Roman"/>
          <w:sz w:val="28"/>
          <w:szCs w:val="28"/>
        </w:rPr>
        <w:t>чел. (80,53</w:t>
      </w:r>
      <w:r w:rsidRPr="00990FD3">
        <w:rPr>
          <w:rFonts w:ascii="Times New Roman" w:hAnsi="Times New Roman" w:cs="Times New Roman"/>
          <w:sz w:val="28"/>
          <w:szCs w:val="28"/>
        </w:rPr>
        <w:t>%), государственный выпускной экзамен – 1439 чел. (19,9%)</w:t>
      </w:r>
      <w:r w:rsidR="00990FD3" w:rsidRPr="00990FD3">
        <w:rPr>
          <w:rFonts w:ascii="Times New Roman" w:hAnsi="Times New Roman" w:cs="Times New Roman"/>
          <w:sz w:val="28"/>
          <w:szCs w:val="28"/>
        </w:rPr>
        <w:t>.</w:t>
      </w:r>
    </w:p>
    <w:p w:rsidR="00AE0174" w:rsidRDefault="00497D52" w:rsidP="00497D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массовые экзамены</w:t>
      </w:r>
      <w:r w:rsidR="00990FD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традиционно</w:t>
      </w:r>
      <w:r w:rsidR="00990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ОГЭ по русскому языку и </w:t>
      </w:r>
      <w:r w:rsidR="00990F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(5639 чел. и 5752 чел.). </w:t>
      </w:r>
      <w:r w:rsidR="00AE0174" w:rsidRPr="00497D52">
        <w:rPr>
          <w:rFonts w:ascii="Times New Roman" w:hAnsi="Times New Roman" w:cs="Times New Roman"/>
          <w:sz w:val="28"/>
          <w:szCs w:val="28"/>
        </w:rPr>
        <w:t>С</w:t>
      </w:r>
      <w:r w:rsidR="00AE0174" w:rsidRPr="00497D52">
        <w:rPr>
          <w:rFonts w:ascii="Times New Roman" w:eastAsia="Calibri" w:hAnsi="Times New Roman" w:cs="Times New Roman"/>
          <w:sz w:val="28"/>
          <w:szCs w:val="28"/>
        </w:rPr>
        <w:t>амыми популярными предметами в 2024 году стали информатика (2512</w:t>
      </w:r>
      <w:r w:rsidR="00AE0174" w:rsidRPr="00A23084">
        <w:rPr>
          <w:rFonts w:ascii="Times New Roman" w:eastAsia="Calibri" w:hAnsi="Times New Roman" w:cs="Times New Roman"/>
          <w:sz w:val="28"/>
          <w:szCs w:val="28"/>
        </w:rPr>
        <w:t xml:space="preserve"> чел., 44%), обществознание (2238 чел., 39%), география (2172 чел., 38%), наименьшее количество участников по литературе (24 чел., 0,4%)</w:t>
      </w:r>
      <w:r w:rsidR="00AE01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6539" w:rsidRPr="00EE2345" w:rsidRDefault="00B66539" w:rsidP="00B6653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234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1651E8" w:rsidRDefault="00DE0C2D" w:rsidP="00165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A4B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 ОГЭ по учебн</w:t>
      </w:r>
      <w:r w:rsidR="001651E8">
        <w:rPr>
          <w:rFonts w:ascii="Times New Roman" w:hAnsi="Times New Roman" w:cs="Times New Roman"/>
          <w:b/>
          <w:bCs/>
          <w:sz w:val="28"/>
          <w:szCs w:val="28"/>
        </w:rPr>
        <w:t xml:space="preserve">ым </w:t>
      </w:r>
      <w:r w:rsidRPr="00B00A4B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="001651E8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0B2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1E8" w:rsidRPr="00B00A4B">
        <w:rPr>
          <w:rFonts w:ascii="Times New Roman" w:hAnsi="Times New Roman" w:cs="Times New Roman"/>
          <w:b/>
          <w:bCs/>
          <w:sz w:val="28"/>
          <w:szCs w:val="28"/>
        </w:rPr>
        <w:t>по категориям</w:t>
      </w:r>
    </w:p>
    <w:p w:rsidR="00DE0C2D" w:rsidRDefault="001651E8" w:rsidP="00165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(за последние годы</w:t>
      </w:r>
      <w:r w:rsidR="00DE0C2D" w:rsidRPr="00B00A4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96612E" w:rsidRDefault="0096612E" w:rsidP="00165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3673"/>
        <w:gridCol w:w="695"/>
        <w:gridCol w:w="696"/>
        <w:gridCol w:w="806"/>
        <w:gridCol w:w="848"/>
        <w:gridCol w:w="848"/>
        <w:gridCol w:w="848"/>
      </w:tblGrid>
      <w:tr w:rsidR="008653BA" w:rsidRPr="00C06D87" w:rsidTr="00DB09B4">
        <w:trPr>
          <w:cantSplit/>
          <w:tblHeader/>
        </w:trPr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Предмет</w:t>
            </w:r>
          </w:p>
        </w:tc>
        <w:tc>
          <w:tcPr>
            <w:tcW w:w="3567" w:type="dxa"/>
            <w:vMerge w:val="restart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Участники ОГЭ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2022 г.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2023 г.</w:t>
            </w:r>
          </w:p>
        </w:tc>
        <w:tc>
          <w:tcPr>
            <w:tcW w:w="1648" w:type="dxa"/>
            <w:gridSpan w:val="2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2024</w:t>
            </w:r>
          </w:p>
        </w:tc>
      </w:tr>
      <w:tr w:rsidR="008653BA" w:rsidRPr="00C06D87" w:rsidTr="00DB09B4">
        <w:trPr>
          <w:cantSplit/>
          <w:tblHeader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567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чел.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чел.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чел.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4215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5493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77,85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5640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16,47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17,74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4571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83,21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4491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rPr>
          <w:trHeight w:val="212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5494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77,87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5640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82,79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4591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Pr="00C06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Выпускники текущего года, </w:t>
            </w:r>
            <w:r w:rsidRPr="00C06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66,87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61,45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Выпускники СОШ и </w:t>
            </w: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66,66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18,55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81,44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77,39</w:t>
            </w:r>
          </w:p>
        </w:tc>
      </w:tr>
      <w:tr w:rsidR="008653BA" w:rsidRPr="00C06D87" w:rsidTr="00DB09B4">
        <w:trPr>
          <w:trHeight w:val="70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35,54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8653BA" w:rsidRPr="00C06D87" w:rsidTr="00DB09B4"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53BA" w:rsidRPr="00C06D87" w:rsidTr="00DB09B4"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53BA" w:rsidRPr="00C06D87" w:rsidTr="00DB09B4">
        <w:trPr>
          <w:trHeight w:val="217"/>
        </w:trPr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8653BA" w:rsidRPr="00C06D87" w:rsidTr="00DB09B4">
        <w:trPr>
          <w:trHeight w:val="163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</w:tr>
      <w:tr w:rsidR="008653BA" w:rsidRPr="00C06D87" w:rsidTr="00DB09B4">
        <w:trPr>
          <w:trHeight w:val="135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78,66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70,86</w:t>
            </w:r>
          </w:p>
        </w:tc>
      </w:tr>
      <w:tr w:rsidR="008653BA" w:rsidRPr="00C06D87" w:rsidTr="00DB09B4">
        <w:trPr>
          <w:trHeight w:val="14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53BA" w:rsidRPr="00C06D87" w:rsidTr="00DB09B4">
        <w:trPr>
          <w:trHeight w:val="90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653BA" w:rsidRPr="00C06D87" w:rsidTr="00DB09B4">
        <w:trPr>
          <w:trHeight w:val="299"/>
        </w:trPr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</w:t>
            </w:r>
          </w:p>
        </w:tc>
      </w:tr>
      <w:tr w:rsidR="008653BA" w:rsidRPr="00C06D87" w:rsidTr="00DB09B4">
        <w:trPr>
          <w:trHeight w:val="244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16,91</w:t>
            </w:r>
          </w:p>
        </w:tc>
      </w:tr>
      <w:tr w:rsidR="008653BA" w:rsidRPr="00C06D87" w:rsidTr="00DB09B4">
        <w:trPr>
          <w:trHeight w:val="108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75,47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80,26</w:t>
            </w:r>
          </w:p>
        </w:tc>
      </w:tr>
      <w:tr w:rsidR="008653BA" w:rsidRPr="00C06D87" w:rsidTr="00DB09B4">
        <w:trPr>
          <w:trHeight w:val="136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rPr>
          <w:trHeight w:val="82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8653BA" w:rsidRPr="00C06D87" w:rsidTr="00DB09B4">
        <w:trPr>
          <w:trHeight w:val="177"/>
        </w:trPr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1335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99,17</w:t>
            </w:r>
          </w:p>
        </w:tc>
      </w:tr>
      <w:tr w:rsidR="008653BA" w:rsidRPr="00C06D87" w:rsidTr="00DB09B4">
        <w:trPr>
          <w:trHeight w:val="14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13,81</w:t>
            </w:r>
          </w:p>
        </w:tc>
      </w:tr>
      <w:tr w:rsidR="008653BA" w:rsidRPr="00C06D87" w:rsidTr="00DB09B4">
        <w:trPr>
          <w:trHeight w:val="135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1077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84,58</w:t>
            </w:r>
          </w:p>
        </w:tc>
      </w:tr>
      <w:tr w:rsidR="008653BA" w:rsidRPr="00C06D87" w:rsidTr="00DB09B4">
        <w:trPr>
          <w:trHeight w:val="135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C06D87" w:rsidTr="00DB09B4">
        <w:trPr>
          <w:trHeight w:val="10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8653BA" w:rsidRPr="00C06D87" w:rsidTr="00DB09B4">
        <w:trPr>
          <w:trHeight w:val="109"/>
        </w:trPr>
        <w:tc>
          <w:tcPr>
            <w:tcW w:w="1375" w:type="dxa"/>
            <w:vMerge w:val="restart"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567" w:type="dxa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текущего года, обучающиеся по программам ООО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319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8653BA" w:rsidRPr="00C06D87" w:rsidTr="00DB09B4">
        <w:trPr>
          <w:trHeight w:val="10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лицеев и гимназий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</w:tr>
      <w:tr w:rsidR="008653BA" w:rsidRPr="00C06D87" w:rsidTr="00DB09B4">
        <w:trPr>
          <w:trHeight w:val="10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Выпускники СОШ и др.</w:t>
            </w:r>
          </w:p>
        </w:tc>
        <w:tc>
          <w:tcPr>
            <w:tcW w:w="675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676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76,61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66,94</w:t>
            </w:r>
          </w:p>
        </w:tc>
      </w:tr>
      <w:tr w:rsidR="008653BA" w:rsidRPr="00C06D87" w:rsidTr="00DB09B4">
        <w:trPr>
          <w:trHeight w:val="10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C06D87">
              <w:rPr>
                <w:rFonts w:ascii="Times New Roman" w:hAnsi="Times New Roman" w:cs="Times New Roman"/>
                <w:sz w:val="20"/>
                <w:szCs w:val="20"/>
              </w:rPr>
              <w:t xml:space="preserve"> на дому</w:t>
            </w:r>
          </w:p>
        </w:tc>
        <w:tc>
          <w:tcPr>
            <w:tcW w:w="675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76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653BA" w:rsidRPr="0072691A" w:rsidTr="00DB09B4">
        <w:trPr>
          <w:trHeight w:val="109"/>
        </w:trPr>
        <w:tc>
          <w:tcPr>
            <w:tcW w:w="1375" w:type="dxa"/>
            <w:vMerge/>
            <w:shd w:val="clear" w:color="auto" w:fill="auto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tabs>
                <w:tab w:val="left" w:pos="10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sz w:val="20"/>
                <w:szCs w:val="20"/>
              </w:rPr>
              <w:t>Участники с ограниченными возможностями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C06D87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A" w:rsidRPr="0059293C" w:rsidRDefault="008653BA" w:rsidP="00865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6D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3F0424" w:rsidRDefault="003F0424" w:rsidP="00B34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DE2" w:rsidRPr="001E132D" w:rsidRDefault="004F7DE2" w:rsidP="0084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2D">
        <w:rPr>
          <w:rFonts w:ascii="Times New Roman" w:hAnsi="Times New Roman" w:cs="Times New Roman"/>
          <w:sz w:val="28"/>
          <w:szCs w:val="28"/>
        </w:rPr>
        <w:t>В основн</w:t>
      </w:r>
      <w:r w:rsidR="005527BF" w:rsidRPr="001E132D">
        <w:rPr>
          <w:rFonts w:ascii="Times New Roman" w:hAnsi="Times New Roman" w:cs="Times New Roman"/>
          <w:sz w:val="28"/>
          <w:szCs w:val="28"/>
        </w:rPr>
        <w:t xml:space="preserve">ом государственном экзамене </w:t>
      </w:r>
      <w:r w:rsidR="0072440E">
        <w:rPr>
          <w:rFonts w:ascii="Times New Roman" w:hAnsi="Times New Roman" w:cs="Times New Roman"/>
          <w:sz w:val="28"/>
          <w:szCs w:val="28"/>
        </w:rPr>
        <w:t>2024</w:t>
      </w:r>
      <w:r w:rsidRPr="001E132D">
        <w:rPr>
          <w:rFonts w:ascii="Times New Roman" w:hAnsi="Times New Roman" w:cs="Times New Roman"/>
          <w:sz w:val="28"/>
          <w:szCs w:val="28"/>
        </w:rPr>
        <w:t xml:space="preserve"> г. </w:t>
      </w:r>
      <w:r w:rsidR="00F74F92" w:rsidRPr="001E132D">
        <w:rPr>
          <w:rFonts w:ascii="Times New Roman" w:hAnsi="Times New Roman" w:cs="Times New Roman"/>
          <w:sz w:val="28"/>
          <w:szCs w:val="28"/>
        </w:rPr>
        <w:t>распределение участников по категориям составлено из числа выпускников текущего года, обучающихся по программам основного общего образования.</w:t>
      </w:r>
      <w:r w:rsidR="00865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F92" w:rsidRPr="003F2782" w:rsidRDefault="00F74F92" w:rsidP="0084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2D">
        <w:rPr>
          <w:rFonts w:ascii="Times New Roman" w:hAnsi="Times New Roman" w:cs="Times New Roman"/>
          <w:sz w:val="28"/>
          <w:szCs w:val="28"/>
        </w:rPr>
        <w:t xml:space="preserve">Так, по каждому предмету преобладают выпускники средних общеобразовательных школ, доли которых варьируются в пределах </w:t>
      </w:r>
      <w:r w:rsidR="00DB18B3">
        <w:rPr>
          <w:rFonts w:ascii="Times New Roman" w:hAnsi="Times New Roman" w:cs="Times New Roman"/>
          <w:sz w:val="28"/>
          <w:szCs w:val="28"/>
        </w:rPr>
        <w:t>55% – 85</w:t>
      </w:r>
      <w:r w:rsidR="00C450EB" w:rsidRPr="001E132D">
        <w:rPr>
          <w:rFonts w:ascii="Times New Roman" w:hAnsi="Times New Roman" w:cs="Times New Roman"/>
          <w:sz w:val="28"/>
          <w:szCs w:val="28"/>
        </w:rPr>
        <w:t xml:space="preserve">%. Вторая по массовости категория – выпускники лицеев и гимназий, </w:t>
      </w:r>
      <w:r w:rsidR="001E132D" w:rsidRPr="001E132D">
        <w:rPr>
          <w:rFonts w:ascii="Times New Roman" w:hAnsi="Times New Roman" w:cs="Times New Roman"/>
          <w:sz w:val="28"/>
          <w:szCs w:val="28"/>
        </w:rPr>
        <w:t>и</w:t>
      </w:r>
      <w:r w:rsidR="00DB18B3">
        <w:rPr>
          <w:rFonts w:ascii="Times New Roman" w:hAnsi="Times New Roman" w:cs="Times New Roman"/>
          <w:sz w:val="28"/>
          <w:szCs w:val="28"/>
        </w:rPr>
        <w:t xml:space="preserve">х доли варьируются в пределах 14% </w:t>
      </w:r>
      <w:r w:rsidR="00C450EB" w:rsidRPr="001E132D">
        <w:rPr>
          <w:rFonts w:ascii="Times New Roman" w:hAnsi="Times New Roman" w:cs="Times New Roman"/>
          <w:sz w:val="28"/>
          <w:szCs w:val="28"/>
        </w:rPr>
        <w:t>-</w:t>
      </w:r>
      <w:r w:rsidR="00DB18B3">
        <w:rPr>
          <w:rFonts w:ascii="Times New Roman" w:hAnsi="Times New Roman" w:cs="Times New Roman"/>
          <w:sz w:val="28"/>
          <w:szCs w:val="28"/>
        </w:rPr>
        <w:t xml:space="preserve"> 36</w:t>
      </w:r>
      <w:r w:rsidR="00C450EB" w:rsidRPr="001E132D">
        <w:rPr>
          <w:rFonts w:ascii="Times New Roman" w:hAnsi="Times New Roman" w:cs="Times New Roman"/>
          <w:sz w:val="28"/>
          <w:szCs w:val="28"/>
        </w:rPr>
        <w:t>%. Участники с ОВЗ и обучаю</w:t>
      </w:r>
      <w:r w:rsidR="00DB18B3">
        <w:rPr>
          <w:rFonts w:ascii="Times New Roman" w:hAnsi="Times New Roman" w:cs="Times New Roman"/>
          <w:sz w:val="28"/>
          <w:szCs w:val="28"/>
        </w:rPr>
        <w:t>щиеся на дому составляют около 0,1% - 0,4% от</w:t>
      </w:r>
      <w:r w:rsidR="00C450EB" w:rsidRPr="001E132D">
        <w:rPr>
          <w:rFonts w:ascii="Times New Roman" w:hAnsi="Times New Roman" w:cs="Times New Roman"/>
          <w:sz w:val="28"/>
          <w:szCs w:val="28"/>
        </w:rPr>
        <w:t xml:space="preserve"> общего количества участников по каждому предмету.</w:t>
      </w:r>
    </w:p>
    <w:p w:rsidR="007D6DA6" w:rsidRDefault="007D6DA6" w:rsidP="00845F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ED0" w:rsidRDefault="00A05ED0" w:rsidP="00A05ED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466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сновные результаты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466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ГЭ в Республике Тыва в </w:t>
      </w:r>
      <w:r w:rsidR="0072440E">
        <w:rPr>
          <w:rFonts w:ascii="Times New Roman" w:eastAsia="Calibri" w:hAnsi="Times New Roman" w:cs="Times New Roman"/>
          <w:b/>
          <w:bCs/>
          <w:sz w:val="28"/>
          <w:szCs w:val="28"/>
        </w:rPr>
        <w:t>2024</w:t>
      </w:r>
      <w:r w:rsidRPr="00466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году</w:t>
      </w:r>
    </w:p>
    <w:p w:rsidR="00C06D87" w:rsidRDefault="00C06D87" w:rsidP="00472D3A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D52" w:rsidRPr="00795AB5" w:rsidRDefault="00795AB5" w:rsidP="00795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основной день основного периода б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ольше всего выпускников </w:t>
      </w:r>
      <w:r w:rsidRPr="00300185">
        <w:rPr>
          <w:rFonts w:ascii="Times New Roman" w:eastAsia="Calibri" w:hAnsi="Times New Roman" w:cs="Times New Roman"/>
          <w:sz w:val="28"/>
          <w:szCs w:val="28"/>
        </w:rPr>
        <w:t>9 классов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получили положительные баллы </w:t>
      </w:r>
      <w:r w:rsidRPr="00DB09B4">
        <w:rPr>
          <w:rFonts w:ascii="Times New Roman" w:eastAsia="Calibri" w:hAnsi="Times New Roman" w:cs="Times New Roman"/>
          <w:b/>
          <w:sz w:val="28"/>
          <w:szCs w:val="28"/>
        </w:rPr>
        <w:t>по русскому языку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(успеваемость 90%), физике (успеваемость 92%), биологии (успеваемость 91%). Больше половины участников ОГЭ </w:t>
      </w:r>
      <w:r w:rsidRPr="00DB09B4">
        <w:rPr>
          <w:rFonts w:ascii="Times New Roman" w:eastAsia="Calibri" w:hAnsi="Times New Roman" w:cs="Times New Roman"/>
          <w:b/>
          <w:sz w:val="28"/>
          <w:szCs w:val="28"/>
        </w:rPr>
        <w:t>по литературе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(качество знаний 58%) и </w:t>
      </w:r>
      <w:r w:rsidRPr="00DB09B4">
        <w:rPr>
          <w:rFonts w:ascii="Times New Roman" w:eastAsia="Calibri" w:hAnsi="Times New Roman" w:cs="Times New Roman"/>
          <w:b/>
          <w:sz w:val="28"/>
          <w:szCs w:val="28"/>
        </w:rPr>
        <w:t>английскому языку</w:t>
      </w: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(качество знаний 56</w:t>
      </w:r>
      <w:r>
        <w:rPr>
          <w:rFonts w:ascii="Times New Roman" w:eastAsia="Calibri" w:hAnsi="Times New Roman" w:cs="Times New Roman"/>
          <w:sz w:val="28"/>
          <w:szCs w:val="28"/>
        </w:rPr>
        <w:t>%) получили  отметки «4» и «5». Н</w:t>
      </w:r>
      <w:r w:rsidR="00497D52">
        <w:rPr>
          <w:rFonts w:ascii="Times New Roman" w:eastAsia="Calibri" w:hAnsi="Times New Roman" w:cs="Times New Roman"/>
          <w:sz w:val="28"/>
          <w:szCs w:val="28"/>
        </w:rPr>
        <w:t xml:space="preserve">аибольшее количество неудовлетворительных баллов </w:t>
      </w:r>
      <w:r w:rsidR="00300185">
        <w:rPr>
          <w:rFonts w:ascii="Times New Roman" w:eastAsia="Calibri" w:hAnsi="Times New Roman" w:cs="Times New Roman"/>
          <w:sz w:val="28"/>
          <w:szCs w:val="28"/>
        </w:rPr>
        <w:t xml:space="preserve">получено по математике – 1880 результатов (32,68%). </w:t>
      </w:r>
    </w:p>
    <w:p w:rsidR="00497D52" w:rsidRPr="00EE2345" w:rsidRDefault="00497D52" w:rsidP="00497D5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234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014822">
        <w:rPr>
          <w:rFonts w:ascii="Times New Roman" w:hAnsi="Times New Roman" w:cs="Times New Roman"/>
          <w:i/>
          <w:sz w:val="24"/>
          <w:szCs w:val="24"/>
        </w:rPr>
        <w:t>1</w:t>
      </w:r>
    </w:p>
    <w:p w:rsidR="006E0392" w:rsidRDefault="006E0392" w:rsidP="006E03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8912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701"/>
        <w:gridCol w:w="992"/>
        <w:gridCol w:w="709"/>
        <w:gridCol w:w="788"/>
        <w:gridCol w:w="851"/>
        <w:gridCol w:w="709"/>
        <w:gridCol w:w="708"/>
        <w:gridCol w:w="709"/>
        <w:gridCol w:w="567"/>
        <w:gridCol w:w="689"/>
      </w:tblGrid>
      <w:tr w:rsidR="006E0392" w:rsidRPr="00AC2D0F" w:rsidTr="00133B93">
        <w:trPr>
          <w:cantSplit/>
          <w:tblHeader/>
          <w:jc w:val="center"/>
        </w:trPr>
        <w:tc>
          <w:tcPr>
            <w:tcW w:w="489" w:type="dxa"/>
            <w:vMerge w:val="restart"/>
            <w:vAlign w:val="center"/>
          </w:tcPr>
          <w:p w:rsidR="006E0392" w:rsidRPr="00AC2D0F" w:rsidRDefault="006E0392" w:rsidP="00133B93">
            <w:pPr>
              <w:tabs>
                <w:tab w:val="left" w:pos="-592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предмет</w:t>
            </w:r>
          </w:p>
        </w:tc>
        <w:tc>
          <w:tcPr>
            <w:tcW w:w="992" w:type="dxa"/>
            <w:vMerge w:val="restart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участников</w:t>
            </w:r>
          </w:p>
        </w:tc>
        <w:tc>
          <w:tcPr>
            <w:tcW w:w="1497" w:type="dxa"/>
            <w:gridSpan w:val="2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«2»</w:t>
            </w:r>
          </w:p>
        </w:tc>
        <w:tc>
          <w:tcPr>
            <w:tcW w:w="1560" w:type="dxa"/>
            <w:gridSpan w:val="2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«3»</w:t>
            </w:r>
          </w:p>
        </w:tc>
        <w:tc>
          <w:tcPr>
            <w:tcW w:w="1417" w:type="dxa"/>
            <w:gridSpan w:val="2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«4»</w:t>
            </w:r>
          </w:p>
        </w:tc>
        <w:tc>
          <w:tcPr>
            <w:tcW w:w="1256" w:type="dxa"/>
            <w:gridSpan w:val="2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«5»</w:t>
            </w:r>
          </w:p>
        </w:tc>
      </w:tr>
      <w:tr w:rsidR="006E0392" w:rsidRPr="00AC2D0F" w:rsidTr="00133B93">
        <w:trPr>
          <w:cantSplit/>
          <w:tblHeader/>
          <w:jc w:val="center"/>
        </w:trPr>
        <w:tc>
          <w:tcPr>
            <w:tcW w:w="489" w:type="dxa"/>
            <w:vMerge/>
          </w:tcPr>
          <w:p w:rsidR="006E0392" w:rsidRPr="00AC2D0F" w:rsidRDefault="006E0392" w:rsidP="00133B93">
            <w:pPr>
              <w:pStyle w:val="a4"/>
              <w:numPr>
                <w:ilvl w:val="0"/>
                <w:numId w:val="11"/>
              </w:numPr>
              <w:tabs>
                <w:tab w:val="left" w:pos="-5920"/>
              </w:tabs>
              <w:ind w:left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788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708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689" w:type="dxa"/>
            <w:vAlign w:val="center"/>
          </w:tcPr>
          <w:p w:rsidR="006E0392" w:rsidRPr="00AC2D0F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</w:tr>
      <w:tr w:rsidR="006E0392" w:rsidRPr="00AC2D0F" w:rsidTr="00300185">
        <w:trPr>
          <w:cantSplit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5639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551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9,77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2537</w:t>
            </w:r>
          </w:p>
        </w:tc>
        <w:tc>
          <w:tcPr>
            <w:tcW w:w="709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44,99</w:t>
            </w:r>
          </w:p>
        </w:tc>
        <w:tc>
          <w:tcPr>
            <w:tcW w:w="708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20,21</w:t>
            </w:r>
          </w:p>
        </w:tc>
        <w:tc>
          <w:tcPr>
            <w:tcW w:w="709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35,84</w:t>
            </w:r>
          </w:p>
        </w:tc>
        <w:tc>
          <w:tcPr>
            <w:tcW w:w="567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530</w:t>
            </w:r>
          </w:p>
        </w:tc>
        <w:tc>
          <w:tcPr>
            <w:tcW w:w="689" w:type="dxa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9,40</w:t>
            </w:r>
          </w:p>
        </w:tc>
      </w:tr>
      <w:tr w:rsidR="006E0392" w:rsidRPr="00AC2D0F" w:rsidTr="00300185">
        <w:trPr>
          <w:cantSplit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5752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1880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32,68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2102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36,54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1629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28,32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141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2,45</w:t>
            </w:r>
          </w:p>
        </w:tc>
      </w:tr>
      <w:tr w:rsidR="006E0392" w:rsidRPr="00AC2D0F" w:rsidTr="00300185">
        <w:trPr>
          <w:cantSplit/>
          <w:trHeight w:val="217"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8,41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53,98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30,75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6,86</w:t>
            </w:r>
          </w:p>
        </w:tc>
      </w:tr>
      <w:tr w:rsidR="006E0392" w:rsidRPr="00AC2D0F" w:rsidTr="00300185">
        <w:trPr>
          <w:cantSplit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675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14,81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37,33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34,22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13,63</w:t>
            </w:r>
          </w:p>
        </w:tc>
      </w:tr>
      <w:tr w:rsidR="006E0392" w:rsidRPr="00AC2D0F" w:rsidTr="00300185">
        <w:trPr>
          <w:cantSplit/>
          <w:trHeight w:val="167"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397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1439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57,29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22,93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3,98</w:t>
            </w:r>
          </w:p>
        </w:tc>
      </w:tr>
      <w:tr w:rsidR="006E0392" w:rsidRPr="00AC2D0F" w:rsidTr="00300185">
        <w:trPr>
          <w:cantSplit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1386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9,09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51,01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35,14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4,76</w:t>
            </w:r>
          </w:p>
        </w:tc>
      </w:tr>
      <w:tr w:rsidR="006E0392" w:rsidRPr="00AC2D0F" w:rsidTr="00300185">
        <w:trPr>
          <w:cantSplit/>
          <w:trHeight w:val="259"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22,41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47,30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26,97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3,32</w:t>
            </w:r>
          </w:p>
        </w:tc>
      </w:tr>
      <w:tr w:rsidR="006E0392" w:rsidRPr="00AC2D0F" w:rsidTr="00300185">
        <w:trPr>
          <w:cantSplit/>
          <w:trHeight w:val="103"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2172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557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25,64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966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44,48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24,82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5,06</w:t>
            </w:r>
          </w:p>
        </w:tc>
      </w:tr>
      <w:tr w:rsidR="006E0392" w:rsidRPr="00AC2D0F" w:rsidTr="00300185">
        <w:trPr>
          <w:cantSplit/>
          <w:trHeight w:val="255"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2238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430</w:t>
            </w:r>
          </w:p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19,21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1188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53,08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25,11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1D3C5B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C5B">
              <w:rPr>
                <w:rFonts w:ascii="Times New Roman" w:hAnsi="Times New Roman" w:cs="Times New Roman"/>
                <w:bCs/>
                <w:sz w:val="20"/>
                <w:szCs w:val="20"/>
              </w:rPr>
              <w:t>2,59</w:t>
            </w:r>
          </w:p>
        </w:tc>
      </w:tr>
      <w:tr w:rsidR="006E0392" w:rsidRPr="00AC2D0F" w:rsidTr="00300185">
        <w:trPr>
          <w:cantSplit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20,83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20,83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33,33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6E0392" w:rsidRPr="00AC2D0F" w:rsidTr="00300185">
        <w:trPr>
          <w:cantSplit/>
          <w:jc w:val="center"/>
        </w:trPr>
        <w:tc>
          <w:tcPr>
            <w:tcW w:w="489" w:type="dxa"/>
          </w:tcPr>
          <w:p w:rsidR="006E0392" w:rsidRPr="00AC2D0F" w:rsidRDefault="006E0392" w:rsidP="00133B93">
            <w:pPr>
              <w:pStyle w:val="a4"/>
              <w:numPr>
                <w:ilvl w:val="0"/>
                <w:numId w:val="12"/>
              </w:numPr>
              <w:tabs>
                <w:tab w:val="left" w:pos="-5920"/>
              </w:tabs>
              <w:ind w:left="317" w:hanging="2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E0392" w:rsidRPr="00AC2D0F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2D0F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13,48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30,34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30,9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6E0392" w:rsidRPr="00B95F20" w:rsidRDefault="006E0392" w:rsidP="003001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5F20">
              <w:rPr>
                <w:rFonts w:ascii="Times New Roman" w:hAnsi="Times New Roman" w:cs="Times New Roman"/>
                <w:bCs/>
                <w:sz w:val="20"/>
                <w:szCs w:val="20"/>
              </w:rPr>
              <w:t>25,28</w:t>
            </w:r>
          </w:p>
        </w:tc>
      </w:tr>
    </w:tbl>
    <w:p w:rsidR="006E0392" w:rsidRDefault="006E0392" w:rsidP="006E03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185" w:rsidRDefault="00300185" w:rsidP="003001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185">
        <w:rPr>
          <w:rFonts w:ascii="Times New Roman" w:hAnsi="Times New Roman" w:cs="Times New Roman"/>
          <w:bCs/>
          <w:sz w:val="28"/>
          <w:szCs w:val="28"/>
        </w:rPr>
        <w:t xml:space="preserve">Государственный выпускной экзамен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русскому языку </w:t>
      </w:r>
      <w:r w:rsidRPr="00300185">
        <w:rPr>
          <w:rFonts w:ascii="Times New Roman" w:hAnsi="Times New Roman" w:cs="Times New Roman"/>
          <w:bCs/>
          <w:sz w:val="28"/>
          <w:szCs w:val="28"/>
        </w:rPr>
        <w:t>сдавали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1285 чел., успеваемость составила 100%. Математика – сдавали 1404 чел., количество неудовлетворительных результатов составило 40 (2,85%).</w:t>
      </w:r>
    </w:p>
    <w:p w:rsidR="00300185" w:rsidRPr="00300185" w:rsidRDefault="00300185" w:rsidP="003001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1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0392" w:rsidRPr="0087134C" w:rsidRDefault="006E0392" w:rsidP="006E03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3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ГВЭ-9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Республике Тыва </w:t>
      </w:r>
      <w:r w:rsidRPr="0087134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87134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6E0392" w:rsidRPr="00D82C3D" w:rsidRDefault="006E0392" w:rsidP="006E0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Style w:val="a3"/>
        <w:tblW w:w="8503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1854"/>
        <w:gridCol w:w="766"/>
        <w:gridCol w:w="567"/>
        <w:gridCol w:w="708"/>
        <w:gridCol w:w="709"/>
        <w:gridCol w:w="709"/>
        <w:gridCol w:w="567"/>
        <w:gridCol w:w="709"/>
        <w:gridCol w:w="563"/>
        <w:gridCol w:w="713"/>
      </w:tblGrid>
      <w:tr w:rsidR="006E0392" w:rsidRPr="00A84CA9" w:rsidTr="00133B93">
        <w:trPr>
          <w:cantSplit/>
          <w:tblHeader/>
          <w:jc w:val="center"/>
        </w:trPr>
        <w:tc>
          <w:tcPr>
            <w:tcW w:w="638" w:type="dxa"/>
            <w:vMerge w:val="restart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854" w:type="dxa"/>
            <w:vMerge w:val="restart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Учебный предмет</w:t>
            </w:r>
          </w:p>
        </w:tc>
        <w:tc>
          <w:tcPr>
            <w:tcW w:w="766" w:type="dxa"/>
            <w:vMerge w:val="restart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участников</w:t>
            </w:r>
          </w:p>
        </w:tc>
        <w:tc>
          <w:tcPr>
            <w:tcW w:w="1275" w:type="dxa"/>
            <w:gridSpan w:val="2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«2»</w:t>
            </w:r>
          </w:p>
        </w:tc>
        <w:tc>
          <w:tcPr>
            <w:tcW w:w="1418" w:type="dxa"/>
            <w:gridSpan w:val="2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«3»</w:t>
            </w:r>
          </w:p>
        </w:tc>
        <w:tc>
          <w:tcPr>
            <w:tcW w:w="1276" w:type="dxa"/>
            <w:gridSpan w:val="2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«4»</w:t>
            </w:r>
          </w:p>
        </w:tc>
        <w:tc>
          <w:tcPr>
            <w:tcW w:w="1276" w:type="dxa"/>
            <w:gridSpan w:val="2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Отметка «5»</w:t>
            </w:r>
          </w:p>
        </w:tc>
      </w:tr>
      <w:tr w:rsidR="006E0392" w:rsidRPr="00A84CA9" w:rsidTr="00133B93">
        <w:trPr>
          <w:cantSplit/>
          <w:tblHeader/>
          <w:jc w:val="center"/>
        </w:trPr>
        <w:tc>
          <w:tcPr>
            <w:tcW w:w="638" w:type="dxa"/>
            <w:vMerge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4" w:type="dxa"/>
            <w:vMerge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6" w:type="dxa"/>
            <w:vMerge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чел.</w:t>
            </w:r>
          </w:p>
        </w:tc>
        <w:tc>
          <w:tcPr>
            <w:tcW w:w="708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567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563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чел.</w:t>
            </w:r>
          </w:p>
        </w:tc>
        <w:tc>
          <w:tcPr>
            <w:tcW w:w="713" w:type="dxa"/>
            <w:vAlign w:val="center"/>
          </w:tcPr>
          <w:p w:rsidR="006E0392" w:rsidRPr="00A84CA9" w:rsidRDefault="006E0392" w:rsidP="00133B9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6E0392" w:rsidRPr="00A84CA9" w:rsidTr="00133B93">
        <w:trPr>
          <w:cantSplit/>
          <w:jc w:val="center"/>
        </w:trPr>
        <w:tc>
          <w:tcPr>
            <w:tcW w:w="638" w:type="dxa"/>
            <w:vAlign w:val="center"/>
          </w:tcPr>
          <w:p w:rsidR="006E0392" w:rsidRPr="00A84CA9" w:rsidRDefault="006E0392" w:rsidP="00133B93">
            <w:pPr>
              <w:pStyle w:val="a4"/>
              <w:numPr>
                <w:ilvl w:val="0"/>
                <w:numId w:val="13"/>
              </w:numPr>
              <w:tabs>
                <w:tab w:val="left" w:pos="-5920"/>
              </w:tabs>
              <w:ind w:left="317" w:hanging="31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E0392" w:rsidRPr="00A84CA9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766" w:type="dxa"/>
            <w:shd w:val="clear" w:color="auto" w:fill="auto"/>
          </w:tcPr>
          <w:p w:rsidR="006E0392" w:rsidRPr="00F94A7B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567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709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75,88</w:t>
            </w:r>
          </w:p>
        </w:tc>
        <w:tc>
          <w:tcPr>
            <w:tcW w:w="567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709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22,72</w:t>
            </w:r>
          </w:p>
        </w:tc>
        <w:tc>
          <w:tcPr>
            <w:tcW w:w="563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3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</w:tr>
      <w:tr w:rsidR="006E0392" w:rsidRPr="00A84CA9" w:rsidTr="00133B93">
        <w:trPr>
          <w:cantSplit/>
          <w:jc w:val="center"/>
        </w:trPr>
        <w:tc>
          <w:tcPr>
            <w:tcW w:w="638" w:type="dxa"/>
            <w:vAlign w:val="center"/>
          </w:tcPr>
          <w:p w:rsidR="006E0392" w:rsidRPr="00A84CA9" w:rsidRDefault="006E0392" w:rsidP="00133B93">
            <w:pPr>
              <w:pStyle w:val="a4"/>
              <w:numPr>
                <w:ilvl w:val="0"/>
                <w:numId w:val="13"/>
              </w:numPr>
              <w:tabs>
                <w:tab w:val="left" w:pos="-5920"/>
              </w:tabs>
              <w:ind w:left="317" w:hanging="31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E0392" w:rsidRPr="00A84CA9" w:rsidRDefault="006E0392" w:rsidP="00133B9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CA9"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766" w:type="dxa"/>
            <w:shd w:val="clear" w:color="auto" w:fill="auto"/>
          </w:tcPr>
          <w:p w:rsidR="006E0392" w:rsidRPr="00F94A7B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1404</w:t>
            </w:r>
          </w:p>
        </w:tc>
        <w:tc>
          <w:tcPr>
            <w:tcW w:w="567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2,85</w:t>
            </w:r>
          </w:p>
        </w:tc>
        <w:tc>
          <w:tcPr>
            <w:tcW w:w="709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709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16,88</w:t>
            </w:r>
          </w:p>
        </w:tc>
        <w:tc>
          <w:tcPr>
            <w:tcW w:w="567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709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42,17</w:t>
            </w:r>
          </w:p>
        </w:tc>
        <w:tc>
          <w:tcPr>
            <w:tcW w:w="563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713" w:type="dxa"/>
          </w:tcPr>
          <w:p w:rsidR="006E0392" w:rsidRPr="008A31B5" w:rsidRDefault="006E0392" w:rsidP="00133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38,11</w:t>
            </w:r>
          </w:p>
        </w:tc>
      </w:tr>
    </w:tbl>
    <w:p w:rsidR="006E0392" w:rsidRDefault="006E0392" w:rsidP="006E03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392" w:rsidRPr="00A23084" w:rsidRDefault="006E0392" w:rsidP="006E03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09D4">
        <w:rPr>
          <w:rFonts w:ascii="Times New Roman" w:eastAsia="Calibri" w:hAnsi="Times New Roman" w:cs="Times New Roman"/>
          <w:bCs/>
          <w:i/>
          <w:sz w:val="28"/>
          <w:szCs w:val="28"/>
        </w:rPr>
        <w:t>Динамика за 3 года.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23084">
        <w:rPr>
          <w:rFonts w:ascii="Times New Roman" w:eastAsia="Calibri" w:hAnsi="Times New Roman" w:cs="Times New Roman"/>
          <w:sz w:val="28"/>
          <w:szCs w:val="28"/>
        </w:rPr>
        <w:t>По сравнению с 2023 годом отмечается положительная динамика по предметам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09D4">
        <w:rPr>
          <w:rFonts w:ascii="Times New Roman" w:eastAsia="Calibri" w:hAnsi="Times New Roman" w:cs="Times New Roman"/>
          <w:b/>
          <w:sz w:val="28"/>
          <w:szCs w:val="28"/>
        </w:rPr>
        <w:t>ОГЭ</w:t>
      </w:r>
      <w:r w:rsidRPr="00A2308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0392" w:rsidRPr="00A23084" w:rsidRDefault="006E0392" w:rsidP="006E03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- математика: доля </w:t>
      </w:r>
      <w:proofErr w:type="gramStart"/>
      <w:r w:rsidRPr="00A23084">
        <w:rPr>
          <w:rFonts w:ascii="Times New Roman" w:eastAsia="Calibri" w:hAnsi="Times New Roman" w:cs="Times New Roman"/>
          <w:sz w:val="28"/>
          <w:szCs w:val="28"/>
        </w:rPr>
        <w:t>выпускников, получивших положительные баллы составила</w:t>
      </w:r>
      <w:proofErr w:type="gram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67,32% (рост успеваемости на 3,24%); доля выпускников, получивших отметки «4» и «5» - 30,77% (рост качества знаний на 8,76%);</w:t>
      </w:r>
    </w:p>
    <w:p w:rsidR="006E0392" w:rsidRPr="00A23084" w:rsidRDefault="006E0392" w:rsidP="006E0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- физика: доля </w:t>
      </w:r>
      <w:proofErr w:type="gramStart"/>
      <w:r w:rsidRPr="00A23084">
        <w:rPr>
          <w:rFonts w:ascii="Times New Roman" w:eastAsia="Calibri" w:hAnsi="Times New Roman" w:cs="Times New Roman"/>
          <w:sz w:val="28"/>
          <w:szCs w:val="28"/>
        </w:rPr>
        <w:t>выпускников, получивших положительные баллы составила</w:t>
      </w:r>
      <w:proofErr w:type="gram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91,59% (рост успеваемости на 2,43%); доля выпускников, получивших отметки «4» и «5» - 37,61% (рост качества знаний на 3,98%);</w:t>
      </w:r>
    </w:p>
    <w:p w:rsidR="006E0392" w:rsidRDefault="006E0392" w:rsidP="006E0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- информатика: доля </w:t>
      </w:r>
      <w:proofErr w:type="gramStart"/>
      <w:r w:rsidRPr="00A23084">
        <w:rPr>
          <w:rFonts w:ascii="Times New Roman" w:eastAsia="Calibri" w:hAnsi="Times New Roman" w:cs="Times New Roman"/>
          <w:sz w:val="28"/>
          <w:szCs w:val="28"/>
        </w:rPr>
        <w:t>выпускников, получивших положительные баллы составила</w:t>
      </w:r>
      <w:proofErr w:type="gramEnd"/>
      <w:r w:rsidRPr="00A23084">
        <w:rPr>
          <w:rFonts w:ascii="Times New Roman" w:eastAsia="Calibri" w:hAnsi="Times New Roman" w:cs="Times New Roman"/>
          <w:sz w:val="28"/>
          <w:szCs w:val="28"/>
        </w:rPr>
        <w:t xml:space="preserve"> 84,2% (рост успеваемости на 2,13%); доля выпускников, получивших отметки «4» и «5» - 26,91% (рост качества знаний на 1,26%).</w:t>
      </w:r>
    </w:p>
    <w:p w:rsidR="006E0392" w:rsidRPr="003F4B69" w:rsidRDefault="006E0392" w:rsidP="006E03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702"/>
        <w:gridCol w:w="761"/>
        <w:gridCol w:w="732"/>
        <w:gridCol w:w="732"/>
        <w:gridCol w:w="732"/>
        <w:gridCol w:w="915"/>
        <w:gridCol w:w="1148"/>
        <w:gridCol w:w="967"/>
        <w:gridCol w:w="780"/>
        <w:gridCol w:w="1215"/>
      </w:tblGrid>
      <w:tr w:rsidR="006E0392" w:rsidRPr="00A23084" w:rsidTr="00133B93">
        <w:trPr>
          <w:trHeight w:val="618"/>
        </w:trPr>
        <w:tc>
          <w:tcPr>
            <w:tcW w:w="1272" w:type="dxa"/>
            <w:vMerge w:val="restart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Учебный предмет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 участников</w:t>
            </w:r>
          </w:p>
        </w:tc>
        <w:tc>
          <w:tcPr>
            <w:tcW w:w="1464" w:type="dxa"/>
            <w:gridSpan w:val="2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Успеваемость, %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Качество знаний, %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динамика</w:t>
            </w:r>
          </w:p>
        </w:tc>
      </w:tr>
      <w:tr w:rsidR="006E0392" w:rsidRPr="00A23084" w:rsidTr="00133B93">
        <w:trPr>
          <w:trHeight w:val="361"/>
        </w:trPr>
        <w:tc>
          <w:tcPr>
            <w:tcW w:w="1272" w:type="dxa"/>
            <w:vMerge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8" w:type="dxa"/>
            <w:vMerge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E0392" w:rsidRPr="00A23084" w:rsidTr="00133B93">
        <w:trPr>
          <w:trHeight w:val="453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5493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5639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96,03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90,23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-5,80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61,15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45,24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-15,91</w:t>
            </w:r>
          </w:p>
        </w:tc>
      </w:tr>
      <w:tr w:rsidR="006E0392" w:rsidRPr="00A23084" w:rsidTr="00133B93">
        <w:trPr>
          <w:trHeight w:val="390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5561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5752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3,01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64,07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67,32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22,01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30,77</w:t>
            </w:r>
          </w:p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8,76</w:t>
            </w:r>
          </w:p>
        </w:tc>
      </w:tr>
      <w:tr w:rsidR="006E0392" w:rsidRPr="00A23084" w:rsidTr="00133B93">
        <w:trPr>
          <w:trHeight w:val="390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82,06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84,20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25,65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26,91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6E0392" w:rsidRPr="00A23084" w:rsidTr="00133B93">
        <w:trPr>
          <w:trHeight w:val="390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89,17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80,79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-8,39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35,44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-7,74</w:t>
            </w:r>
          </w:p>
        </w:tc>
      </w:tr>
      <w:tr w:rsidR="006E0392" w:rsidRPr="00A23084" w:rsidTr="00133B93">
        <w:trPr>
          <w:trHeight w:val="390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82,91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74,36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-8,56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41,69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29,88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-11,81</w:t>
            </w:r>
          </w:p>
        </w:tc>
      </w:tr>
      <w:tr w:rsidR="006E0392" w:rsidRPr="00A23084" w:rsidTr="00133B93">
        <w:trPr>
          <w:trHeight w:val="390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94,06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90,91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-3,15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41,02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-1,12</w:t>
            </w:r>
          </w:p>
        </w:tc>
      </w:tr>
      <w:tr w:rsidR="006E0392" w:rsidRPr="00A23084" w:rsidTr="00133B93">
        <w:trPr>
          <w:trHeight w:val="273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89,20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85,19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-4,01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52,70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47,85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-4,85</w:t>
            </w:r>
          </w:p>
        </w:tc>
      </w:tr>
      <w:tr w:rsidR="006E0392" w:rsidRPr="00A23084" w:rsidTr="00133B93">
        <w:trPr>
          <w:trHeight w:val="415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89,16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91,59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37,61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3,98</w:t>
            </w:r>
          </w:p>
        </w:tc>
      </w:tr>
      <w:tr w:rsidR="006E0392" w:rsidRPr="00A23084" w:rsidTr="00133B93">
        <w:trPr>
          <w:trHeight w:val="256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84,06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77,59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-6,47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32,67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30,29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-2,38</w:t>
            </w:r>
          </w:p>
        </w:tc>
      </w:tr>
      <w:tr w:rsidR="006E0392" w:rsidRPr="00A23084" w:rsidTr="00133B93">
        <w:trPr>
          <w:trHeight w:val="430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88,61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86,52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-2,09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60,76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56,18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-4,58</w:t>
            </w:r>
          </w:p>
        </w:tc>
      </w:tr>
      <w:tr w:rsidR="006E0392" w:rsidRPr="00A23084" w:rsidTr="00133B93">
        <w:trPr>
          <w:trHeight w:val="357"/>
        </w:trPr>
        <w:tc>
          <w:tcPr>
            <w:tcW w:w="127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70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1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732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1148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-20,83</w:t>
            </w:r>
          </w:p>
        </w:tc>
        <w:tc>
          <w:tcPr>
            <w:tcW w:w="967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780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215" w:type="dxa"/>
            <w:shd w:val="clear" w:color="auto" w:fill="auto"/>
            <w:hideMark/>
          </w:tcPr>
          <w:p w:rsidR="006E0392" w:rsidRPr="00A23084" w:rsidRDefault="006E0392" w:rsidP="001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</w:tbl>
    <w:p w:rsidR="00C06D87" w:rsidRDefault="00C06D87" w:rsidP="00472D3A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AF5" w:rsidRDefault="007D0AF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B5" w:rsidRDefault="00795AB5" w:rsidP="0096612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DA6" w:rsidRPr="007D6DA6" w:rsidRDefault="007D6DA6" w:rsidP="006701C7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D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ОСНОВНЫЕ РЕЗУЛЬТАТЫ ОГЭ ПО УЧЕБНЫМ ПРЕДМЕТАМ </w:t>
      </w:r>
    </w:p>
    <w:p w:rsidR="00C450EB" w:rsidRPr="007D6DA6" w:rsidRDefault="007D6DA6" w:rsidP="006701C7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6DA6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661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B2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6DA6">
        <w:rPr>
          <w:rFonts w:ascii="Times New Roman" w:hAnsi="Times New Roman" w:cs="Times New Roman"/>
          <w:b/>
          <w:bCs/>
          <w:sz w:val="28"/>
          <w:szCs w:val="28"/>
        </w:rPr>
        <w:t xml:space="preserve">ГОДУ </w:t>
      </w:r>
      <w:r w:rsidR="007F2D31">
        <w:rPr>
          <w:rFonts w:ascii="Times New Roman" w:hAnsi="Times New Roman" w:cs="Times New Roman"/>
          <w:b/>
          <w:bCs/>
          <w:sz w:val="28"/>
          <w:szCs w:val="28"/>
        </w:rPr>
        <w:t>(основные дни основного периода)</w:t>
      </w:r>
    </w:p>
    <w:p w:rsidR="00312A97" w:rsidRPr="003F2782" w:rsidRDefault="00312A97" w:rsidP="006701C7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1651E8" w:rsidRDefault="001651E8" w:rsidP="001651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34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ОГЭ в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Республике Тыва</w:t>
      </w:r>
      <w:r w:rsidR="000B28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134C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661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134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072A9" w:rsidRPr="005072A9" w:rsidRDefault="005072A9" w:rsidP="006E0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981" w:rsidRPr="00DD7958" w:rsidRDefault="0036667D" w:rsidP="00DD7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C3D">
        <w:rPr>
          <w:rFonts w:ascii="Times New Roman" w:hAnsi="Times New Roman" w:cs="Times New Roman"/>
          <w:b/>
          <w:sz w:val="28"/>
          <w:szCs w:val="28"/>
        </w:rPr>
        <w:t xml:space="preserve">ДИНАМИКА РЕЗУЛЬТАТОВ ОГЭ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УЧЕБНЫМ </w:t>
      </w:r>
      <w:r w:rsidRPr="00D82C3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</w:p>
    <w:p w:rsidR="00056F00" w:rsidRDefault="00CB4AD0" w:rsidP="00056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F00">
        <w:rPr>
          <w:rFonts w:ascii="Times New Roman" w:hAnsi="Times New Roman" w:cs="Times New Roman"/>
          <w:b/>
          <w:sz w:val="28"/>
          <w:szCs w:val="28"/>
        </w:rPr>
        <w:t>Р</w:t>
      </w:r>
      <w:r w:rsidR="00096A0B" w:rsidRPr="00056F00">
        <w:rPr>
          <w:rFonts w:ascii="Times New Roman" w:hAnsi="Times New Roman" w:cs="Times New Roman"/>
          <w:b/>
          <w:sz w:val="28"/>
          <w:szCs w:val="28"/>
        </w:rPr>
        <w:t>усский язык</w:t>
      </w:r>
    </w:p>
    <w:p w:rsidR="00AE0174" w:rsidRDefault="00AE0174" w:rsidP="00AE017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>Количество образовательных организаций, принявших участие в ОГЭ по русскому языку в основны</w:t>
      </w:r>
      <w:r w:rsidR="00373414"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156 общеобразовательных организаций: </w:t>
      </w:r>
      <w:r w:rsidR="00347566">
        <w:rPr>
          <w:rFonts w:ascii="Times New Roman" w:eastAsia="SimSun" w:hAnsi="Times New Roman" w:cs="Times New Roman"/>
          <w:sz w:val="28"/>
          <w:szCs w:val="28"/>
        </w:rPr>
        <w:t>122 сельских, 27 городских, 6 республиканских учреждений, 1 федеральное учреждение.</w:t>
      </w:r>
      <w:r w:rsidR="0037341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33B93">
        <w:rPr>
          <w:rFonts w:ascii="Times New Roman" w:eastAsia="SimSun" w:hAnsi="Times New Roman" w:cs="Times New Roman"/>
          <w:sz w:val="28"/>
          <w:szCs w:val="28"/>
        </w:rPr>
        <w:t>Количество участников ОГЭ по русскому языку составило 5639 чел.: 2853 выпускника городских школ, 2562 выпускника сельских школ, 161 выпускник республиканских учреждений, 63 выпускника федерального учреждения.</w:t>
      </w:r>
    </w:p>
    <w:p w:rsidR="00AE0174" w:rsidRPr="00D41917" w:rsidRDefault="00AE0174" w:rsidP="00133B9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AE0174" w:rsidRPr="00D41917" w:rsidTr="00133B93">
        <w:tc>
          <w:tcPr>
            <w:tcW w:w="1970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AE0174" w:rsidRPr="00D41917" w:rsidTr="00133B93">
        <w:tc>
          <w:tcPr>
            <w:tcW w:w="1970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AE0174" w:rsidRPr="00D41917" w:rsidTr="00133B93">
        <w:tc>
          <w:tcPr>
            <w:tcW w:w="1970" w:type="dxa"/>
          </w:tcPr>
          <w:p w:rsidR="00AE0174" w:rsidRPr="00D41917" w:rsidRDefault="00AE0174" w:rsidP="00133B9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2562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2853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971" w:type="dxa"/>
          </w:tcPr>
          <w:p w:rsidR="00AE0174" w:rsidRPr="00D41917" w:rsidRDefault="00AE0174" w:rsidP="00133B9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63</w:t>
            </w:r>
          </w:p>
        </w:tc>
      </w:tr>
    </w:tbl>
    <w:p w:rsidR="00AE0174" w:rsidRPr="00056F00" w:rsidRDefault="00AE0174" w:rsidP="00056F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00" w:rsidRDefault="00056F00" w:rsidP="0005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133B93"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русскому языку показывают, что доли выпускников, получивших отметки «2» и «3», больше  показателей за последние 3 года. </w:t>
      </w:r>
      <w:r w:rsidR="00300185">
        <w:rPr>
          <w:rFonts w:ascii="Times New Roman" w:hAnsi="Times New Roman" w:cs="Times New Roman"/>
          <w:sz w:val="28"/>
          <w:szCs w:val="28"/>
        </w:rPr>
        <w:t>Соответственно, снизились количество и доля выпускников, получивших отметки «4» и «5».</w:t>
      </w:r>
    </w:p>
    <w:p w:rsidR="00300185" w:rsidRPr="00133B93" w:rsidRDefault="00300185" w:rsidP="0005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372"/>
        <w:gridCol w:w="1374"/>
        <w:gridCol w:w="1372"/>
        <w:gridCol w:w="1374"/>
        <w:gridCol w:w="1380"/>
        <w:gridCol w:w="1365"/>
      </w:tblGrid>
      <w:tr w:rsidR="00837549" w:rsidRPr="00056F00" w:rsidTr="00837549">
        <w:tc>
          <w:tcPr>
            <w:tcW w:w="1390" w:type="dxa"/>
            <w:vMerge w:val="restart"/>
          </w:tcPr>
          <w:p w:rsidR="00837549" w:rsidRPr="00056F00" w:rsidRDefault="00837549" w:rsidP="00006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отметку</w:t>
            </w:r>
          </w:p>
        </w:tc>
        <w:tc>
          <w:tcPr>
            <w:tcW w:w="2746" w:type="dxa"/>
            <w:gridSpan w:val="2"/>
          </w:tcPr>
          <w:p w:rsidR="00837549" w:rsidRPr="00056F00" w:rsidRDefault="00837549" w:rsidP="0000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746" w:type="dxa"/>
            <w:gridSpan w:val="2"/>
          </w:tcPr>
          <w:p w:rsidR="00837549" w:rsidRPr="00056F00" w:rsidRDefault="00837549" w:rsidP="0083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745" w:type="dxa"/>
            <w:gridSpan w:val="2"/>
          </w:tcPr>
          <w:p w:rsidR="00837549" w:rsidRPr="00056F00" w:rsidRDefault="00837549" w:rsidP="0083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F22578" w:rsidRPr="00056F00" w:rsidTr="0030173C">
        <w:tc>
          <w:tcPr>
            <w:tcW w:w="1390" w:type="dxa"/>
            <w:vMerge/>
          </w:tcPr>
          <w:p w:rsidR="00F22578" w:rsidRPr="00056F00" w:rsidRDefault="00F22578" w:rsidP="00F22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F22578" w:rsidRPr="00056F00" w:rsidRDefault="00F22578" w:rsidP="00F22578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F22578" w:rsidRPr="00056F00" w:rsidRDefault="00F22578" w:rsidP="00F22578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F22578" w:rsidRPr="00056F00" w:rsidRDefault="00F22578" w:rsidP="00F22578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F22578" w:rsidRPr="00056F00" w:rsidRDefault="00F22578" w:rsidP="00F22578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F22578" w:rsidRPr="00056F00" w:rsidRDefault="00F22578" w:rsidP="00F22578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F22578" w:rsidRPr="00056F00" w:rsidRDefault="00F22578" w:rsidP="00F22578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%</w:t>
            </w:r>
          </w:p>
        </w:tc>
      </w:tr>
      <w:tr w:rsidR="00F65F0C" w:rsidRPr="00056F00" w:rsidTr="0030173C">
        <w:tc>
          <w:tcPr>
            <w:tcW w:w="1390" w:type="dxa"/>
            <w:vAlign w:val="center"/>
          </w:tcPr>
          <w:p w:rsidR="00F65F0C" w:rsidRPr="00056F00" w:rsidRDefault="00F65F0C" w:rsidP="00F65F0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F65F0C" w:rsidRPr="00056F00" w:rsidRDefault="00F65F0C" w:rsidP="00F65F0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56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F65F0C" w:rsidRPr="00056F00" w:rsidRDefault="00F65F0C" w:rsidP="00F65F0C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372" w:type="dxa"/>
          </w:tcPr>
          <w:p w:rsidR="00F65F0C" w:rsidRPr="00056F00" w:rsidRDefault="00F65F0C" w:rsidP="00F6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74" w:type="dxa"/>
          </w:tcPr>
          <w:p w:rsidR="00F65F0C" w:rsidRPr="00056F00" w:rsidRDefault="00F65F0C" w:rsidP="00F6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80" w:type="dxa"/>
            <w:vAlign w:val="bottom"/>
          </w:tcPr>
          <w:p w:rsidR="00F65F0C" w:rsidRPr="00056F00" w:rsidRDefault="00F65F0C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365" w:type="dxa"/>
            <w:vAlign w:val="bottom"/>
          </w:tcPr>
          <w:p w:rsidR="00F65F0C" w:rsidRPr="00056F00" w:rsidRDefault="00F65F0C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9,77</w:t>
            </w:r>
          </w:p>
        </w:tc>
      </w:tr>
      <w:tr w:rsidR="00095BF3" w:rsidRPr="00056F00" w:rsidTr="00837549">
        <w:tc>
          <w:tcPr>
            <w:tcW w:w="1390" w:type="dxa"/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56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38,65</w:t>
            </w:r>
          </w:p>
        </w:tc>
        <w:tc>
          <w:tcPr>
            <w:tcW w:w="1372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4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34,88</w:t>
            </w:r>
          </w:p>
        </w:tc>
        <w:tc>
          <w:tcPr>
            <w:tcW w:w="1380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1365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44,99</w:t>
            </w:r>
          </w:p>
        </w:tc>
      </w:tr>
      <w:tr w:rsidR="00095BF3" w:rsidRPr="00056F00" w:rsidTr="0030173C">
        <w:tc>
          <w:tcPr>
            <w:tcW w:w="1390" w:type="dxa"/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56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41,08</w:t>
            </w:r>
          </w:p>
        </w:tc>
        <w:tc>
          <w:tcPr>
            <w:tcW w:w="1372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1374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46,24</w:t>
            </w:r>
          </w:p>
        </w:tc>
        <w:tc>
          <w:tcPr>
            <w:tcW w:w="1380" w:type="dxa"/>
            <w:vAlign w:val="bottom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vAlign w:val="bottom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</w:tr>
      <w:tr w:rsidR="00095BF3" w:rsidRPr="00056F00" w:rsidTr="0030173C">
        <w:tc>
          <w:tcPr>
            <w:tcW w:w="1390" w:type="dxa"/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056F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95BF3" w:rsidRPr="00056F00" w:rsidRDefault="00095BF3" w:rsidP="00095BF3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eastAsia="MS Mincho" w:hAnsi="Times New Roman" w:cs="Times New Roman"/>
                <w:sz w:val="24"/>
                <w:szCs w:val="24"/>
              </w:rPr>
              <w:t>15,05</w:t>
            </w:r>
          </w:p>
        </w:tc>
        <w:tc>
          <w:tcPr>
            <w:tcW w:w="1372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374" w:type="dxa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</w:p>
        </w:tc>
        <w:tc>
          <w:tcPr>
            <w:tcW w:w="1380" w:type="dxa"/>
            <w:vAlign w:val="bottom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365" w:type="dxa"/>
            <w:vAlign w:val="bottom"/>
          </w:tcPr>
          <w:p w:rsidR="00095BF3" w:rsidRPr="00056F00" w:rsidRDefault="00095BF3" w:rsidP="0009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00"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</w:tr>
    </w:tbl>
    <w:p w:rsidR="00E4765D" w:rsidRDefault="00E4765D" w:rsidP="000064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FA5A0A" w:rsidRDefault="00056F00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 w:rsidR="00FA5A0A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 w:rsidR="00FA5A0A"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="00F63AE7"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534F2" w:rsidRDefault="00056F00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 w:rsidR="00FA5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AB5" w:rsidRPr="00AD7CF5" w:rsidRDefault="00795AB5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4F2" w:rsidRDefault="00712017" w:rsidP="0000644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712017">
        <w:rPr>
          <w:rFonts w:ascii="Times New Roman" w:hAnsi="Times New Roman" w:cs="Times New Roman"/>
          <w:noProof/>
          <w:sz w:val="18"/>
          <w:lang w:eastAsia="ru-RU"/>
        </w:rPr>
        <w:drawing>
          <wp:inline distT="0" distB="0" distL="0" distR="0">
            <wp:extent cx="6030074" cy="2429302"/>
            <wp:effectExtent l="19050" t="0" r="27826" b="909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12017" w:rsidRDefault="00712017" w:rsidP="00102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644B" w:rsidRPr="00795AB5" w:rsidRDefault="00096A0B" w:rsidP="000D2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B5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990FD3" w:rsidRDefault="00990FD3" w:rsidP="000D2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0FD3" w:rsidRDefault="00990FD3" w:rsidP="00990FD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>математике</w:t>
      </w: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 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157 общеобразовательных организаций: 122 сельских, 28 городских, 6 республиканских учреждений, 1 федеральное учреждение. Количество участников ОГЭ по математике составило 5752 чел.: </w:t>
      </w:r>
      <w:r w:rsidR="009737DA" w:rsidRPr="009737DA">
        <w:rPr>
          <w:rFonts w:ascii="Times New Roman" w:eastAsia="SimSun" w:hAnsi="Times New Roman" w:cs="Times New Roman"/>
          <w:sz w:val="28"/>
          <w:szCs w:val="28"/>
        </w:rPr>
        <w:t>2886 выпускников городских школ, 2641 выпускник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161 выпускни</w:t>
      </w:r>
      <w:r w:rsidR="009737DA" w:rsidRPr="009737DA">
        <w:rPr>
          <w:rFonts w:ascii="Times New Roman" w:eastAsia="SimSun" w:hAnsi="Times New Roman" w:cs="Times New Roman"/>
          <w:sz w:val="28"/>
          <w:szCs w:val="28"/>
        </w:rPr>
        <w:t>к республиканских учреждений, 64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выпускника федерального учреждения.</w:t>
      </w:r>
    </w:p>
    <w:p w:rsidR="00990FD3" w:rsidRPr="00D41917" w:rsidRDefault="00990FD3" w:rsidP="00990FD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990FD3" w:rsidRPr="00D41917" w:rsidTr="00990FD3">
        <w:tc>
          <w:tcPr>
            <w:tcW w:w="1970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990FD3" w:rsidRPr="00D41917" w:rsidTr="00990FD3">
        <w:tc>
          <w:tcPr>
            <w:tcW w:w="1970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990FD3" w:rsidRPr="00D41917" w:rsidRDefault="00990FD3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971" w:type="dxa"/>
          </w:tcPr>
          <w:p w:rsidR="00990FD3" w:rsidRPr="00D41917" w:rsidRDefault="009737DA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71" w:type="dxa"/>
          </w:tcPr>
          <w:p w:rsidR="00990FD3" w:rsidRPr="00D41917" w:rsidRDefault="00990FD3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990FD3" w:rsidRPr="00D41917" w:rsidRDefault="00990FD3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990FD3" w:rsidRPr="00D41917" w:rsidTr="00990FD3">
        <w:tc>
          <w:tcPr>
            <w:tcW w:w="1970" w:type="dxa"/>
          </w:tcPr>
          <w:p w:rsidR="00990FD3" w:rsidRPr="00D41917" w:rsidRDefault="00990FD3" w:rsidP="00990FD3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990FD3" w:rsidRPr="00D41917" w:rsidRDefault="009737DA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2641</w:t>
            </w:r>
          </w:p>
        </w:tc>
        <w:tc>
          <w:tcPr>
            <w:tcW w:w="1971" w:type="dxa"/>
          </w:tcPr>
          <w:p w:rsidR="00990FD3" w:rsidRPr="00D41917" w:rsidRDefault="009737DA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2886</w:t>
            </w:r>
          </w:p>
        </w:tc>
        <w:tc>
          <w:tcPr>
            <w:tcW w:w="1971" w:type="dxa"/>
          </w:tcPr>
          <w:p w:rsidR="00990FD3" w:rsidRPr="00D41917" w:rsidRDefault="009737DA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971" w:type="dxa"/>
          </w:tcPr>
          <w:p w:rsidR="00990FD3" w:rsidRPr="00D41917" w:rsidRDefault="009737DA" w:rsidP="00990FD3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64</w:t>
            </w:r>
          </w:p>
        </w:tc>
      </w:tr>
    </w:tbl>
    <w:p w:rsidR="00990FD3" w:rsidRPr="00056F00" w:rsidRDefault="00990FD3" w:rsidP="0099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FD3" w:rsidRPr="009737DA" w:rsidRDefault="00990FD3" w:rsidP="00973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9737DA">
        <w:rPr>
          <w:rFonts w:ascii="Times New Roman" w:hAnsi="Times New Roman" w:cs="Times New Roman"/>
          <w:sz w:val="28"/>
          <w:szCs w:val="28"/>
        </w:rPr>
        <w:t>математике</w:t>
      </w:r>
      <w:r w:rsidRPr="00133B93">
        <w:rPr>
          <w:rFonts w:ascii="Times New Roman" w:hAnsi="Times New Roman" w:cs="Times New Roman"/>
          <w:sz w:val="28"/>
          <w:szCs w:val="28"/>
        </w:rPr>
        <w:t xml:space="preserve"> показывают, что доли выпускников, получивших отметки «2» и «3», </w:t>
      </w:r>
      <w:r w:rsidR="009737DA">
        <w:rPr>
          <w:rFonts w:ascii="Times New Roman" w:hAnsi="Times New Roman" w:cs="Times New Roman"/>
          <w:sz w:val="28"/>
          <w:szCs w:val="28"/>
        </w:rPr>
        <w:t>меньше</w:t>
      </w:r>
      <w:r w:rsidRPr="00133B93">
        <w:rPr>
          <w:rFonts w:ascii="Times New Roman" w:hAnsi="Times New Roman" w:cs="Times New Roman"/>
          <w:sz w:val="28"/>
          <w:szCs w:val="28"/>
        </w:rPr>
        <w:t xml:space="preserve">  показателей за последние 3 года. </w:t>
      </w:r>
      <w:r>
        <w:rPr>
          <w:rFonts w:ascii="Times New Roman" w:hAnsi="Times New Roman" w:cs="Times New Roman"/>
          <w:sz w:val="28"/>
          <w:szCs w:val="28"/>
        </w:rPr>
        <w:t>Соответственно, количество и доля выпускников, получивших отметки «4» и «5»</w:t>
      </w:r>
      <w:r w:rsidR="009737DA">
        <w:rPr>
          <w:rFonts w:ascii="Times New Roman" w:hAnsi="Times New Roman" w:cs="Times New Roman"/>
          <w:sz w:val="28"/>
          <w:szCs w:val="28"/>
        </w:rPr>
        <w:t>, повысились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3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100" w:rsidRDefault="00E13100" w:rsidP="000D2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1371"/>
        <w:gridCol w:w="1373"/>
        <w:gridCol w:w="1372"/>
        <w:gridCol w:w="1374"/>
        <w:gridCol w:w="1372"/>
        <w:gridCol w:w="1374"/>
      </w:tblGrid>
      <w:tr w:rsidR="00092BC1" w:rsidRPr="00F63AE7" w:rsidTr="00EC625C">
        <w:tc>
          <w:tcPr>
            <w:tcW w:w="1391" w:type="dxa"/>
            <w:vMerge w:val="restart"/>
          </w:tcPr>
          <w:p w:rsidR="00092BC1" w:rsidRPr="00F63AE7" w:rsidRDefault="00092BC1" w:rsidP="00BE28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Получили отметку</w:t>
            </w:r>
          </w:p>
        </w:tc>
        <w:tc>
          <w:tcPr>
            <w:tcW w:w="2744" w:type="dxa"/>
            <w:gridSpan w:val="2"/>
          </w:tcPr>
          <w:p w:rsidR="00092BC1" w:rsidRPr="00F63AE7" w:rsidRDefault="00EC625C" w:rsidP="00BE2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92BC1" w:rsidRPr="00F63A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746" w:type="dxa"/>
            <w:gridSpan w:val="2"/>
          </w:tcPr>
          <w:p w:rsidR="00092BC1" w:rsidRPr="00F63AE7" w:rsidRDefault="00092BC1" w:rsidP="00EC6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C625C" w:rsidRPr="00F63A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746" w:type="dxa"/>
            <w:gridSpan w:val="2"/>
          </w:tcPr>
          <w:p w:rsidR="00092BC1" w:rsidRPr="00F63AE7" w:rsidRDefault="0072440E" w:rsidP="00BE2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092BC1" w:rsidRPr="00F63A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092BC1" w:rsidRPr="00F63AE7" w:rsidTr="00EC625C">
        <w:tc>
          <w:tcPr>
            <w:tcW w:w="1391" w:type="dxa"/>
            <w:vMerge/>
          </w:tcPr>
          <w:p w:rsidR="00092BC1" w:rsidRPr="00F63AE7" w:rsidRDefault="00092BC1" w:rsidP="00BE28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092BC1" w:rsidRPr="00F63AE7" w:rsidRDefault="00092BC1" w:rsidP="00BE289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73" w:type="dxa"/>
            <w:vAlign w:val="center"/>
          </w:tcPr>
          <w:p w:rsidR="00092BC1" w:rsidRPr="00F63AE7" w:rsidRDefault="00092BC1" w:rsidP="00BE289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092BC1" w:rsidRPr="00F63AE7" w:rsidRDefault="00092BC1" w:rsidP="00BE289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92BC1" w:rsidRPr="00F63AE7" w:rsidRDefault="00092BC1" w:rsidP="00BE289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092BC1" w:rsidRPr="00F63AE7" w:rsidRDefault="00092BC1" w:rsidP="00BE289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092BC1" w:rsidRPr="00F63AE7" w:rsidRDefault="00092BC1" w:rsidP="00BE289A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%</w:t>
            </w:r>
          </w:p>
        </w:tc>
      </w:tr>
      <w:tr w:rsidR="00A8748B" w:rsidRPr="00F63AE7" w:rsidTr="0030173C">
        <w:tc>
          <w:tcPr>
            <w:tcW w:w="1391" w:type="dxa"/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1516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35,35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35,92</w:t>
            </w:r>
          </w:p>
        </w:tc>
        <w:tc>
          <w:tcPr>
            <w:tcW w:w="1372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1374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32,68</w:t>
            </w:r>
          </w:p>
        </w:tc>
      </w:tr>
      <w:tr w:rsidR="00A8748B" w:rsidRPr="00F63AE7" w:rsidTr="0030173C">
        <w:tc>
          <w:tcPr>
            <w:tcW w:w="1391" w:type="dxa"/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1940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45,24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2339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1372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2102</w:t>
            </w:r>
          </w:p>
        </w:tc>
        <w:tc>
          <w:tcPr>
            <w:tcW w:w="1374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36,54</w:t>
            </w:r>
          </w:p>
        </w:tc>
      </w:tr>
      <w:tr w:rsidR="00A8748B" w:rsidRPr="00F63AE7" w:rsidTr="0030173C">
        <w:tc>
          <w:tcPr>
            <w:tcW w:w="1391" w:type="dxa"/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747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17,42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20,42</w:t>
            </w:r>
          </w:p>
        </w:tc>
        <w:tc>
          <w:tcPr>
            <w:tcW w:w="1372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374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28,32</w:t>
            </w:r>
          </w:p>
        </w:tc>
      </w:tr>
      <w:tr w:rsidR="00A8748B" w:rsidTr="0030173C">
        <w:tc>
          <w:tcPr>
            <w:tcW w:w="1391" w:type="dxa"/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A8748B" w:rsidRPr="00F63AE7" w:rsidRDefault="00A8748B" w:rsidP="00A8748B">
            <w:pPr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</w:pPr>
            <w:r w:rsidRPr="00F63AE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1,98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1372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74" w:type="dxa"/>
            <w:vAlign w:val="bottom"/>
          </w:tcPr>
          <w:p w:rsidR="00A8748B" w:rsidRPr="00F63AE7" w:rsidRDefault="00A8748B" w:rsidP="00A87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AE7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</w:tr>
    </w:tbl>
    <w:p w:rsidR="00E4765D" w:rsidRDefault="00E4765D" w:rsidP="000D2529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EC3060" w:rsidRDefault="00EC3060" w:rsidP="000D2529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FA5A0A" w:rsidRDefault="00F63AE7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 w:rsidR="00FA5A0A">
        <w:rPr>
          <w:rFonts w:ascii="Times New Roman" w:hAnsi="Times New Roman" w:cs="Times New Roman"/>
          <w:sz w:val="24"/>
          <w:szCs w:val="24"/>
        </w:rPr>
        <w:t xml:space="preserve"> </w:t>
      </w:r>
      <w:r w:rsidR="00FA5A0A" w:rsidRPr="00AD7CF5">
        <w:rPr>
          <w:rFonts w:ascii="Times New Roman" w:hAnsi="Times New Roman" w:cs="Times New Roman"/>
          <w:sz w:val="24"/>
          <w:szCs w:val="24"/>
        </w:rPr>
        <w:t>по математике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 w:rsidR="00FA5A0A"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B636AA" w:rsidRDefault="00F63AE7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</w:p>
    <w:p w:rsidR="00845361" w:rsidRPr="00AD7CF5" w:rsidRDefault="00845361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981" w:rsidRDefault="00F63AE7" w:rsidP="000D252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63AE7">
        <w:rPr>
          <w:rFonts w:ascii="Times New Roman" w:hAnsi="Times New Roman" w:cs="Times New Roman"/>
          <w:noProof/>
          <w:sz w:val="18"/>
          <w:lang w:eastAsia="ru-RU"/>
        </w:rPr>
        <w:drawing>
          <wp:inline distT="0" distB="0" distL="0" distR="0">
            <wp:extent cx="6034891" cy="2200873"/>
            <wp:effectExtent l="19050" t="0" r="23009" b="892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65822" w:rsidRDefault="005767DD" w:rsidP="00A4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B45" w:rsidRPr="00A43459" w:rsidRDefault="00D06B45" w:rsidP="00A43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61B" w:rsidRPr="00795AB5" w:rsidRDefault="00096A0B" w:rsidP="00BE6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B5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9737DA" w:rsidRDefault="009737DA" w:rsidP="00BE6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737DA" w:rsidRDefault="009737DA" w:rsidP="009737D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>физике</w:t>
      </w: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 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67 общеобразовательных организаций: 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36 </w:t>
      </w:r>
      <w:r>
        <w:rPr>
          <w:rFonts w:ascii="Times New Roman" w:eastAsia="SimSun" w:hAnsi="Times New Roman" w:cs="Times New Roman"/>
          <w:sz w:val="28"/>
          <w:szCs w:val="28"/>
        </w:rPr>
        <w:t>сельских, 26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 городских, 4 республиканские учреждения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, 1 федеральное учреждение. Количество участников ОГЭ по 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физике </w:t>
      </w:r>
      <w:r>
        <w:rPr>
          <w:rFonts w:ascii="Times New Roman" w:eastAsia="SimSun" w:hAnsi="Times New Roman" w:cs="Times New Roman"/>
          <w:sz w:val="28"/>
          <w:szCs w:val="28"/>
        </w:rPr>
        <w:t xml:space="preserve">составило </w:t>
      </w:r>
      <w:r w:rsidR="00334E03">
        <w:rPr>
          <w:rFonts w:ascii="Times New Roman" w:eastAsia="SimSun" w:hAnsi="Times New Roman" w:cs="Times New Roman"/>
          <w:sz w:val="28"/>
          <w:szCs w:val="28"/>
        </w:rPr>
        <w:lastRenderedPageBreak/>
        <w:t>4</w:t>
      </w:r>
      <w:r>
        <w:rPr>
          <w:rFonts w:ascii="Times New Roman" w:eastAsia="SimSun" w:hAnsi="Times New Roman" w:cs="Times New Roman"/>
          <w:sz w:val="28"/>
          <w:szCs w:val="28"/>
        </w:rPr>
        <w:t xml:space="preserve">52 чел.: </w:t>
      </w:r>
      <w:r w:rsidR="00334E03">
        <w:rPr>
          <w:rFonts w:ascii="Times New Roman" w:eastAsia="SimSun" w:hAnsi="Times New Roman" w:cs="Times New Roman"/>
          <w:sz w:val="28"/>
          <w:szCs w:val="28"/>
        </w:rPr>
        <w:t>266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выпускников городских школ, </w:t>
      </w:r>
      <w:r w:rsidR="00334E03">
        <w:rPr>
          <w:rFonts w:ascii="Times New Roman" w:eastAsia="SimSun" w:hAnsi="Times New Roman" w:cs="Times New Roman"/>
          <w:sz w:val="28"/>
          <w:szCs w:val="28"/>
        </w:rPr>
        <w:t>109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334E03"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</w:t>
      </w:r>
      <w:r w:rsidR="00334E03">
        <w:rPr>
          <w:rFonts w:ascii="Times New Roman" w:eastAsia="SimSun" w:hAnsi="Times New Roman" w:cs="Times New Roman"/>
          <w:sz w:val="28"/>
          <w:szCs w:val="28"/>
        </w:rPr>
        <w:t>48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334E03"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республиканских учреждений, </w:t>
      </w:r>
      <w:r w:rsidR="00334E03">
        <w:rPr>
          <w:rFonts w:ascii="Times New Roman" w:eastAsia="SimSun" w:hAnsi="Times New Roman" w:cs="Times New Roman"/>
          <w:sz w:val="28"/>
          <w:szCs w:val="28"/>
        </w:rPr>
        <w:t>29 выпускников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федерального учреждения.</w:t>
      </w:r>
    </w:p>
    <w:p w:rsidR="009737DA" w:rsidRPr="00D41917" w:rsidRDefault="009737DA" w:rsidP="009737D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9737DA" w:rsidRPr="00D41917" w:rsidTr="00F11AC9">
        <w:tc>
          <w:tcPr>
            <w:tcW w:w="1970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9737DA" w:rsidRPr="00D41917" w:rsidTr="00F11AC9">
        <w:tc>
          <w:tcPr>
            <w:tcW w:w="1970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9737DA" w:rsidRPr="00D41917" w:rsidRDefault="00334E03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9737DA" w:rsidRPr="00D41917" w:rsidRDefault="009737DA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71" w:type="dxa"/>
          </w:tcPr>
          <w:p w:rsidR="009737DA" w:rsidRPr="00D41917" w:rsidRDefault="00334E03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9737DA" w:rsidRPr="00D41917" w:rsidRDefault="00334E03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9737DA" w:rsidRPr="00D41917" w:rsidTr="00F11AC9">
        <w:tc>
          <w:tcPr>
            <w:tcW w:w="1970" w:type="dxa"/>
          </w:tcPr>
          <w:p w:rsidR="009737DA" w:rsidRPr="00D41917" w:rsidRDefault="009737DA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9737DA" w:rsidRPr="00D41917" w:rsidRDefault="00334E03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971" w:type="dxa"/>
          </w:tcPr>
          <w:p w:rsidR="009737DA" w:rsidRPr="00D41917" w:rsidRDefault="009737DA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71" w:type="dxa"/>
          </w:tcPr>
          <w:p w:rsidR="009737DA" w:rsidRPr="00D41917" w:rsidRDefault="00334E03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71" w:type="dxa"/>
          </w:tcPr>
          <w:p w:rsidR="009737DA" w:rsidRPr="00D41917" w:rsidRDefault="00334E03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29</w:t>
            </w:r>
          </w:p>
        </w:tc>
      </w:tr>
    </w:tbl>
    <w:p w:rsidR="009737DA" w:rsidRPr="00056F00" w:rsidRDefault="009737DA" w:rsidP="00973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7DA" w:rsidRPr="009737DA" w:rsidRDefault="009737DA" w:rsidP="00973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334E03">
        <w:rPr>
          <w:rFonts w:ascii="Times New Roman" w:hAnsi="Times New Roman" w:cs="Times New Roman"/>
          <w:sz w:val="28"/>
          <w:szCs w:val="28"/>
        </w:rPr>
        <w:t>физике</w:t>
      </w:r>
      <w:r w:rsidRPr="00133B93">
        <w:rPr>
          <w:rFonts w:ascii="Times New Roman" w:hAnsi="Times New Roman" w:cs="Times New Roman"/>
          <w:sz w:val="28"/>
          <w:szCs w:val="28"/>
        </w:rPr>
        <w:t xml:space="preserve"> показывают, что доли выпускников, получивших отметки «2» и «3»,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133B93">
        <w:rPr>
          <w:rFonts w:ascii="Times New Roman" w:hAnsi="Times New Roman" w:cs="Times New Roman"/>
          <w:sz w:val="28"/>
          <w:szCs w:val="28"/>
        </w:rPr>
        <w:t xml:space="preserve">  показателей за последние 3 года. </w:t>
      </w:r>
      <w:r w:rsidR="00334E0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оля</w:t>
      </w:r>
      <w:r w:rsidR="00334E03">
        <w:rPr>
          <w:rFonts w:ascii="Times New Roman" w:hAnsi="Times New Roman" w:cs="Times New Roman"/>
          <w:sz w:val="28"/>
          <w:szCs w:val="28"/>
        </w:rPr>
        <w:t xml:space="preserve"> выпускников, получивших отметку</w:t>
      </w:r>
      <w:r>
        <w:rPr>
          <w:rFonts w:ascii="Times New Roman" w:hAnsi="Times New Roman" w:cs="Times New Roman"/>
          <w:sz w:val="28"/>
          <w:szCs w:val="28"/>
        </w:rPr>
        <w:t xml:space="preserve"> «4», </w:t>
      </w:r>
      <w:r w:rsidR="00334E03">
        <w:rPr>
          <w:rFonts w:ascii="Times New Roman" w:hAnsi="Times New Roman" w:cs="Times New Roman"/>
          <w:sz w:val="28"/>
          <w:szCs w:val="28"/>
        </w:rPr>
        <w:t>увеличилась, а доля выпускников, получивших «5», увеличилась по сравнению с 2022 годом, но не достигла показателя 2023 года.</w:t>
      </w:r>
    </w:p>
    <w:p w:rsidR="009737DA" w:rsidRDefault="009737DA" w:rsidP="00BE6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68D1" w:rsidRPr="0000644B" w:rsidRDefault="00BE68D1" w:rsidP="00BE6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8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6"/>
        <w:gridCol w:w="1103"/>
        <w:gridCol w:w="988"/>
        <w:gridCol w:w="922"/>
        <w:gridCol w:w="1039"/>
        <w:gridCol w:w="1089"/>
        <w:gridCol w:w="1120"/>
      </w:tblGrid>
      <w:tr w:rsidR="008F3CAB" w:rsidRPr="00795AB5" w:rsidTr="006B65A6">
        <w:trPr>
          <w:cantSplit/>
          <w:trHeight w:val="169"/>
          <w:tblHeader/>
          <w:jc w:val="center"/>
        </w:trPr>
        <w:tc>
          <w:tcPr>
            <w:tcW w:w="1866" w:type="dxa"/>
            <w:vMerge w:val="restart"/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2091" w:type="dxa"/>
            <w:gridSpan w:val="2"/>
            <w:tcBorders>
              <w:right w:val="single" w:sz="4" w:space="0" w:color="auto"/>
            </w:tcBorders>
            <w:vAlign w:val="center"/>
          </w:tcPr>
          <w:p w:rsidR="008F3CAB" w:rsidRPr="00795AB5" w:rsidRDefault="00D05C13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2022</w:t>
            </w:r>
            <w:r w:rsidR="008F3CAB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CAB" w:rsidRPr="00795AB5" w:rsidRDefault="00D05C13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2023</w:t>
            </w:r>
            <w:r w:rsidR="008F3CAB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:rsidR="008F3CAB" w:rsidRPr="00795AB5" w:rsidRDefault="0072440E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8F3CAB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B65A6" w:rsidRPr="00795AB5" w:rsidTr="006B65A6">
        <w:trPr>
          <w:cantSplit/>
          <w:trHeight w:val="117"/>
          <w:tblHeader/>
          <w:jc w:val="center"/>
        </w:trPr>
        <w:tc>
          <w:tcPr>
            <w:tcW w:w="1866" w:type="dxa"/>
            <w:vMerge/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8F3CAB" w:rsidRPr="00795AB5" w:rsidRDefault="008F3CAB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D7BDC" w:rsidRPr="00795AB5" w:rsidTr="0030173C">
        <w:trPr>
          <w:trHeight w:val="178"/>
          <w:jc w:val="center"/>
        </w:trPr>
        <w:tc>
          <w:tcPr>
            <w:tcW w:w="1866" w:type="dxa"/>
            <w:vAlign w:val="center"/>
          </w:tcPr>
          <w:p w:rsidR="00BD7BDC" w:rsidRPr="00795AB5" w:rsidRDefault="00BD7BDC" w:rsidP="00BD7BD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BD7BDC" w:rsidRPr="00795AB5" w:rsidRDefault="00BD7BDC" w:rsidP="00BD7BD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BD7BDC" w:rsidRPr="00795AB5" w:rsidRDefault="00BD7BDC" w:rsidP="00BD7BD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7BDC" w:rsidRPr="00795AB5" w:rsidRDefault="00BD7BDC" w:rsidP="00BD7BD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BD7BDC" w:rsidRPr="00795AB5" w:rsidRDefault="00BD7BDC" w:rsidP="00BD7BD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bottom"/>
          </w:tcPr>
          <w:p w:rsidR="00BD7BDC" w:rsidRPr="00795AB5" w:rsidRDefault="00BD7BDC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BD7BDC" w:rsidRPr="00795AB5" w:rsidRDefault="00BD7BDC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8,41</w:t>
            </w:r>
          </w:p>
        </w:tc>
      </w:tr>
      <w:tr w:rsidR="00B41A74" w:rsidRPr="00795AB5" w:rsidTr="0030173C">
        <w:trPr>
          <w:trHeight w:val="167"/>
          <w:jc w:val="center"/>
        </w:trPr>
        <w:tc>
          <w:tcPr>
            <w:tcW w:w="1866" w:type="dxa"/>
            <w:vAlign w:val="center"/>
          </w:tcPr>
          <w:p w:rsidR="00B41A74" w:rsidRPr="00795AB5" w:rsidRDefault="00B41A74" w:rsidP="00B41A7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B41A74" w:rsidRPr="00795AB5" w:rsidRDefault="00B41A74" w:rsidP="00B41A7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B41A74" w:rsidRPr="00795AB5" w:rsidRDefault="00B41A74" w:rsidP="00B41A7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60,86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41A74" w:rsidRPr="00795AB5" w:rsidRDefault="00B41A74" w:rsidP="00B41A7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B41A74" w:rsidRPr="00795AB5" w:rsidRDefault="00B41A74" w:rsidP="00B41A7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55,53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bottom"/>
          </w:tcPr>
          <w:p w:rsidR="00B41A74" w:rsidRPr="00795AB5" w:rsidRDefault="00B41A74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B41A74" w:rsidRPr="00795AB5" w:rsidRDefault="00B41A74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53,98</w:t>
            </w:r>
          </w:p>
        </w:tc>
      </w:tr>
      <w:tr w:rsidR="00E817C4" w:rsidRPr="00795AB5" w:rsidTr="0030173C">
        <w:trPr>
          <w:trHeight w:val="172"/>
          <w:jc w:val="center"/>
        </w:trPr>
        <w:tc>
          <w:tcPr>
            <w:tcW w:w="1866" w:type="dxa"/>
            <w:vAlign w:val="center"/>
          </w:tcPr>
          <w:p w:rsidR="00E817C4" w:rsidRPr="00795AB5" w:rsidRDefault="00E817C4" w:rsidP="00E817C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E817C4" w:rsidRPr="00795AB5" w:rsidRDefault="00E817C4" w:rsidP="00E817C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E817C4" w:rsidRPr="00795AB5" w:rsidRDefault="00E817C4" w:rsidP="00E817C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E817C4" w:rsidRPr="00795AB5" w:rsidRDefault="00E817C4" w:rsidP="00E817C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E817C4" w:rsidRPr="00795AB5" w:rsidRDefault="00E817C4" w:rsidP="00E817C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bottom"/>
          </w:tcPr>
          <w:p w:rsidR="00E817C4" w:rsidRPr="00795AB5" w:rsidRDefault="00E817C4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E817C4" w:rsidRPr="00795AB5" w:rsidRDefault="00E817C4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</w:tr>
      <w:tr w:rsidR="006A5167" w:rsidRPr="005B410C" w:rsidTr="0030173C">
        <w:trPr>
          <w:trHeight w:val="161"/>
          <w:jc w:val="center"/>
        </w:trPr>
        <w:tc>
          <w:tcPr>
            <w:tcW w:w="1866" w:type="dxa"/>
            <w:vAlign w:val="center"/>
          </w:tcPr>
          <w:p w:rsidR="006A5167" w:rsidRPr="00795AB5" w:rsidRDefault="006A5167" w:rsidP="006A516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6A5167" w:rsidRPr="00795AB5" w:rsidRDefault="006A5167" w:rsidP="006A516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6A5167" w:rsidRPr="00795AB5" w:rsidRDefault="006A5167" w:rsidP="006A516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6A5167" w:rsidRPr="00795AB5" w:rsidRDefault="006A5167" w:rsidP="006A516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6A5167" w:rsidRPr="00795AB5" w:rsidRDefault="006A5167" w:rsidP="006A516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bottom"/>
          </w:tcPr>
          <w:p w:rsidR="006A5167" w:rsidRPr="00795AB5" w:rsidRDefault="006A5167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6A5167" w:rsidRPr="00795AB5" w:rsidRDefault="006A5167" w:rsidP="00EC1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6,86</w:t>
            </w:r>
          </w:p>
        </w:tc>
      </w:tr>
    </w:tbl>
    <w:p w:rsidR="00D31F8C" w:rsidRDefault="00D31F8C" w:rsidP="00D31F8C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B636AA" w:rsidRDefault="00B636AA" w:rsidP="00D31F8C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FA5A0A" w:rsidRDefault="00FA5A0A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физике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B636AA" w:rsidRPr="00FA5A0A" w:rsidRDefault="00FA5A0A" w:rsidP="00FA5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 w:rsidR="00865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A0A" w:rsidRDefault="00FA5A0A" w:rsidP="00D31F8C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FA5A0A" w:rsidRPr="00865822" w:rsidRDefault="00B636AA" w:rsidP="00865822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  <w:r w:rsidRPr="00B636AA">
        <w:rPr>
          <w:rFonts w:ascii="Times New Roman" w:eastAsia="Calibri" w:hAnsi="Times New Roman" w:cs="Times New Roman"/>
          <w:noProof/>
          <w:sz w:val="16"/>
          <w:szCs w:val="24"/>
          <w:lang w:eastAsia="ru-RU"/>
        </w:rPr>
        <w:drawing>
          <wp:inline distT="0" distB="0" distL="0" distR="0">
            <wp:extent cx="5833072" cy="2514600"/>
            <wp:effectExtent l="19050" t="0" r="15278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5822" w:rsidRDefault="00865822" w:rsidP="006B6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4E03" w:rsidRPr="00795AB5" w:rsidRDefault="00096A0B" w:rsidP="006B6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B5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334E03" w:rsidRDefault="00334E03" w:rsidP="00334E0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34E03" w:rsidRDefault="00FA5A0A" w:rsidP="00334E0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34E03"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 w:rsidR="00334E03">
        <w:rPr>
          <w:rFonts w:ascii="Times New Roman" w:eastAsia="SimSun" w:hAnsi="Times New Roman" w:cs="Times New Roman"/>
          <w:sz w:val="28"/>
          <w:szCs w:val="28"/>
        </w:rPr>
        <w:t>химии</w:t>
      </w:r>
      <w:r w:rsidR="00334E03" w:rsidRPr="00D41917">
        <w:rPr>
          <w:rFonts w:ascii="Times New Roman" w:eastAsia="SimSun" w:hAnsi="Times New Roman" w:cs="Times New Roman"/>
          <w:sz w:val="28"/>
          <w:szCs w:val="28"/>
        </w:rPr>
        <w:t xml:space="preserve"> в основны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94 общеобразовательные организации: </w:t>
      </w:r>
      <w:r w:rsidR="00FC3174">
        <w:rPr>
          <w:rFonts w:ascii="Times New Roman" w:eastAsia="SimSun" w:hAnsi="Times New Roman" w:cs="Times New Roman"/>
          <w:sz w:val="28"/>
          <w:szCs w:val="28"/>
        </w:rPr>
        <w:t>63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 сельских, 2</w:t>
      </w:r>
      <w:r w:rsidR="00FC3174">
        <w:rPr>
          <w:rFonts w:ascii="Times New Roman" w:eastAsia="SimSun" w:hAnsi="Times New Roman" w:cs="Times New Roman"/>
          <w:sz w:val="28"/>
          <w:szCs w:val="28"/>
        </w:rPr>
        <w:t>5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 городских, </w:t>
      </w:r>
      <w:r w:rsidR="00FC3174">
        <w:rPr>
          <w:rFonts w:ascii="Times New Roman" w:eastAsia="SimSun" w:hAnsi="Times New Roman" w:cs="Times New Roman"/>
          <w:sz w:val="28"/>
          <w:szCs w:val="28"/>
        </w:rPr>
        <w:t>5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 республикански</w:t>
      </w:r>
      <w:r w:rsidR="00FC3174">
        <w:rPr>
          <w:rFonts w:ascii="Times New Roman" w:eastAsia="SimSun" w:hAnsi="Times New Roman" w:cs="Times New Roman"/>
          <w:sz w:val="28"/>
          <w:szCs w:val="28"/>
        </w:rPr>
        <w:t>х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 учреждения, 1 федеральное учреждение. Количество участников ОГЭ по </w:t>
      </w:r>
      <w:r w:rsidR="00FC3174">
        <w:rPr>
          <w:rFonts w:ascii="Times New Roman" w:eastAsia="SimSun" w:hAnsi="Times New Roman" w:cs="Times New Roman"/>
          <w:sz w:val="28"/>
          <w:szCs w:val="28"/>
        </w:rPr>
        <w:t>химии</w:t>
      </w:r>
      <w:r w:rsidR="00334E03">
        <w:rPr>
          <w:rFonts w:ascii="Times New Roman" w:eastAsia="SimSun" w:hAnsi="Times New Roman" w:cs="Times New Roman"/>
          <w:sz w:val="28"/>
          <w:szCs w:val="28"/>
        </w:rPr>
        <w:t xml:space="preserve"> составило 675 чел.: </w:t>
      </w:r>
      <w:r w:rsidR="00FC3174">
        <w:rPr>
          <w:rFonts w:ascii="Times New Roman" w:eastAsia="SimSun" w:hAnsi="Times New Roman" w:cs="Times New Roman"/>
          <w:sz w:val="28"/>
          <w:szCs w:val="28"/>
        </w:rPr>
        <w:t>352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FC3174">
        <w:rPr>
          <w:rFonts w:ascii="Times New Roman" w:eastAsia="SimSun" w:hAnsi="Times New Roman" w:cs="Times New Roman"/>
          <w:sz w:val="28"/>
          <w:szCs w:val="28"/>
        </w:rPr>
        <w:t>а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FC3174">
        <w:rPr>
          <w:rFonts w:ascii="Times New Roman" w:eastAsia="SimSun" w:hAnsi="Times New Roman" w:cs="Times New Roman"/>
          <w:sz w:val="28"/>
          <w:szCs w:val="28"/>
        </w:rPr>
        <w:t>270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334E03">
        <w:rPr>
          <w:rFonts w:ascii="Times New Roman" w:eastAsia="SimSun" w:hAnsi="Times New Roman" w:cs="Times New Roman"/>
          <w:sz w:val="28"/>
          <w:szCs w:val="28"/>
        </w:rPr>
        <w:t>ов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</w:t>
      </w:r>
      <w:r w:rsidR="00334E03">
        <w:rPr>
          <w:rFonts w:ascii="Times New Roman" w:eastAsia="SimSun" w:hAnsi="Times New Roman" w:cs="Times New Roman"/>
          <w:sz w:val="28"/>
          <w:szCs w:val="28"/>
        </w:rPr>
        <w:t>4</w:t>
      </w:r>
      <w:r w:rsidR="00FC3174">
        <w:rPr>
          <w:rFonts w:ascii="Times New Roman" w:eastAsia="SimSun" w:hAnsi="Times New Roman" w:cs="Times New Roman"/>
          <w:sz w:val="28"/>
          <w:szCs w:val="28"/>
        </w:rPr>
        <w:t>4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334E03">
        <w:rPr>
          <w:rFonts w:ascii="Times New Roman" w:eastAsia="SimSun" w:hAnsi="Times New Roman" w:cs="Times New Roman"/>
          <w:sz w:val="28"/>
          <w:szCs w:val="28"/>
        </w:rPr>
        <w:t>ов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республиканских учреждений, </w:t>
      </w:r>
      <w:r w:rsidR="00334E03">
        <w:rPr>
          <w:rFonts w:ascii="Times New Roman" w:eastAsia="SimSun" w:hAnsi="Times New Roman" w:cs="Times New Roman"/>
          <w:sz w:val="28"/>
          <w:szCs w:val="28"/>
        </w:rPr>
        <w:t>9 выпускников</w:t>
      </w:r>
      <w:r w:rsidR="00334E03" w:rsidRPr="009737DA">
        <w:rPr>
          <w:rFonts w:ascii="Times New Roman" w:eastAsia="SimSun" w:hAnsi="Times New Roman" w:cs="Times New Roman"/>
          <w:sz w:val="28"/>
          <w:szCs w:val="28"/>
        </w:rPr>
        <w:t xml:space="preserve"> федерального учреждения.</w:t>
      </w:r>
    </w:p>
    <w:p w:rsidR="00334E03" w:rsidRPr="00D41917" w:rsidRDefault="00334E03" w:rsidP="00334E0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334E03" w:rsidRPr="00D41917" w:rsidTr="00F11AC9">
        <w:tc>
          <w:tcPr>
            <w:tcW w:w="1970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334E03" w:rsidRPr="00D41917" w:rsidTr="00F11AC9">
        <w:tc>
          <w:tcPr>
            <w:tcW w:w="1970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71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71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334E03" w:rsidRPr="00D41917" w:rsidTr="00F11AC9">
        <w:tc>
          <w:tcPr>
            <w:tcW w:w="1970" w:type="dxa"/>
          </w:tcPr>
          <w:p w:rsidR="00334E03" w:rsidRPr="00D41917" w:rsidRDefault="00334E03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971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971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71" w:type="dxa"/>
          </w:tcPr>
          <w:p w:rsidR="00334E03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9</w:t>
            </w:r>
          </w:p>
        </w:tc>
      </w:tr>
    </w:tbl>
    <w:p w:rsidR="00334E03" w:rsidRPr="00056F00" w:rsidRDefault="00334E03" w:rsidP="00334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5A6" w:rsidRPr="00FC3174" w:rsidRDefault="00334E03" w:rsidP="00FC3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FC3174">
        <w:rPr>
          <w:rFonts w:ascii="Times New Roman" w:hAnsi="Times New Roman" w:cs="Times New Roman"/>
          <w:sz w:val="28"/>
          <w:szCs w:val="28"/>
        </w:rPr>
        <w:t>химии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 w:rsidR="00FC3174">
        <w:rPr>
          <w:rFonts w:ascii="Times New Roman" w:hAnsi="Times New Roman" w:cs="Times New Roman"/>
          <w:sz w:val="28"/>
          <w:szCs w:val="28"/>
        </w:rPr>
        <w:t>, больше показателя за 2023 год, но меньше показателя за 2022 год. Доля участников ОГЭ, получивших «3», увеличилась. По доле «4» и «5» отмечается снижение по сравнению с прошлым годом.</w:t>
      </w:r>
      <w:r w:rsidRPr="00133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61B" w:rsidRPr="006B65A6" w:rsidRDefault="00B3461B" w:rsidP="006B6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7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4"/>
        <w:gridCol w:w="975"/>
        <w:gridCol w:w="975"/>
        <w:gridCol w:w="975"/>
      </w:tblGrid>
      <w:tr w:rsidR="006B65A6" w:rsidRPr="00795AB5" w:rsidTr="006B65A6">
        <w:trPr>
          <w:cantSplit/>
          <w:trHeight w:val="301"/>
          <w:tblHeader/>
          <w:jc w:val="center"/>
        </w:trPr>
        <w:tc>
          <w:tcPr>
            <w:tcW w:w="1701" w:type="dxa"/>
            <w:vMerge w:val="restart"/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6B65A6" w:rsidRPr="00795AB5" w:rsidRDefault="00DF62B3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B75121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6B65A6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5A6" w:rsidRPr="00795AB5" w:rsidRDefault="00DF62B3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B75121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6B65A6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vAlign w:val="center"/>
          </w:tcPr>
          <w:p w:rsidR="006B65A6" w:rsidRPr="00795AB5" w:rsidRDefault="0072440E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6B65A6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B65A6" w:rsidRPr="00795AB5" w:rsidTr="006B65A6">
        <w:trPr>
          <w:cantSplit/>
          <w:trHeight w:val="155"/>
          <w:tblHeader/>
          <w:jc w:val="center"/>
        </w:trPr>
        <w:tc>
          <w:tcPr>
            <w:tcW w:w="1701" w:type="dxa"/>
            <w:vMerge/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B65A6" w:rsidRPr="00795AB5" w:rsidRDefault="006B65A6" w:rsidP="000D252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55925" w:rsidRPr="00795AB5" w:rsidTr="000E5AAF">
        <w:trPr>
          <w:trHeight w:val="211"/>
          <w:jc w:val="center"/>
        </w:trPr>
        <w:tc>
          <w:tcPr>
            <w:tcW w:w="1701" w:type="dxa"/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23,06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14,81</w:t>
            </w:r>
          </w:p>
        </w:tc>
      </w:tr>
      <w:tr w:rsidR="00055925" w:rsidRPr="00795AB5" w:rsidTr="000E5AAF">
        <w:trPr>
          <w:trHeight w:val="115"/>
          <w:jc w:val="center"/>
        </w:trPr>
        <w:tc>
          <w:tcPr>
            <w:tcW w:w="1701" w:type="dxa"/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35,11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37,33</w:t>
            </w:r>
          </w:p>
        </w:tc>
      </w:tr>
      <w:tr w:rsidR="00055925" w:rsidRPr="00795AB5" w:rsidTr="000E5AAF">
        <w:trPr>
          <w:trHeight w:val="119"/>
          <w:jc w:val="center"/>
        </w:trPr>
        <w:tc>
          <w:tcPr>
            <w:tcW w:w="1701" w:type="dxa"/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29,76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36,64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34,22</w:t>
            </w:r>
          </w:p>
        </w:tc>
      </w:tr>
      <w:tr w:rsidR="00055925" w:rsidRPr="005B410C" w:rsidTr="000E5AAF">
        <w:trPr>
          <w:trHeight w:val="123"/>
          <w:jc w:val="center"/>
        </w:trPr>
        <w:tc>
          <w:tcPr>
            <w:tcW w:w="1701" w:type="dxa"/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16,05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055925" w:rsidRPr="00795AB5" w:rsidRDefault="00055925" w:rsidP="0005592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13,63</w:t>
            </w:r>
          </w:p>
        </w:tc>
      </w:tr>
    </w:tbl>
    <w:p w:rsidR="006C5975" w:rsidRDefault="006C5975" w:rsidP="006C5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975" w:rsidRDefault="006C5975" w:rsidP="006C5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химии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E5352" w:rsidRDefault="006C5975" w:rsidP="006C5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AB5" w:rsidRDefault="00795AB5" w:rsidP="006C5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975" w:rsidRDefault="00780C26" w:rsidP="00426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C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70432" cy="2743200"/>
            <wp:effectExtent l="19050" t="0" r="20718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69C0" w:rsidRDefault="004269C0" w:rsidP="004269C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EF6" w:rsidRPr="00795AB5" w:rsidRDefault="00E70B00" w:rsidP="005B44D7">
      <w:pPr>
        <w:keepNext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B5">
        <w:rPr>
          <w:rFonts w:ascii="Times New Roman" w:hAnsi="Times New Roman" w:cs="Times New Roman"/>
          <w:b/>
          <w:sz w:val="28"/>
          <w:szCs w:val="28"/>
        </w:rPr>
        <w:t>И</w:t>
      </w:r>
      <w:r w:rsidR="00096A0B" w:rsidRPr="00795AB5">
        <w:rPr>
          <w:rFonts w:ascii="Times New Roman" w:hAnsi="Times New Roman" w:cs="Times New Roman"/>
          <w:b/>
          <w:sz w:val="28"/>
          <w:szCs w:val="28"/>
        </w:rPr>
        <w:t>нформатика</w:t>
      </w:r>
      <w:r w:rsidR="00FA5A0A" w:rsidRPr="00795A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174" w:rsidRPr="00795AB5" w:rsidRDefault="00FC3174" w:rsidP="00FC3174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3174" w:rsidRDefault="00FC3174" w:rsidP="00FC317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информатике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130 общеобразовательных организаций: </w:t>
      </w:r>
      <w:r w:rsidR="0087411B">
        <w:rPr>
          <w:rFonts w:ascii="Times New Roman" w:eastAsia="SimSun" w:hAnsi="Times New Roman" w:cs="Times New Roman"/>
          <w:sz w:val="28"/>
          <w:szCs w:val="28"/>
        </w:rPr>
        <w:t>95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сельских, 2</w:t>
      </w:r>
      <w:r w:rsidR="0087411B">
        <w:rPr>
          <w:rFonts w:ascii="Times New Roman" w:eastAsia="SimSun" w:hAnsi="Times New Roman" w:cs="Times New Roman"/>
          <w:sz w:val="28"/>
          <w:szCs w:val="28"/>
        </w:rPr>
        <w:t>7</w:t>
      </w:r>
      <w:r>
        <w:rPr>
          <w:rFonts w:ascii="Times New Roman" w:eastAsia="SimSun" w:hAnsi="Times New Roman" w:cs="Times New Roman"/>
          <w:sz w:val="28"/>
          <w:szCs w:val="28"/>
        </w:rPr>
        <w:t xml:space="preserve"> городских, </w:t>
      </w:r>
      <w:r w:rsidR="0087411B">
        <w:rPr>
          <w:rFonts w:ascii="Times New Roman" w:eastAsia="SimSun" w:hAnsi="Times New Roman" w:cs="Times New Roman"/>
          <w:sz w:val="28"/>
          <w:szCs w:val="28"/>
        </w:rPr>
        <w:t>6</w:t>
      </w:r>
      <w:r>
        <w:rPr>
          <w:rFonts w:ascii="Times New Roman" w:eastAsia="SimSun" w:hAnsi="Times New Roman" w:cs="Times New Roman"/>
          <w:sz w:val="28"/>
          <w:szCs w:val="28"/>
        </w:rPr>
        <w:t xml:space="preserve"> республиканских учреждени</w:t>
      </w:r>
      <w:r w:rsidR="0087411B">
        <w:rPr>
          <w:rFonts w:ascii="Times New Roman" w:eastAsia="SimSun" w:hAnsi="Times New Roman" w:cs="Times New Roman"/>
          <w:sz w:val="28"/>
          <w:szCs w:val="28"/>
        </w:rPr>
        <w:t>й</w:t>
      </w:r>
      <w:r>
        <w:rPr>
          <w:rFonts w:ascii="Times New Roman" w:eastAsia="SimSun" w:hAnsi="Times New Roman" w:cs="Times New Roman"/>
          <w:sz w:val="28"/>
          <w:szCs w:val="28"/>
        </w:rPr>
        <w:t xml:space="preserve">, 1 федеральное учреждение. Количество участников ОГЭ по информатике составило 2512 чел.: </w:t>
      </w:r>
      <w:r w:rsidR="0087411B">
        <w:rPr>
          <w:rFonts w:ascii="Times New Roman" w:eastAsia="SimSun" w:hAnsi="Times New Roman" w:cs="Times New Roman"/>
          <w:sz w:val="28"/>
          <w:szCs w:val="28"/>
        </w:rPr>
        <w:t>1282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87411B">
        <w:rPr>
          <w:rFonts w:ascii="Times New Roman" w:eastAsia="SimSun" w:hAnsi="Times New Roman" w:cs="Times New Roman"/>
          <w:sz w:val="28"/>
          <w:szCs w:val="28"/>
        </w:rPr>
        <w:t>1105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</w:t>
      </w:r>
      <w:r w:rsidR="0087411B">
        <w:rPr>
          <w:rFonts w:ascii="Times New Roman" w:eastAsia="SimSun" w:hAnsi="Times New Roman" w:cs="Times New Roman"/>
          <w:sz w:val="28"/>
          <w:szCs w:val="28"/>
        </w:rPr>
        <w:t>80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республиканских учреждений, </w:t>
      </w:r>
      <w:r w:rsidR="0087411B">
        <w:rPr>
          <w:rFonts w:ascii="Times New Roman" w:eastAsia="SimSun" w:hAnsi="Times New Roman" w:cs="Times New Roman"/>
          <w:sz w:val="28"/>
          <w:szCs w:val="28"/>
        </w:rPr>
        <w:t>35</w:t>
      </w:r>
      <w:r>
        <w:rPr>
          <w:rFonts w:ascii="Times New Roman" w:eastAsia="SimSun" w:hAnsi="Times New Roman" w:cs="Times New Roman"/>
          <w:sz w:val="28"/>
          <w:szCs w:val="28"/>
        </w:rPr>
        <w:t xml:space="preserve"> выпускников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федерального учреждения.</w:t>
      </w:r>
    </w:p>
    <w:p w:rsidR="00FC3174" w:rsidRPr="00D41917" w:rsidRDefault="00FC3174" w:rsidP="00FC317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FC3174" w:rsidRPr="00D41917" w:rsidTr="00F11AC9">
        <w:tc>
          <w:tcPr>
            <w:tcW w:w="1970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FC3174" w:rsidRPr="00D41917" w:rsidTr="00F11AC9">
        <w:tc>
          <w:tcPr>
            <w:tcW w:w="1970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FC3174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71" w:type="dxa"/>
          </w:tcPr>
          <w:p w:rsidR="00FC3174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1" w:type="dxa"/>
          </w:tcPr>
          <w:p w:rsidR="00FC3174" w:rsidRPr="00D41917" w:rsidRDefault="0087411B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FC3174" w:rsidRPr="00D41917" w:rsidRDefault="0087411B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FC3174" w:rsidRPr="00D41917" w:rsidTr="00F11AC9">
        <w:tc>
          <w:tcPr>
            <w:tcW w:w="1970" w:type="dxa"/>
          </w:tcPr>
          <w:p w:rsidR="00FC3174" w:rsidRPr="00D41917" w:rsidRDefault="00FC3174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FC3174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1105</w:t>
            </w:r>
          </w:p>
        </w:tc>
        <w:tc>
          <w:tcPr>
            <w:tcW w:w="1971" w:type="dxa"/>
          </w:tcPr>
          <w:p w:rsidR="00FC3174" w:rsidRPr="00D41917" w:rsidRDefault="00FC3174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1282</w:t>
            </w:r>
          </w:p>
        </w:tc>
        <w:tc>
          <w:tcPr>
            <w:tcW w:w="1971" w:type="dxa"/>
          </w:tcPr>
          <w:p w:rsidR="00FC3174" w:rsidRPr="00D41917" w:rsidRDefault="0087411B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71" w:type="dxa"/>
          </w:tcPr>
          <w:p w:rsidR="00FC3174" w:rsidRPr="00D41917" w:rsidRDefault="0087411B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35</w:t>
            </w:r>
          </w:p>
        </w:tc>
      </w:tr>
    </w:tbl>
    <w:p w:rsidR="00FC3174" w:rsidRPr="00056F00" w:rsidRDefault="00FC3174" w:rsidP="00FC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C9" w:rsidRDefault="00FC3174" w:rsidP="00FC3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87411B">
        <w:rPr>
          <w:rFonts w:ascii="Times New Roman" w:hAnsi="Times New Roman" w:cs="Times New Roman"/>
          <w:sz w:val="28"/>
          <w:szCs w:val="28"/>
        </w:rPr>
        <w:t>информатике</w:t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11B">
        <w:rPr>
          <w:rFonts w:ascii="Times New Roman" w:hAnsi="Times New Roman" w:cs="Times New Roman"/>
          <w:sz w:val="28"/>
          <w:szCs w:val="28"/>
        </w:rPr>
        <w:t>снизилось за 3 года</w:t>
      </w:r>
      <w:r>
        <w:rPr>
          <w:rFonts w:ascii="Times New Roman" w:hAnsi="Times New Roman" w:cs="Times New Roman"/>
          <w:sz w:val="28"/>
          <w:szCs w:val="28"/>
        </w:rPr>
        <w:t xml:space="preserve">. Доля участников ОГЭ, получивших «3», </w:t>
      </w:r>
      <w:r w:rsidR="00F11AC9"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>
        <w:rPr>
          <w:rFonts w:ascii="Times New Roman" w:hAnsi="Times New Roman" w:cs="Times New Roman"/>
          <w:sz w:val="28"/>
          <w:szCs w:val="28"/>
        </w:rPr>
        <w:t>увеличилась</w:t>
      </w:r>
      <w:r w:rsidR="00F11AC9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годом, но не достигла показателя за 2022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1AC9">
        <w:rPr>
          <w:rFonts w:ascii="Times New Roman" w:hAnsi="Times New Roman" w:cs="Times New Roman"/>
          <w:sz w:val="28"/>
          <w:szCs w:val="28"/>
        </w:rPr>
        <w:t xml:space="preserve">Доля «4» увеличилась, а доля «5» за 3 года держится в пределах 3% - 5%. </w:t>
      </w:r>
    </w:p>
    <w:p w:rsidR="00444EF6" w:rsidRPr="00F11AC9" w:rsidRDefault="00FC3174" w:rsidP="00F1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B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7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6"/>
        <w:gridCol w:w="973"/>
        <w:gridCol w:w="975"/>
        <w:gridCol w:w="975"/>
      </w:tblGrid>
      <w:tr w:rsidR="00444EF6" w:rsidRPr="004269C0" w:rsidTr="00444EF6">
        <w:trPr>
          <w:cantSplit/>
          <w:trHeight w:val="138"/>
          <w:tblHeader/>
          <w:jc w:val="center"/>
        </w:trPr>
        <w:tc>
          <w:tcPr>
            <w:tcW w:w="1701" w:type="dxa"/>
            <w:vMerge w:val="restart"/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444EF6" w:rsidRPr="004269C0" w:rsidRDefault="009E2FB1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F73E92"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444EF6"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F6" w:rsidRPr="004269C0" w:rsidRDefault="009E2FB1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F73E92"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444EF6"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vAlign w:val="center"/>
          </w:tcPr>
          <w:p w:rsidR="00444EF6" w:rsidRPr="004269C0" w:rsidRDefault="0072440E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444EF6"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44EF6" w:rsidRPr="004269C0" w:rsidTr="00444EF6">
        <w:trPr>
          <w:cantSplit/>
          <w:trHeight w:val="155"/>
          <w:tblHeader/>
          <w:jc w:val="center"/>
        </w:trPr>
        <w:tc>
          <w:tcPr>
            <w:tcW w:w="1701" w:type="dxa"/>
            <w:vMerge/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444EF6" w:rsidRPr="004269C0" w:rsidRDefault="00444EF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977B5" w:rsidRPr="004269C0" w:rsidTr="000E5AAF">
        <w:trPr>
          <w:trHeight w:val="88"/>
          <w:jc w:val="center"/>
        </w:trPr>
        <w:tc>
          <w:tcPr>
            <w:tcW w:w="1701" w:type="dxa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22,17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4269C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17,93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15,80</w:t>
            </w:r>
          </w:p>
        </w:tc>
      </w:tr>
      <w:tr w:rsidR="007977B5" w:rsidRPr="004269C0" w:rsidTr="000E5AAF">
        <w:trPr>
          <w:trHeight w:val="133"/>
          <w:jc w:val="center"/>
        </w:trPr>
        <w:tc>
          <w:tcPr>
            <w:tcW w:w="1701" w:type="dxa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59,46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4269C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56,41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57,29</w:t>
            </w:r>
          </w:p>
        </w:tc>
      </w:tr>
      <w:tr w:rsidR="007977B5" w:rsidRPr="004269C0" w:rsidTr="000E5AAF">
        <w:trPr>
          <w:trHeight w:val="165"/>
          <w:jc w:val="center"/>
        </w:trPr>
        <w:tc>
          <w:tcPr>
            <w:tcW w:w="1701" w:type="dxa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15,57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4269C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20,80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22,93</w:t>
            </w:r>
          </w:p>
        </w:tc>
      </w:tr>
      <w:tr w:rsidR="007977B5" w:rsidRPr="00444EF6" w:rsidTr="000E5AAF">
        <w:trPr>
          <w:trHeight w:val="212"/>
          <w:jc w:val="center"/>
        </w:trPr>
        <w:tc>
          <w:tcPr>
            <w:tcW w:w="1701" w:type="dxa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4269C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vAlign w:val="center"/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7977B5" w:rsidRPr="004269C0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7977B5" w:rsidRPr="007977B5" w:rsidRDefault="007977B5" w:rsidP="007977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269C0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</w:tr>
    </w:tbl>
    <w:p w:rsidR="00FE5352" w:rsidRDefault="00FE5352" w:rsidP="00F56D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6232" w:rsidRDefault="00756232" w:rsidP="0075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269C0" w:rsidRPr="00756232" w:rsidRDefault="00756232" w:rsidP="0075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100" w:rsidRDefault="004269C0" w:rsidP="00F56D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69C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0231" cy="2554942"/>
            <wp:effectExtent l="19050" t="0" r="20469" b="0"/>
            <wp:docPr id="2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69C0" w:rsidRDefault="004269C0" w:rsidP="007A3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4EF6" w:rsidRPr="00795AB5" w:rsidRDefault="00096A0B" w:rsidP="00444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B5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F11AC9" w:rsidRDefault="00F11AC9" w:rsidP="00444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AC9" w:rsidRDefault="00F11AC9" w:rsidP="00F11AC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биологии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 w:rsidR="000645FC">
        <w:rPr>
          <w:rFonts w:ascii="Times New Roman" w:eastAsia="SimSun" w:hAnsi="Times New Roman" w:cs="Times New Roman"/>
          <w:sz w:val="28"/>
          <w:szCs w:val="28"/>
        </w:rPr>
        <w:t>е дни основного периода – 132 общеобразовательные организации</w:t>
      </w:r>
      <w:r w:rsidR="00A37EB6">
        <w:rPr>
          <w:rFonts w:ascii="Times New Roman" w:eastAsia="SimSun" w:hAnsi="Times New Roman" w:cs="Times New Roman"/>
          <w:sz w:val="28"/>
          <w:szCs w:val="28"/>
        </w:rPr>
        <w:t>: 99 сельских, 27 городских, 5</w:t>
      </w:r>
      <w:r>
        <w:rPr>
          <w:rFonts w:ascii="Times New Roman" w:eastAsia="SimSun" w:hAnsi="Times New Roman" w:cs="Times New Roman"/>
          <w:sz w:val="28"/>
          <w:szCs w:val="28"/>
        </w:rPr>
        <w:t xml:space="preserve"> республиканских учреждений, 1 федеральное учреждение. Количество участников ОГЭ по </w:t>
      </w:r>
      <w:r w:rsidR="000645FC">
        <w:rPr>
          <w:rFonts w:ascii="Times New Roman" w:eastAsia="SimSun" w:hAnsi="Times New Roman" w:cs="Times New Roman"/>
          <w:sz w:val="28"/>
          <w:szCs w:val="28"/>
        </w:rPr>
        <w:t>биологии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составило </w:t>
      </w:r>
      <w:r w:rsidR="000645FC">
        <w:rPr>
          <w:rFonts w:ascii="Times New Roman" w:eastAsia="SimSun" w:hAnsi="Times New Roman" w:cs="Times New Roman"/>
          <w:sz w:val="28"/>
          <w:szCs w:val="28"/>
        </w:rPr>
        <w:t>1386</w:t>
      </w:r>
      <w:r>
        <w:rPr>
          <w:rFonts w:ascii="Times New Roman" w:eastAsia="SimSun" w:hAnsi="Times New Roman" w:cs="Times New Roman"/>
          <w:sz w:val="28"/>
          <w:szCs w:val="28"/>
        </w:rPr>
        <w:t xml:space="preserve"> чел.: </w:t>
      </w:r>
      <w:r w:rsidR="00A37EB6">
        <w:rPr>
          <w:rFonts w:ascii="Times New Roman" w:eastAsia="SimSun" w:hAnsi="Times New Roman" w:cs="Times New Roman"/>
          <w:sz w:val="28"/>
          <w:szCs w:val="28"/>
        </w:rPr>
        <w:t>700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A37EB6"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A37EB6">
        <w:rPr>
          <w:rFonts w:ascii="Times New Roman" w:eastAsia="SimSun" w:hAnsi="Times New Roman" w:cs="Times New Roman"/>
          <w:sz w:val="28"/>
          <w:szCs w:val="28"/>
        </w:rPr>
        <w:t>630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</w:t>
      </w:r>
      <w:r w:rsidR="00A37EB6">
        <w:rPr>
          <w:rFonts w:ascii="Times New Roman" w:eastAsia="SimSun" w:hAnsi="Times New Roman" w:cs="Times New Roman"/>
          <w:sz w:val="28"/>
          <w:szCs w:val="28"/>
        </w:rPr>
        <w:t>46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республиканских учреждений, </w:t>
      </w:r>
      <w:r w:rsidR="00A37EB6">
        <w:rPr>
          <w:rFonts w:ascii="Times New Roman" w:eastAsia="SimSun" w:hAnsi="Times New Roman" w:cs="Times New Roman"/>
          <w:sz w:val="28"/>
          <w:szCs w:val="28"/>
        </w:rPr>
        <w:t>10</w:t>
      </w:r>
      <w:r>
        <w:rPr>
          <w:rFonts w:ascii="Times New Roman" w:eastAsia="SimSun" w:hAnsi="Times New Roman" w:cs="Times New Roman"/>
          <w:sz w:val="28"/>
          <w:szCs w:val="28"/>
        </w:rPr>
        <w:t xml:space="preserve"> выпускников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федерального учреждения.</w:t>
      </w:r>
    </w:p>
    <w:p w:rsidR="00F11AC9" w:rsidRPr="00D41917" w:rsidRDefault="00F11AC9" w:rsidP="00F11AC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F11AC9" w:rsidRPr="00D41917" w:rsidTr="00F11AC9">
        <w:tc>
          <w:tcPr>
            <w:tcW w:w="1970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F11AC9" w:rsidRPr="00D41917" w:rsidTr="00F11AC9">
        <w:tc>
          <w:tcPr>
            <w:tcW w:w="1970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71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1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F11AC9" w:rsidRPr="00D41917" w:rsidTr="00F11AC9">
        <w:tc>
          <w:tcPr>
            <w:tcW w:w="1970" w:type="dxa"/>
          </w:tcPr>
          <w:p w:rsidR="00F11AC9" w:rsidRPr="00D41917" w:rsidRDefault="00F11AC9" w:rsidP="00F11AC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971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971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71" w:type="dxa"/>
          </w:tcPr>
          <w:p w:rsidR="00F11AC9" w:rsidRPr="00D41917" w:rsidRDefault="000645FC" w:rsidP="00F11AC9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</w:t>
            </w:r>
          </w:p>
        </w:tc>
      </w:tr>
    </w:tbl>
    <w:p w:rsidR="00F11AC9" w:rsidRPr="00056F00" w:rsidRDefault="00F11AC9" w:rsidP="00F1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AC9" w:rsidRPr="00F11AC9" w:rsidRDefault="00F11AC9" w:rsidP="00F1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A37EB6">
        <w:rPr>
          <w:rFonts w:ascii="Times New Roman" w:hAnsi="Times New Roman" w:cs="Times New Roman"/>
          <w:sz w:val="28"/>
          <w:szCs w:val="28"/>
        </w:rPr>
        <w:t>биологии</w:t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7EB6">
        <w:rPr>
          <w:rFonts w:ascii="Times New Roman" w:hAnsi="Times New Roman" w:cs="Times New Roman"/>
          <w:sz w:val="28"/>
          <w:szCs w:val="28"/>
        </w:rPr>
        <w:t>увеличилась по сравнению с прошлым годом</w:t>
      </w:r>
      <w:r>
        <w:rPr>
          <w:rFonts w:ascii="Times New Roman" w:hAnsi="Times New Roman" w:cs="Times New Roman"/>
          <w:sz w:val="28"/>
          <w:szCs w:val="28"/>
        </w:rPr>
        <w:t xml:space="preserve">. Доля участников ОГЭ, получивших «3», </w:t>
      </w:r>
      <w:r w:rsidR="00A37EB6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 xml:space="preserve">илась по сравнению с прошлым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годом, но не достигла показателя за 2022 год. Доля «4» </w:t>
      </w:r>
      <w:r w:rsidR="00A37EB6">
        <w:rPr>
          <w:rFonts w:ascii="Times New Roman" w:hAnsi="Times New Roman" w:cs="Times New Roman"/>
          <w:sz w:val="28"/>
          <w:szCs w:val="28"/>
        </w:rPr>
        <w:t>и «5» примерно на уровне прошлого года.</w:t>
      </w:r>
    </w:p>
    <w:p w:rsidR="00F11AC9" w:rsidRPr="00FF47A9" w:rsidRDefault="00F11AC9" w:rsidP="00F11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EF6" w:rsidRDefault="00444EF6" w:rsidP="00A405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4"/>
        <w:gridCol w:w="975"/>
        <w:gridCol w:w="975"/>
        <w:gridCol w:w="1926"/>
      </w:tblGrid>
      <w:tr w:rsidR="00444EF6" w:rsidRPr="00756232" w:rsidTr="0018349B">
        <w:trPr>
          <w:cantSplit/>
          <w:trHeight w:val="189"/>
          <w:tblHeader/>
        </w:trPr>
        <w:tc>
          <w:tcPr>
            <w:tcW w:w="1701" w:type="dxa"/>
            <w:vMerge w:val="restart"/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444EF6" w:rsidRPr="00756232" w:rsidRDefault="0093183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D943DF"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444EF6"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EF6" w:rsidRPr="00756232" w:rsidRDefault="0093183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157213"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444EF6"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901" w:type="dxa"/>
            <w:gridSpan w:val="2"/>
            <w:tcBorders>
              <w:left w:val="single" w:sz="4" w:space="0" w:color="auto"/>
            </w:tcBorders>
            <w:vAlign w:val="center"/>
          </w:tcPr>
          <w:p w:rsidR="00444EF6" w:rsidRPr="00756232" w:rsidRDefault="0072440E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444EF6"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44EF6" w:rsidRPr="00756232" w:rsidTr="0018349B">
        <w:trPr>
          <w:cantSplit/>
          <w:trHeight w:val="155"/>
          <w:tblHeader/>
        </w:trPr>
        <w:tc>
          <w:tcPr>
            <w:tcW w:w="1701" w:type="dxa"/>
            <w:vMerge/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444EF6" w:rsidRPr="00756232" w:rsidRDefault="00444EF6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3887" w:rsidRPr="00756232" w:rsidTr="0018349B">
        <w:trPr>
          <w:trHeight w:val="267"/>
        </w:trPr>
        <w:tc>
          <w:tcPr>
            <w:tcW w:w="1701" w:type="dxa"/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343887" w:rsidRPr="00756232" w:rsidTr="0018349B">
        <w:trPr>
          <w:trHeight w:val="129"/>
        </w:trPr>
        <w:tc>
          <w:tcPr>
            <w:tcW w:w="1701" w:type="dxa"/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67,19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741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53,04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51,01</w:t>
            </w:r>
          </w:p>
        </w:tc>
      </w:tr>
      <w:tr w:rsidR="00343887" w:rsidRPr="00756232" w:rsidTr="0018349B">
        <w:trPr>
          <w:trHeight w:val="175"/>
        </w:trPr>
        <w:tc>
          <w:tcPr>
            <w:tcW w:w="1701" w:type="dxa"/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35,79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35,14</w:t>
            </w:r>
          </w:p>
        </w:tc>
      </w:tr>
      <w:tr w:rsidR="00343887" w:rsidRPr="005B410C" w:rsidTr="0018349B">
        <w:trPr>
          <w:trHeight w:val="93"/>
        </w:trPr>
        <w:tc>
          <w:tcPr>
            <w:tcW w:w="1701" w:type="dxa"/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926" w:type="dxa"/>
            <w:tcBorders>
              <w:left w:val="single" w:sz="4" w:space="0" w:color="auto"/>
            </w:tcBorders>
          </w:tcPr>
          <w:p w:rsidR="00343887" w:rsidRPr="00756232" w:rsidRDefault="00343887" w:rsidP="0018349B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56232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</w:tbl>
    <w:p w:rsidR="00756232" w:rsidRDefault="00756232" w:rsidP="0075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232" w:rsidRDefault="00756232" w:rsidP="0075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биологии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56232" w:rsidRDefault="00756232" w:rsidP="0075623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232" w:rsidRDefault="00756232" w:rsidP="0075623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B3461B" w:rsidRPr="00756232" w:rsidRDefault="00756232" w:rsidP="007562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62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48544" cy="2743200"/>
            <wp:effectExtent l="19050" t="0" r="28356" b="0"/>
            <wp:docPr id="2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C1360" w:rsidRDefault="002C1360" w:rsidP="00BE6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6A0B" w:rsidRPr="00795AB5" w:rsidRDefault="00096A0B" w:rsidP="00BE6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5A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История</w:t>
      </w:r>
    </w:p>
    <w:p w:rsidR="00A37EB6" w:rsidRDefault="00A37EB6" w:rsidP="00BE6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7EB6" w:rsidRDefault="00A37EB6" w:rsidP="00A37EB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 w:rsidR="00F32D30">
        <w:rPr>
          <w:rFonts w:ascii="Times New Roman" w:eastAsia="SimSun" w:hAnsi="Times New Roman" w:cs="Times New Roman"/>
          <w:sz w:val="28"/>
          <w:szCs w:val="28"/>
        </w:rPr>
        <w:t>истор</w:t>
      </w:r>
      <w:r>
        <w:rPr>
          <w:rFonts w:ascii="Times New Roman" w:eastAsia="SimSun" w:hAnsi="Times New Roman" w:cs="Times New Roman"/>
          <w:sz w:val="28"/>
          <w:szCs w:val="28"/>
        </w:rPr>
        <w:t xml:space="preserve">ии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</w:t>
      </w:r>
      <w:r w:rsidR="00F32D30">
        <w:rPr>
          <w:rFonts w:ascii="Times New Roman" w:eastAsia="SimSun" w:hAnsi="Times New Roman" w:cs="Times New Roman"/>
          <w:sz w:val="28"/>
          <w:szCs w:val="28"/>
        </w:rPr>
        <w:t>51 общеобразовательная</w:t>
      </w:r>
      <w:r>
        <w:rPr>
          <w:rFonts w:ascii="Times New Roman" w:eastAsia="SimSun" w:hAnsi="Times New Roman" w:cs="Times New Roman"/>
          <w:sz w:val="28"/>
          <w:szCs w:val="28"/>
        </w:rPr>
        <w:t xml:space="preserve"> организаци</w:t>
      </w:r>
      <w:r w:rsidR="00F32D30">
        <w:rPr>
          <w:rFonts w:ascii="Times New Roman" w:eastAsia="SimSun" w:hAnsi="Times New Roman" w:cs="Times New Roman"/>
          <w:sz w:val="28"/>
          <w:szCs w:val="28"/>
        </w:rPr>
        <w:t>я</w:t>
      </w:r>
      <w:r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F32D30">
        <w:rPr>
          <w:rFonts w:ascii="Times New Roman" w:eastAsia="SimSun" w:hAnsi="Times New Roman" w:cs="Times New Roman"/>
          <w:sz w:val="28"/>
          <w:szCs w:val="28"/>
        </w:rPr>
        <w:t>27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сельских, 2</w:t>
      </w:r>
      <w:r w:rsidR="00F32D30">
        <w:rPr>
          <w:rFonts w:ascii="Times New Roman" w:eastAsia="SimSun" w:hAnsi="Times New Roman" w:cs="Times New Roman"/>
          <w:sz w:val="28"/>
          <w:szCs w:val="28"/>
        </w:rPr>
        <w:t>2</w:t>
      </w:r>
      <w:r>
        <w:rPr>
          <w:rFonts w:ascii="Times New Roman" w:eastAsia="SimSun" w:hAnsi="Times New Roman" w:cs="Times New Roman"/>
          <w:sz w:val="28"/>
          <w:szCs w:val="28"/>
        </w:rPr>
        <w:t xml:space="preserve"> городских, </w:t>
      </w:r>
      <w:r w:rsidR="00F32D30">
        <w:rPr>
          <w:rFonts w:ascii="Times New Roman" w:eastAsia="SimSun" w:hAnsi="Times New Roman" w:cs="Times New Roman"/>
          <w:sz w:val="28"/>
          <w:szCs w:val="28"/>
        </w:rPr>
        <w:t>1 республиканское учреждение</w:t>
      </w:r>
      <w:r>
        <w:rPr>
          <w:rFonts w:ascii="Times New Roman" w:eastAsia="SimSun" w:hAnsi="Times New Roman" w:cs="Times New Roman"/>
          <w:sz w:val="28"/>
          <w:szCs w:val="28"/>
        </w:rPr>
        <w:t xml:space="preserve">, 1 федеральное учреждение. Количество участников ОГЭ по </w:t>
      </w:r>
      <w:r w:rsidR="00F32D30">
        <w:rPr>
          <w:rFonts w:ascii="Times New Roman" w:eastAsia="SimSun" w:hAnsi="Times New Roman" w:cs="Times New Roman"/>
          <w:sz w:val="28"/>
          <w:szCs w:val="28"/>
        </w:rPr>
        <w:t xml:space="preserve">истории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составило </w:t>
      </w:r>
      <w:r w:rsidR="00F32D30">
        <w:rPr>
          <w:rFonts w:ascii="Times New Roman" w:eastAsia="SimSun" w:hAnsi="Times New Roman" w:cs="Times New Roman"/>
          <w:sz w:val="28"/>
          <w:szCs w:val="28"/>
        </w:rPr>
        <w:t xml:space="preserve">241 </w:t>
      </w:r>
      <w:r>
        <w:rPr>
          <w:rFonts w:ascii="Times New Roman" w:eastAsia="SimSun" w:hAnsi="Times New Roman" w:cs="Times New Roman"/>
          <w:sz w:val="28"/>
          <w:szCs w:val="28"/>
        </w:rPr>
        <w:t xml:space="preserve">чел.: </w:t>
      </w:r>
      <w:r w:rsidR="00F32D30">
        <w:rPr>
          <w:rFonts w:ascii="Times New Roman" w:eastAsia="SimSun" w:hAnsi="Times New Roman" w:cs="Times New Roman"/>
          <w:sz w:val="28"/>
          <w:szCs w:val="28"/>
        </w:rPr>
        <w:t>133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F32D30">
        <w:rPr>
          <w:rFonts w:ascii="Times New Roman" w:eastAsia="SimSun" w:hAnsi="Times New Roman" w:cs="Times New Roman"/>
          <w:sz w:val="28"/>
          <w:szCs w:val="28"/>
        </w:rPr>
        <w:t>а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F32D30">
        <w:rPr>
          <w:rFonts w:ascii="Times New Roman" w:eastAsia="SimSun" w:hAnsi="Times New Roman" w:cs="Times New Roman"/>
          <w:sz w:val="28"/>
          <w:szCs w:val="28"/>
        </w:rPr>
        <w:t>91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 сельских школ, </w:t>
      </w:r>
      <w:r w:rsidR="00F32D30">
        <w:rPr>
          <w:rFonts w:ascii="Times New Roman" w:eastAsia="SimSun" w:hAnsi="Times New Roman" w:cs="Times New Roman"/>
          <w:sz w:val="28"/>
          <w:szCs w:val="28"/>
        </w:rPr>
        <w:t xml:space="preserve">7 </w:t>
      </w:r>
      <w:r w:rsidRPr="009737DA">
        <w:rPr>
          <w:rFonts w:ascii="Times New Roman" w:eastAsia="SimSun" w:hAnsi="Times New Roman" w:cs="Times New Roman"/>
          <w:sz w:val="28"/>
          <w:szCs w:val="28"/>
        </w:rPr>
        <w:t>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="00F32D30">
        <w:rPr>
          <w:rFonts w:ascii="Times New Roman" w:eastAsia="SimSun" w:hAnsi="Times New Roman" w:cs="Times New Roman"/>
          <w:sz w:val="28"/>
          <w:szCs w:val="28"/>
        </w:rPr>
        <w:t xml:space="preserve"> ресучреждения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</w:rPr>
        <w:t>10 выпускников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федерального учреждения.</w:t>
      </w:r>
    </w:p>
    <w:p w:rsidR="00A37EB6" w:rsidRPr="00D41917" w:rsidRDefault="00A37EB6" w:rsidP="00A37EB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A37EB6" w:rsidRPr="00D41917" w:rsidTr="005A69E8">
        <w:tc>
          <w:tcPr>
            <w:tcW w:w="1970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A37EB6" w:rsidRPr="00D41917" w:rsidTr="005A69E8">
        <w:tc>
          <w:tcPr>
            <w:tcW w:w="1970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1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71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A37EB6" w:rsidRPr="00D41917" w:rsidTr="005A69E8">
        <w:tc>
          <w:tcPr>
            <w:tcW w:w="1970" w:type="dxa"/>
          </w:tcPr>
          <w:p w:rsidR="00A37EB6" w:rsidRPr="00D41917" w:rsidRDefault="00A37EB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71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971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A37EB6" w:rsidRPr="00D41917" w:rsidRDefault="00F32D30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</w:t>
            </w:r>
          </w:p>
        </w:tc>
      </w:tr>
    </w:tbl>
    <w:p w:rsidR="00A37EB6" w:rsidRPr="00056F00" w:rsidRDefault="00A37EB6" w:rsidP="00A37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B6" w:rsidRPr="00F11AC9" w:rsidRDefault="00A37EB6" w:rsidP="00A3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F32D30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>
        <w:rPr>
          <w:rFonts w:ascii="Times New Roman" w:hAnsi="Times New Roman" w:cs="Times New Roman"/>
          <w:sz w:val="28"/>
          <w:szCs w:val="28"/>
        </w:rPr>
        <w:t>, увеличилась по сравнению с прошлым годом. Доля участников ОГЭ, получивших «3», уменьшилас</w:t>
      </w:r>
      <w:r w:rsidR="00822BCA">
        <w:rPr>
          <w:rFonts w:ascii="Times New Roman" w:hAnsi="Times New Roman" w:cs="Times New Roman"/>
          <w:sz w:val="28"/>
          <w:szCs w:val="28"/>
        </w:rPr>
        <w:t>ь по сравнению с прошлым годом и понизилась до уровня 2022 года. Доли</w:t>
      </w:r>
      <w:r>
        <w:rPr>
          <w:rFonts w:ascii="Times New Roman" w:hAnsi="Times New Roman" w:cs="Times New Roman"/>
          <w:sz w:val="28"/>
          <w:szCs w:val="28"/>
        </w:rPr>
        <w:t xml:space="preserve"> «4» и «5» </w:t>
      </w:r>
      <w:r w:rsidR="00822BCA">
        <w:rPr>
          <w:rFonts w:ascii="Times New Roman" w:hAnsi="Times New Roman" w:cs="Times New Roman"/>
          <w:sz w:val="28"/>
          <w:szCs w:val="28"/>
        </w:rPr>
        <w:t>показывают незначительное снижение по сравнению с прошлым годом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EB6" w:rsidRPr="00FF47A9" w:rsidRDefault="00A37EB6" w:rsidP="00A37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232" w:rsidRPr="00BE68D1" w:rsidRDefault="00756232" w:rsidP="00A37E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7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4"/>
        <w:gridCol w:w="975"/>
        <w:gridCol w:w="975"/>
        <w:gridCol w:w="975"/>
      </w:tblGrid>
      <w:tr w:rsidR="00096A0B" w:rsidRPr="00795AB5" w:rsidTr="00FE7E50">
        <w:trPr>
          <w:cantSplit/>
          <w:trHeight w:val="242"/>
          <w:tblHeader/>
          <w:jc w:val="center"/>
        </w:trPr>
        <w:tc>
          <w:tcPr>
            <w:tcW w:w="1701" w:type="dxa"/>
            <w:vMerge w:val="restart"/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Получили отметку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096A0B" w:rsidRPr="00795AB5" w:rsidRDefault="0093183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DA214E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096A0B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0B" w:rsidRPr="00795AB5" w:rsidRDefault="0093183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DA214E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096A0B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vAlign w:val="center"/>
          </w:tcPr>
          <w:p w:rsidR="00096A0B" w:rsidRPr="00795AB5" w:rsidRDefault="0072440E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DA214E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  <w:r w:rsidR="00096A0B"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096A0B" w:rsidRPr="00795AB5" w:rsidTr="00FE7E50">
        <w:trPr>
          <w:cantSplit/>
          <w:trHeight w:val="64"/>
          <w:tblHeader/>
          <w:jc w:val="center"/>
        </w:trPr>
        <w:tc>
          <w:tcPr>
            <w:tcW w:w="1701" w:type="dxa"/>
            <w:vMerge/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096A0B" w:rsidRPr="00795AB5" w:rsidRDefault="00096A0B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37E41" w:rsidRPr="00795AB5" w:rsidTr="000E5AAF">
        <w:trPr>
          <w:trHeight w:val="64"/>
          <w:jc w:val="center"/>
        </w:trPr>
        <w:tc>
          <w:tcPr>
            <w:tcW w:w="1701" w:type="dxa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37,85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15,93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22,41</w:t>
            </w:r>
          </w:p>
        </w:tc>
      </w:tr>
      <w:tr w:rsidR="00637E41" w:rsidRPr="00795AB5" w:rsidTr="000E5AAF">
        <w:trPr>
          <w:trHeight w:val="67"/>
          <w:jc w:val="center"/>
        </w:trPr>
        <w:tc>
          <w:tcPr>
            <w:tcW w:w="1701" w:type="dxa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46,68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51,39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47,30</w:t>
            </w:r>
          </w:p>
        </w:tc>
      </w:tr>
      <w:tr w:rsidR="00637E41" w:rsidRPr="00795AB5" w:rsidTr="000E5AAF">
        <w:trPr>
          <w:trHeight w:val="64"/>
          <w:jc w:val="center"/>
        </w:trPr>
        <w:tc>
          <w:tcPr>
            <w:tcW w:w="1701" w:type="dxa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13,24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637E41" w:rsidRPr="00FE7E50" w:rsidTr="00FE7E50">
        <w:trPr>
          <w:trHeight w:val="64"/>
          <w:jc w:val="center"/>
        </w:trPr>
        <w:tc>
          <w:tcPr>
            <w:tcW w:w="1701" w:type="dxa"/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637E41" w:rsidRPr="00795AB5" w:rsidRDefault="00637E41" w:rsidP="00637E41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95AB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3,32</w:t>
            </w:r>
          </w:p>
        </w:tc>
      </w:tr>
    </w:tbl>
    <w:p w:rsidR="00AA04DE" w:rsidRDefault="00AA04DE" w:rsidP="00AA0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4DE" w:rsidRDefault="00AA04DE" w:rsidP="00AA0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истории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AA04DE" w:rsidRDefault="00AA04DE" w:rsidP="00AA04D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232" w:rsidRDefault="00756232" w:rsidP="00AA04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6232" w:rsidRDefault="00756232" w:rsidP="00A4056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623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6596" cy="2743200"/>
            <wp:effectExtent l="19050" t="0" r="24054" b="0"/>
            <wp:docPr id="2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A2B98" w:rsidRDefault="00CA2B98" w:rsidP="00795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7E50" w:rsidRPr="00CB39D6" w:rsidRDefault="00FE7E50" w:rsidP="00AA04D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FE7E50" w:rsidRPr="00795AB5" w:rsidRDefault="00FE7E50" w:rsidP="00A40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5A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География</w:t>
      </w:r>
    </w:p>
    <w:p w:rsidR="00822BCA" w:rsidRDefault="00822BCA" w:rsidP="00822BC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822BCA" w:rsidRDefault="00822BCA" w:rsidP="00822BC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географии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137 общеобразовательных организаций: </w:t>
      </w:r>
      <w:r w:rsidR="001A32D6">
        <w:rPr>
          <w:rFonts w:ascii="Times New Roman" w:eastAsia="SimSun" w:hAnsi="Times New Roman" w:cs="Times New Roman"/>
          <w:sz w:val="28"/>
          <w:szCs w:val="28"/>
        </w:rPr>
        <w:t>106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сельских, 2</w:t>
      </w:r>
      <w:r w:rsidR="001A32D6">
        <w:rPr>
          <w:rFonts w:ascii="Times New Roman" w:eastAsia="SimSun" w:hAnsi="Times New Roman" w:cs="Times New Roman"/>
          <w:sz w:val="28"/>
          <w:szCs w:val="28"/>
        </w:rPr>
        <w:t>6</w:t>
      </w:r>
      <w:r>
        <w:rPr>
          <w:rFonts w:ascii="Times New Roman" w:eastAsia="SimSun" w:hAnsi="Times New Roman" w:cs="Times New Roman"/>
          <w:sz w:val="28"/>
          <w:szCs w:val="28"/>
        </w:rPr>
        <w:t xml:space="preserve"> городских, </w:t>
      </w:r>
      <w:r w:rsidR="001A32D6">
        <w:rPr>
          <w:rFonts w:ascii="Times New Roman" w:eastAsia="SimSun" w:hAnsi="Times New Roman" w:cs="Times New Roman"/>
          <w:sz w:val="28"/>
          <w:szCs w:val="28"/>
        </w:rPr>
        <w:t>5</w:t>
      </w:r>
      <w:r>
        <w:rPr>
          <w:rFonts w:ascii="Times New Roman" w:eastAsia="SimSun" w:hAnsi="Times New Roman" w:cs="Times New Roman"/>
          <w:sz w:val="28"/>
          <w:szCs w:val="28"/>
        </w:rPr>
        <w:t xml:space="preserve"> республиканск</w:t>
      </w:r>
      <w:r w:rsidR="001A32D6">
        <w:rPr>
          <w:rFonts w:ascii="Times New Roman" w:eastAsia="SimSun" w:hAnsi="Times New Roman" w:cs="Times New Roman"/>
          <w:sz w:val="28"/>
          <w:szCs w:val="28"/>
        </w:rPr>
        <w:t>их</w:t>
      </w:r>
      <w:r>
        <w:rPr>
          <w:rFonts w:ascii="Times New Roman" w:eastAsia="SimSun" w:hAnsi="Times New Roman" w:cs="Times New Roman"/>
          <w:sz w:val="28"/>
          <w:szCs w:val="28"/>
        </w:rPr>
        <w:t xml:space="preserve"> учреждени</w:t>
      </w:r>
      <w:r w:rsidR="001A32D6">
        <w:rPr>
          <w:rFonts w:ascii="Times New Roman" w:eastAsia="SimSun" w:hAnsi="Times New Roman" w:cs="Times New Roman"/>
          <w:sz w:val="28"/>
          <w:szCs w:val="28"/>
        </w:rPr>
        <w:t>й</w:t>
      </w:r>
      <w:r>
        <w:rPr>
          <w:rFonts w:ascii="Times New Roman" w:eastAsia="SimSun" w:hAnsi="Times New Roman" w:cs="Times New Roman"/>
          <w:sz w:val="28"/>
          <w:szCs w:val="28"/>
        </w:rPr>
        <w:t xml:space="preserve">. Количество участников ОГЭ по географии составило 2172 чел.: </w:t>
      </w:r>
      <w:r w:rsidR="001A32D6">
        <w:rPr>
          <w:rFonts w:ascii="Times New Roman" w:eastAsia="SimSun" w:hAnsi="Times New Roman" w:cs="Times New Roman"/>
          <w:sz w:val="28"/>
          <w:szCs w:val="28"/>
        </w:rPr>
        <w:t>1014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1A32D6"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1A32D6">
        <w:rPr>
          <w:rFonts w:ascii="Times New Roman" w:eastAsia="SimSun" w:hAnsi="Times New Roman" w:cs="Times New Roman"/>
          <w:sz w:val="28"/>
          <w:szCs w:val="28"/>
        </w:rPr>
        <w:t>1112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 w:rsidR="001A32D6">
        <w:rPr>
          <w:rFonts w:ascii="Times New Roman" w:eastAsia="SimSun" w:hAnsi="Times New Roman" w:cs="Times New Roman"/>
          <w:sz w:val="28"/>
          <w:szCs w:val="28"/>
        </w:rPr>
        <w:t>а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</w:t>
      </w:r>
      <w:r w:rsidR="001A32D6">
        <w:rPr>
          <w:rFonts w:ascii="Times New Roman" w:eastAsia="SimSun" w:hAnsi="Times New Roman" w:cs="Times New Roman"/>
          <w:sz w:val="28"/>
          <w:szCs w:val="28"/>
        </w:rPr>
        <w:t>46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737DA">
        <w:rPr>
          <w:rFonts w:ascii="Times New Roman" w:eastAsia="SimSun" w:hAnsi="Times New Roman" w:cs="Times New Roman"/>
          <w:sz w:val="28"/>
          <w:szCs w:val="28"/>
        </w:rPr>
        <w:t>выпускник</w:t>
      </w:r>
      <w:r>
        <w:rPr>
          <w:rFonts w:ascii="Times New Roman" w:eastAsia="SimSun" w:hAnsi="Times New Roman" w:cs="Times New Roman"/>
          <w:sz w:val="28"/>
          <w:szCs w:val="28"/>
        </w:rPr>
        <w:t>ов ресучреждени</w:t>
      </w:r>
      <w:r w:rsidR="001A32D6">
        <w:rPr>
          <w:rFonts w:ascii="Times New Roman" w:eastAsia="SimSun" w:hAnsi="Times New Roman" w:cs="Times New Roman"/>
          <w:sz w:val="28"/>
          <w:szCs w:val="28"/>
        </w:rPr>
        <w:t>й</w:t>
      </w:r>
      <w:r w:rsidRPr="009737DA">
        <w:rPr>
          <w:rFonts w:ascii="Times New Roman" w:eastAsia="SimSun" w:hAnsi="Times New Roman" w:cs="Times New Roman"/>
          <w:sz w:val="28"/>
          <w:szCs w:val="28"/>
        </w:rPr>
        <w:t>.</w:t>
      </w:r>
    </w:p>
    <w:p w:rsidR="00822BCA" w:rsidRPr="00D41917" w:rsidRDefault="00822BCA" w:rsidP="00822BC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822BCA" w:rsidRPr="00D41917" w:rsidTr="005A69E8">
        <w:tc>
          <w:tcPr>
            <w:tcW w:w="1970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822BCA" w:rsidRPr="00D41917" w:rsidTr="005A69E8">
        <w:tc>
          <w:tcPr>
            <w:tcW w:w="1970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822BCA" w:rsidRPr="00D41917" w:rsidRDefault="001A32D6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71" w:type="dxa"/>
          </w:tcPr>
          <w:p w:rsidR="00822BCA" w:rsidRPr="00D41917" w:rsidRDefault="00822BCA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71" w:type="dxa"/>
          </w:tcPr>
          <w:p w:rsidR="00822BCA" w:rsidRPr="00D41917" w:rsidRDefault="001A32D6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822BCA" w:rsidRPr="00D41917" w:rsidRDefault="001A32D6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</w:tr>
      <w:tr w:rsidR="00822BCA" w:rsidRPr="00D41917" w:rsidTr="005A69E8">
        <w:tc>
          <w:tcPr>
            <w:tcW w:w="1970" w:type="dxa"/>
          </w:tcPr>
          <w:p w:rsidR="00822BCA" w:rsidRPr="00D41917" w:rsidRDefault="00822BCA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822BCA" w:rsidRPr="00D41917" w:rsidRDefault="001A32D6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1112</w:t>
            </w:r>
          </w:p>
        </w:tc>
        <w:tc>
          <w:tcPr>
            <w:tcW w:w="1971" w:type="dxa"/>
          </w:tcPr>
          <w:p w:rsidR="00822BCA" w:rsidRPr="00D41917" w:rsidRDefault="00822BCA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1014</w:t>
            </w:r>
          </w:p>
        </w:tc>
        <w:tc>
          <w:tcPr>
            <w:tcW w:w="1971" w:type="dxa"/>
          </w:tcPr>
          <w:p w:rsidR="00822BCA" w:rsidRPr="00D41917" w:rsidRDefault="001A32D6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71" w:type="dxa"/>
          </w:tcPr>
          <w:p w:rsidR="00822BCA" w:rsidRPr="00D41917" w:rsidRDefault="001A32D6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</w:tr>
    </w:tbl>
    <w:p w:rsidR="00822BCA" w:rsidRPr="00056F00" w:rsidRDefault="00822BCA" w:rsidP="00822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BCA" w:rsidRPr="00F11AC9" w:rsidRDefault="00822BCA" w:rsidP="0082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1A32D6">
        <w:rPr>
          <w:rFonts w:ascii="Times New Roman" w:hAnsi="Times New Roman" w:cs="Times New Roman"/>
          <w:sz w:val="28"/>
          <w:szCs w:val="28"/>
        </w:rPr>
        <w:t>географ</w:t>
      </w:r>
      <w:r>
        <w:rPr>
          <w:rFonts w:ascii="Times New Roman" w:hAnsi="Times New Roman" w:cs="Times New Roman"/>
          <w:sz w:val="28"/>
          <w:szCs w:val="28"/>
        </w:rPr>
        <w:t>ии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>
        <w:rPr>
          <w:rFonts w:ascii="Times New Roman" w:hAnsi="Times New Roman" w:cs="Times New Roman"/>
          <w:sz w:val="28"/>
          <w:szCs w:val="28"/>
        </w:rPr>
        <w:t>, увеличилась. Доля участников ОГЭ, получивших «3», у</w:t>
      </w:r>
      <w:r w:rsidR="001A32D6">
        <w:rPr>
          <w:rFonts w:ascii="Times New Roman" w:hAnsi="Times New Roman" w:cs="Times New Roman"/>
          <w:sz w:val="28"/>
          <w:szCs w:val="28"/>
        </w:rPr>
        <w:t>величи</w:t>
      </w:r>
      <w:r>
        <w:rPr>
          <w:rFonts w:ascii="Times New Roman" w:hAnsi="Times New Roman" w:cs="Times New Roman"/>
          <w:sz w:val="28"/>
          <w:szCs w:val="28"/>
        </w:rPr>
        <w:t xml:space="preserve">лась по сравнению с </w:t>
      </w:r>
      <w:r w:rsidR="001A32D6">
        <w:rPr>
          <w:rFonts w:ascii="Times New Roman" w:hAnsi="Times New Roman" w:cs="Times New Roman"/>
          <w:sz w:val="28"/>
          <w:szCs w:val="28"/>
        </w:rPr>
        <w:t>2022 и 2023 гг</w:t>
      </w:r>
      <w:r>
        <w:rPr>
          <w:rFonts w:ascii="Times New Roman" w:hAnsi="Times New Roman" w:cs="Times New Roman"/>
          <w:sz w:val="28"/>
          <w:szCs w:val="28"/>
        </w:rPr>
        <w:t>. Дол</w:t>
      </w:r>
      <w:r w:rsidR="001A32D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«4» </w:t>
      </w:r>
      <w:r w:rsidR="001A32D6">
        <w:rPr>
          <w:rFonts w:ascii="Times New Roman" w:hAnsi="Times New Roman" w:cs="Times New Roman"/>
          <w:sz w:val="28"/>
          <w:szCs w:val="28"/>
        </w:rPr>
        <w:t xml:space="preserve">и «5» в 2024 году уменьшились – самые низкие показатели за 3 года. </w:t>
      </w:r>
    </w:p>
    <w:p w:rsidR="00822BCA" w:rsidRPr="004C13A3" w:rsidRDefault="00822BCA" w:rsidP="00822BC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E7E50" w:rsidRPr="00A40562" w:rsidRDefault="00FE7E50" w:rsidP="00A405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7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4"/>
        <w:gridCol w:w="975"/>
        <w:gridCol w:w="975"/>
        <w:gridCol w:w="975"/>
      </w:tblGrid>
      <w:tr w:rsidR="00FE7E50" w:rsidRPr="007A1808" w:rsidTr="00FE7E50">
        <w:trPr>
          <w:cantSplit/>
          <w:trHeight w:val="151"/>
          <w:tblHeader/>
          <w:jc w:val="center"/>
        </w:trPr>
        <w:tc>
          <w:tcPr>
            <w:tcW w:w="1701" w:type="dxa"/>
            <w:vMerge w:val="restart"/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FE7E50" w:rsidRPr="007A1808" w:rsidRDefault="008E6143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4B13DE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FE7E50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50" w:rsidRPr="007A1808" w:rsidRDefault="008E6143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4B13DE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FE7E50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vAlign w:val="center"/>
          </w:tcPr>
          <w:p w:rsidR="00FE7E50" w:rsidRPr="007A1808" w:rsidRDefault="0072440E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FE7E50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FE7E50" w:rsidRPr="007A1808" w:rsidTr="00FE7E50">
        <w:trPr>
          <w:cantSplit/>
          <w:trHeight w:val="85"/>
          <w:tblHeader/>
          <w:jc w:val="center"/>
        </w:trPr>
        <w:tc>
          <w:tcPr>
            <w:tcW w:w="1701" w:type="dxa"/>
            <w:vMerge/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FE7E50" w:rsidRPr="007A1808" w:rsidRDefault="00FE7E50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06AB5" w:rsidRPr="007A1808" w:rsidTr="00FE7E50">
        <w:trPr>
          <w:trHeight w:val="101"/>
          <w:jc w:val="center"/>
        </w:trPr>
        <w:tc>
          <w:tcPr>
            <w:tcW w:w="1701" w:type="dxa"/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17,08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25,64</w:t>
            </w:r>
          </w:p>
        </w:tc>
      </w:tr>
      <w:tr w:rsidR="00E06AB5" w:rsidRPr="007A1808" w:rsidTr="00FE7E50">
        <w:trPr>
          <w:trHeight w:val="148"/>
          <w:jc w:val="center"/>
        </w:trPr>
        <w:tc>
          <w:tcPr>
            <w:tcW w:w="1701" w:type="dxa"/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42,76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41,22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44,48</w:t>
            </w:r>
          </w:p>
        </w:tc>
      </w:tr>
      <w:tr w:rsidR="00E06AB5" w:rsidRPr="007A1808" w:rsidTr="00FE7E50">
        <w:trPr>
          <w:trHeight w:val="64"/>
          <w:jc w:val="center"/>
        </w:trPr>
        <w:tc>
          <w:tcPr>
            <w:tcW w:w="1701" w:type="dxa"/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35,49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24,82</w:t>
            </w:r>
          </w:p>
        </w:tc>
      </w:tr>
      <w:tr w:rsidR="00E06AB5" w:rsidRPr="00FE7E50" w:rsidTr="00FE7E50">
        <w:trPr>
          <w:trHeight w:val="64"/>
          <w:jc w:val="center"/>
        </w:trPr>
        <w:tc>
          <w:tcPr>
            <w:tcW w:w="1701" w:type="dxa"/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E06AB5" w:rsidRPr="007A1808" w:rsidRDefault="00E06AB5" w:rsidP="00E06AB5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5,06</w:t>
            </w:r>
          </w:p>
        </w:tc>
      </w:tr>
    </w:tbl>
    <w:p w:rsidR="00A40562" w:rsidRDefault="00A40562" w:rsidP="00A4056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808" w:rsidRDefault="007A1808" w:rsidP="007A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географии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A1808" w:rsidRDefault="007A1808" w:rsidP="007A180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808" w:rsidRDefault="007A1808" w:rsidP="00A4056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68D1" w:rsidRDefault="007A1808" w:rsidP="007A1808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80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4091" cy="2634018"/>
            <wp:effectExtent l="19050" t="0" r="10359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A32D6" w:rsidRDefault="001A32D6" w:rsidP="007A1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B09B4" w:rsidRDefault="00DB09B4" w:rsidP="007A1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11AB5" w:rsidRPr="00795AB5" w:rsidRDefault="00211AB5" w:rsidP="007A1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5A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Обществознание</w:t>
      </w:r>
    </w:p>
    <w:p w:rsidR="001A32D6" w:rsidRDefault="001A32D6" w:rsidP="007A18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A32D6" w:rsidRDefault="001A32D6" w:rsidP="001A32D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обществознанию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123 общеобразовательные организации: </w:t>
      </w:r>
      <w:r w:rsidR="005A69E8">
        <w:rPr>
          <w:rFonts w:ascii="Times New Roman" w:eastAsia="SimSun" w:hAnsi="Times New Roman" w:cs="Times New Roman"/>
          <w:sz w:val="28"/>
          <w:szCs w:val="28"/>
        </w:rPr>
        <w:t>90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сельских, 2</w:t>
      </w:r>
      <w:r w:rsidR="005A69E8">
        <w:rPr>
          <w:rFonts w:ascii="Times New Roman" w:eastAsia="SimSun" w:hAnsi="Times New Roman" w:cs="Times New Roman"/>
          <w:sz w:val="28"/>
          <w:szCs w:val="28"/>
        </w:rPr>
        <w:t>7</w:t>
      </w:r>
      <w:r>
        <w:rPr>
          <w:rFonts w:ascii="Times New Roman" w:eastAsia="SimSun" w:hAnsi="Times New Roman" w:cs="Times New Roman"/>
          <w:sz w:val="28"/>
          <w:szCs w:val="28"/>
        </w:rPr>
        <w:t xml:space="preserve"> городских, 5 республиканских учреждений</w:t>
      </w:r>
      <w:r w:rsidR="005A69E8">
        <w:rPr>
          <w:rFonts w:ascii="Times New Roman" w:eastAsia="SimSun" w:hAnsi="Times New Roman" w:cs="Times New Roman"/>
          <w:sz w:val="28"/>
          <w:szCs w:val="28"/>
        </w:rPr>
        <w:t>, 1 федеральное</w:t>
      </w:r>
      <w:r>
        <w:rPr>
          <w:rFonts w:ascii="Times New Roman" w:eastAsia="SimSun" w:hAnsi="Times New Roman" w:cs="Times New Roman"/>
          <w:sz w:val="28"/>
          <w:szCs w:val="28"/>
        </w:rPr>
        <w:t xml:space="preserve">. Количество участников ОГЭ по обществознанию составило </w:t>
      </w:r>
      <w:r w:rsidR="005A69E8">
        <w:rPr>
          <w:rFonts w:ascii="Times New Roman" w:eastAsia="SimSun" w:hAnsi="Times New Roman" w:cs="Times New Roman"/>
          <w:sz w:val="28"/>
          <w:szCs w:val="28"/>
        </w:rPr>
        <w:t>2238</w:t>
      </w:r>
      <w:r>
        <w:rPr>
          <w:rFonts w:ascii="Times New Roman" w:eastAsia="SimSun" w:hAnsi="Times New Roman" w:cs="Times New Roman"/>
          <w:sz w:val="28"/>
          <w:szCs w:val="28"/>
        </w:rPr>
        <w:t xml:space="preserve"> чел.: </w:t>
      </w:r>
      <w:r w:rsidR="005A69E8">
        <w:rPr>
          <w:rFonts w:ascii="Times New Roman" w:eastAsia="SimSun" w:hAnsi="Times New Roman" w:cs="Times New Roman"/>
          <w:sz w:val="28"/>
          <w:szCs w:val="28"/>
        </w:rPr>
        <w:t>1379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5A69E8">
        <w:rPr>
          <w:rFonts w:ascii="Times New Roman" w:eastAsia="SimSun" w:hAnsi="Times New Roman" w:cs="Times New Roman"/>
          <w:sz w:val="28"/>
          <w:szCs w:val="28"/>
        </w:rPr>
        <w:t xml:space="preserve">808 </w:t>
      </w:r>
      <w:r w:rsidRPr="009737DA">
        <w:rPr>
          <w:rFonts w:ascii="Times New Roman" w:eastAsia="SimSun" w:hAnsi="Times New Roman" w:cs="Times New Roman"/>
          <w:sz w:val="28"/>
          <w:szCs w:val="28"/>
        </w:rPr>
        <w:t>выпускник</w:t>
      </w:r>
      <w:r w:rsidR="005A69E8"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сельских школ, </w:t>
      </w:r>
      <w:r w:rsidR="005A69E8">
        <w:rPr>
          <w:rFonts w:ascii="Times New Roman" w:eastAsia="SimSun" w:hAnsi="Times New Roman" w:cs="Times New Roman"/>
          <w:sz w:val="28"/>
          <w:szCs w:val="28"/>
        </w:rPr>
        <w:t>29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737DA">
        <w:rPr>
          <w:rFonts w:ascii="Times New Roman" w:eastAsia="SimSun" w:hAnsi="Times New Roman" w:cs="Times New Roman"/>
          <w:sz w:val="28"/>
          <w:szCs w:val="28"/>
        </w:rPr>
        <w:t>выпускник</w:t>
      </w:r>
      <w:r>
        <w:rPr>
          <w:rFonts w:ascii="Times New Roman" w:eastAsia="SimSun" w:hAnsi="Times New Roman" w:cs="Times New Roman"/>
          <w:sz w:val="28"/>
          <w:szCs w:val="28"/>
        </w:rPr>
        <w:t>ов ресучреждений</w:t>
      </w:r>
      <w:r w:rsidR="005A69E8">
        <w:rPr>
          <w:rFonts w:ascii="Times New Roman" w:eastAsia="SimSun" w:hAnsi="Times New Roman" w:cs="Times New Roman"/>
          <w:sz w:val="28"/>
          <w:szCs w:val="28"/>
        </w:rPr>
        <w:t>, 22 выпускника федерального учреждения</w:t>
      </w:r>
      <w:r w:rsidRPr="009737DA">
        <w:rPr>
          <w:rFonts w:ascii="Times New Roman" w:eastAsia="SimSun" w:hAnsi="Times New Roman" w:cs="Times New Roman"/>
          <w:sz w:val="28"/>
          <w:szCs w:val="28"/>
        </w:rPr>
        <w:t>.</w:t>
      </w:r>
    </w:p>
    <w:p w:rsidR="001A32D6" w:rsidRPr="00D41917" w:rsidRDefault="001A32D6" w:rsidP="001A32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1A32D6" w:rsidRPr="00D41917" w:rsidTr="005A69E8">
        <w:tc>
          <w:tcPr>
            <w:tcW w:w="1970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1A32D6" w:rsidRPr="00D41917" w:rsidTr="005A69E8">
        <w:tc>
          <w:tcPr>
            <w:tcW w:w="1970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71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71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1A32D6" w:rsidRPr="00D41917" w:rsidTr="005A69E8">
        <w:tc>
          <w:tcPr>
            <w:tcW w:w="1970" w:type="dxa"/>
          </w:tcPr>
          <w:p w:rsidR="001A32D6" w:rsidRPr="00D41917" w:rsidRDefault="001A32D6" w:rsidP="005A69E8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1971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1379</w:t>
            </w:r>
          </w:p>
        </w:tc>
        <w:tc>
          <w:tcPr>
            <w:tcW w:w="1971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71" w:type="dxa"/>
          </w:tcPr>
          <w:p w:rsidR="001A32D6" w:rsidRPr="00D41917" w:rsidRDefault="005A69E8" w:rsidP="005A69E8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22</w:t>
            </w:r>
          </w:p>
        </w:tc>
      </w:tr>
    </w:tbl>
    <w:p w:rsidR="001A32D6" w:rsidRPr="00056F00" w:rsidRDefault="001A32D6" w:rsidP="001A3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2D6" w:rsidRPr="00C85434" w:rsidRDefault="001A32D6" w:rsidP="005A69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5A69E8">
        <w:rPr>
          <w:rFonts w:ascii="Times New Roman" w:hAnsi="Times New Roman" w:cs="Times New Roman"/>
          <w:sz w:val="28"/>
          <w:szCs w:val="28"/>
        </w:rPr>
        <w:t>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>
        <w:rPr>
          <w:rFonts w:ascii="Times New Roman" w:hAnsi="Times New Roman" w:cs="Times New Roman"/>
          <w:sz w:val="28"/>
          <w:szCs w:val="28"/>
        </w:rPr>
        <w:t>, увеличилась</w:t>
      </w:r>
      <w:r w:rsidR="005A69E8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</w:t>
      </w:r>
      <w:r>
        <w:rPr>
          <w:rFonts w:ascii="Times New Roman" w:hAnsi="Times New Roman" w:cs="Times New Roman"/>
          <w:sz w:val="28"/>
          <w:szCs w:val="28"/>
        </w:rPr>
        <w:t xml:space="preserve">. Доля участников ОГЭ, получивших «3», </w:t>
      </w:r>
      <w:r w:rsidR="005A69E8">
        <w:rPr>
          <w:rFonts w:ascii="Times New Roman" w:hAnsi="Times New Roman" w:cs="Times New Roman"/>
          <w:sz w:val="28"/>
          <w:szCs w:val="28"/>
        </w:rPr>
        <w:t xml:space="preserve">«4» и «5»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755B3">
        <w:rPr>
          <w:rFonts w:ascii="Times New Roman" w:hAnsi="Times New Roman" w:cs="Times New Roman"/>
          <w:sz w:val="28"/>
          <w:szCs w:val="28"/>
        </w:rPr>
        <w:t>меньш</w:t>
      </w:r>
      <w:r>
        <w:rPr>
          <w:rFonts w:ascii="Times New Roman" w:hAnsi="Times New Roman" w:cs="Times New Roman"/>
          <w:sz w:val="28"/>
          <w:szCs w:val="28"/>
        </w:rPr>
        <w:t xml:space="preserve">илась по сравнению с </w:t>
      </w:r>
      <w:r w:rsidR="003755B3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40562" w:rsidRDefault="00A40562" w:rsidP="00A4056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7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4"/>
        <w:gridCol w:w="940"/>
        <w:gridCol w:w="948"/>
        <w:gridCol w:w="940"/>
        <w:gridCol w:w="948"/>
        <w:gridCol w:w="941"/>
        <w:gridCol w:w="948"/>
      </w:tblGrid>
      <w:tr w:rsidR="00211AB5" w:rsidRPr="007A1808" w:rsidTr="00211AB5">
        <w:trPr>
          <w:cantSplit/>
          <w:trHeight w:val="100"/>
          <w:tblHeader/>
          <w:jc w:val="center"/>
        </w:trPr>
        <w:tc>
          <w:tcPr>
            <w:tcW w:w="1644" w:type="dxa"/>
            <w:vMerge w:val="restart"/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  <w:vAlign w:val="center"/>
          </w:tcPr>
          <w:p w:rsidR="00211AB5" w:rsidRPr="007A1808" w:rsidRDefault="007D0F2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9F7A2A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211AB5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AB5" w:rsidRPr="007A1808" w:rsidRDefault="007D0F26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9F7A2A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211AB5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211AB5" w:rsidRPr="007A1808" w:rsidRDefault="0072440E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211AB5"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211AB5" w:rsidRPr="007A1808" w:rsidTr="00211AB5">
        <w:trPr>
          <w:cantSplit/>
          <w:trHeight w:val="155"/>
          <w:tblHeader/>
          <w:jc w:val="center"/>
        </w:trPr>
        <w:tc>
          <w:tcPr>
            <w:tcW w:w="1644" w:type="dxa"/>
            <w:vMerge/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211AB5" w:rsidRPr="007A1808" w:rsidRDefault="00211AB5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80F1E" w:rsidRPr="007A1808" w:rsidTr="00211AB5">
        <w:trPr>
          <w:trHeight w:val="64"/>
          <w:jc w:val="center"/>
        </w:trPr>
        <w:tc>
          <w:tcPr>
            <w:tcW w:w="1644" w:type="dxa"/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21,37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10,82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19,21</w:t>
            </w:r>
          </w:p>
        </w:tc>
      </w:tr>
      <w:tr w:rsidR="00B80F1E" w:rsidRPr="007A1808" w:rsidTr="00211AB5">
        <w:trPr>
          <w:trHeight w:val="81"/>
          <w:jc w:val="center"/>
        </w:trPr>
        <w:tc>
          <w:tcPr>
            <w:tcW w:w="1644" w:type="dxa"/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57,19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53,73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53,08</w:t>
            </w:r>
          </w:p>
        </w:tc>
      </w:tr>
      <w:tr w:rsidR="00B80F1E" w:rsidRPr="007A1808" w:rsidTr="00211AB5">
        <w:trPr>
          <w:trHeight w:val="64"/>
          <w:jc w:val="center"/>
        </w:trPr>
        <w:tc>
          <w:tcPr>
            <w:tcW w:w="1644" w:type="dxa"/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20,31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32,16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25,11</w:t>
            </w:r>
          </w:p>
        </w:tc>
      </w:tr>
      <w:tr w:rsidR="00B80F1E" w:rsidRPr="00211AB5" w:rsidTr="00211AB5">
        <w:trPr>
          <w:trHeight w:val="64"/>
          <w:jc w:val="center"/>
        </w:trPr>
        <w:tc>
          <w:tcPr>
            <w:tcW w:w="1644" w:type="dxa"/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B80F1E" w:rsidRPr="007A1808" w:rsidRDefault="00B80F1E" w:rsidP="00B80F1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A18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</w:tr>
    </w:tbl>
    <w:p w:rsidR="00A40562" w:rsidRDefault="00A40562" w:rsidP="00C858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09B4" w:rsidRDefault="00DB09B4" w:rsidP="007A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7A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7A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808" w:rsidRDefault="007A1808" w:rsidP="007A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lastRenderedPageBreak/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обществознанию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A1808" w:rsidRDefault="007A1808" w:rsidP="007A180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808" w:rsidRDefault="007A1808" w:rsidP="00C858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1808" w:rsidRDefault="007A1808" w:rsidP="00C858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180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13702" cy="2743200"/>
            <wp:effectExtent l="19050" t="0" r="10798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6156" w:rsidRDefault="00BE6156" w:rsidP="00B17B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5006" w:rsidRDefault="00F75006" w:rsidP="00BE68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E0DB9" w:rsidRPr="00795AB5" w:rsidRDefault="00FE0DB9" w:rsidP="00FE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5A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</w:t>
      </w:r>
    </w:p>
    <w:p w:rsidR="003755B3" w:rsidRDefault="003755B3" w:rsidP="00FE0D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55B3" w:rsidRDefault="003755B3" w:rsidP="003755B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литературе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>
        <w:rPr>
          <w:rFonts w:ascii="Times New Roman" w:eastAsia="SimSun" w:hAnsi="Times New Roman" w:cs="Times New Roman"/>
          <w:sz w:val="28"/>
          <w:szCs w:val="28"/>
        </w:rPr>
        <w:t>е дни основного периода – 13 общеобразовательных организаций: 5 сельских и 8 городских. Количество участников ОГЭ по литературе составило 24 чел.: 17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>
        <w:rPr>
          <w:rFonts w:ascii="Times New Roman" w:eastAsia="SimSun" w:hAnsi="Times New Roman" w:cs="Times New Roman"/>
          <w:sz w:val="28"/>
          <w:szCs w:val="28"/>
        </w:rPr>
        <w:t xml:space="preserve">7 </w:t>
      </w:r>
      <w:r w:rsidRPr="009737DA">
        <w:rPr>
          <w:rFonts w:ascii="Times New Roman" w:eastAsia="SimSun" w:hAnsi="Times New Roman" w:cs="Times New Roman"/>
          <w:sz w:val="28"/>
          <w:szCs w:val="28"/>
        </w:rPr>
        <w:t>выпускник</w:t>
      </w:r>
      <w:r>
        <w:rPr>
          <w:rFonts w:ascii="Times New Roman" w:eastAsia="SimSun" w:hAnsi="Times New Roman" w:cs="Times New Roman"/>
          <w:sz w:val="28"/>
          <w:szCs w:val="28"/>
        </w:rPr>
        <w:t>ов сельских школ.</w:t>
      </w:r>
    </w:p>
    <w:p w:rsidR="003755B3" w:rsidRPr="00D41917" w:rsidRDefault="003755B3" w:rsidP="003755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3755B3" w:rsidRPr="00D41917" w:rsidTr="00795AB5"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3755B3" w:rsidRPr="00D41917" w:rsidTr="00795AB5"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</w:tr>
      <w:tr w:rsidR="003755B3" w:rsidRPr="00D41917" w:rsidTr="00795AB5"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</w:tr>
    </w:tbl>
    <w:p w:rsidR="003755B3" w:rsidRPr="00056F00" w:rsidRDefault="003755B3" w:rsidP="00375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5B3" w:rsidRPr="00C85434" w:rsidRDefault="003755B3" w:rsidP="003755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sz w:val="28"/>
          <w:szCs w:val="28"/>
        </w:rPr>
        <w:t>литературе показывают, что доля выпускников, получивших отметку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>
        <w:rPr>
          <w:rFonts w:ascii="Times New Roman" w:hAnsi="Times New Roman" w:cs="Times New Roman"/>
          <w:sz w:val="28"/>
          <w:szCs w:val="28"/>
        </w:rPr>
        <w:t xml:space="preserve">, увеличилась по сравнению с прошлым годом. Доля участников ОГЭ, получивших «3», «4», уменьшилась по сравнению с 2023 г., а доля «5»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увеличивается. </w:t>
      </w:r>
    </w:p>
    <w:p w:rsidR="003755B3" w:rsidRPr="00951155" w:rsidRDefault="003755B3" w:rsidP="003755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6544" w:rsidRDefault="00D36544" w:rsidP="00D36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7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5"/>
        <w:gridCol w:w="975"/>
        <w:gridCol w:w="975"/>
        <w:gridCol w:w="975"/>
      </w:tblGrid>
      <w:tr w:rsidR="00D36544" w:rsidRPr="00FE0DB9" w:rsidTr="00D82EF7">
        <w:trPr>
          <w:cantSplit/>
          <w:trHeight w:val="64"/>
          <w:tblHeader/>
          <w:jc w:val="center"/>
        </w:trPr>
        <w:tc>
          <w:tcPr>
            <w:tcW w:w="1701" w:type="dxa"/>
            <w:vMerge w:val="restart"/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2022</w:t>
            </w: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2023</w:t>
            </w: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D36544" w:rsidRPr="00FE0DB9" w:rsidTr="00D82EF7">
        <w:trPr>
          <w:cantSplit/>
          <w:trHeight w:val="155"/>
          <w:tblHeader/>
          <w:jc w:val="center"/>
        </w:trPr>
        <w:tc>
          <w:tcPr>
            <w:tcW w:w="1701" w:type="dxa"/>
            <w:vMerge/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36544" w:rsidRPr="00FE0DB9" w:rsidTr="00D36544">
        <w:trPr>
          <w:trHeight w:val="64"/>
          <w:jc w:val="center"/>
        </w:trPr>
        <w:tc>
          <w:tcPr>
            <w:tcW w:w="1701" w:type="dxa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20,83</w:t>
            </w:r>
          </w:p>
        </w:tc>
      </w:tr>
      <w:tr w:rsidR="00D36544" w:rsidRPr="00FE0DB9" w:rsidTr="00D36544">
        <w:trPr>
          <w:trHeight w:val="148"/>
          <w:jc w:val="center"/>
        </w:trPr>
        <w:tc>
          <w:tcPr>
            <w:tcW w:w="1701" w:type="dxa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20,83</w:t>
            </w:r>
          </w:p>
        </w:tc>
      </w:tr>
      <w:tr w:rsidR="00D36544" w:rsidRPr="00FE0DB9" w:rsidTr="00D36544">
        <w:trPr>
          <w:trHeight w:val="64"/>
          <w:jc w:val="center"/>
        </w:trPr>
        <w:tc>
          <w:tcPr>
            <w:tcW w:w="1701" w:type="dxa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40,74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D36544" w:rsidRPr="00FE0DB9" w:rsidTr="00D36544">
        <w:trPr>
          <w:trHeight w:val="98"/>
          <w:jc w:val="center"/>
        </w:trPr>
        <w:tc>
          <w:tcPr>
            <w:tcW w:w="1701" w:type="dxa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E0DB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D36544" w:rsidRPr="00FE0DB9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D36544" w:rsidRDefault="00D36544" w:rsidP="00D82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A322A1" w:rsidRDefault="00A322A1" w:rsidP="007233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544" w:rsidRDefault="00D3654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lastRenderedPageBreak/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литературе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36544" w:rsidRDefault="00D36544" w:rsidP="00D3654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B9" w:rsidRDefault="00FE0DB9" w:rsidP="008322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6544" w:rsidRPr="007A32B0" w:rsidRDefault="00D36544" w:rsidP="008322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5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9866" cy="2168850"/>
            <wp:effectExtent l="19050" t="0" r="14134" b="285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C0B9C" w:rsidRDefault="00BC0B9C" w:rsidP="0042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4259B6" w:rsidRDefault="004259B6" w:rsidP="0042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426E8A" w:rsidRPr="00795AB5" w:rsidRDefault="00426E8A" w:rsidP="0042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5A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Английский язык</w:t>
      </w:r>
    </w:p>
    <w:p w:rsidR="003755B3" w:rsidRPr="00967953" w:rsidRDefault="003755B3" w:rsidP="003755B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755B3" w:rsidRDefault="003755B3" w:rsidP="003755B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1917">
        <w:rPr>
          <w:rFonts w:ascii="Times New Roman" w:eastAsia="SimSun" w:hAnsi="Times New Roman" w:cs="Times New Roman"/>
          <w:sz w:val="28"/>
          <w:szCs w:val="28"/>
        </w:rPr>
        <w:t xml:space="preserve">Количество образовательных организаций, принявших участие в ОГЭ по </w:t>
      </w:r>
      <w:r>
        <w:rPr>
          <w:rFonts w:ascii="Times New Roman" w:eastAsia="SimSun" w:hAnsi="Times New Roman" w:cs="Times New Roman"/>
          <w:sz w:val="28"/>
          <w:szCs w:val="28"/>
        </w:rPr>
        <w:t xml:space="preserve">английскому языку </w:t>
      </w:r>
      <w:r w:rsidRPr="00D41917">
        <w:rPr>
          <w:rFonts w:ascii="Times New Roman" w:eastAsia="SimSun" w:hAnsi="Times New Roman" w:cs="Times New Roman"/>
          <w:sz w:val="28"/>
          <w:szCs w:val="28"/>
        </w:rPr>
        <w:t>в основны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е дни основного периода – </w:t>
      </w:r>
      <w:r w:rsidR="00773B48">
        <w:rPr>
          <w:rFonts w:ascii="Times New Roman" w:eastAsia="SimSun" w:hAnsi="Times New Roman" w:cs="Times New Roman"/>
          <w:sz w:val="28"/>
          <w:szCs w:val="28"/>
        </w:rPr>
        <w:t>34</w:t>
      </w:r>
      <w:r>
        <w:rPr>
          <w:rFonts w:ascii="Times New Roman" w:eastAsia="SimSun" w:hAnsi="Times New Roman" w:cs="Times New Roman"/>
          <w:sz w:val="28"/>
          <w:szCs w:val="28"/>
        </w:rPr>
        <w:t xml:space="preserve"> общеобразовательны</w:t>
      </w:r>
      <w:r w:rsidR="00773B48">
        <w:rPr>
          <w:rFonts w:ascii="Times New Roman" w:eastAsia="SimSun" w:hAnsi="Times New Roman" w:cs="Times New Roman"/>
          <w:sz w:val="28"/>
          <w:szCs w:val="28"/>
        </w:rPr>
        <w:t>е</w:t>
      </w:r>
      <w:r>
        <w:rPr>
          <w:rFonts w:ascii="Times New Roman" w:eastAsia="SimSun" w:hAnsi="Times New Roman" w:cs="Times New Roman"/>
          <w:sz w:val="28"/>
          <w:szCs w:val="28"/>
        </w:rPr>
        <w:t xml:space="preserve"> организаци</w:t>
      </w:r>
      <w:r w:rsidR="00773B48">
        <w:rPr>
          <w:rFonts w:ascii="Times New Roman" w:eastAsia="SimSun" w:hAnsi="Times New Roman" w:cs="Times New Roman"/>
          <w:sz w:val="28"/>
          <w:szCs w:val="28"/>
        </w:rPr>
        <w:t>и</w:t>
      </w:r>
      <w:r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773B48">
        <w:rPr>
          <w:rFonts w:ascii="Times New Roman" w:eastAsia="SimSun" w:hAnsi="Times New Roman" w:cs="Times New Roman"/>
          <w:sz w:val="28"/>
          <w:szCs w:val="28"/>
        </w:rPr>
        <w:t>12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сельских</w:t>
      </w:r>
      <w:r w:rsidR="00773B48">
        <w:rPr>
          <w:rFonts w:ascii="Times New Roman" w:eastAsia="SimSun" w:hAnsi="Times New Roman" w:cs="Times New Roman"/>
          <w:sz w:val="28"/>
          <w:szCs w:val="28"/>
        </w:rPr>
        <w:t>, 1</w:t>
      </w:r>
      <w:r>
        <w:rPr>
          <w:rFonts w:ascii="Times New Roman" w:eastAsia="SimSun" w:hAnsi="Times New Roman" w:cs="Times New Roman"/>
          <w:sz w:val="28"/>
          <w:szCs w:val="28"/>
        </w:rPr>
        <w:t>8 городских</w:t>
      </w:r>
      <w:r w:rsidR="00773B48">
        <w:rPr>
          <w:rFonts w:ascii="Times New Roman" w:eastAsia="SimSun" w:hAnsi="Times New Roman" w:cs="Times New Roman"/>
          <w:sz w:val="28"/>
          <w:szCs w:val="28"/>
        </w:rPr>
        <w:t>, 3 ресучреждения, 1 федеральное</w:t>
      </w:r>
      <w:r>
        <w:rPr>
          <w:rFonts w:ascii="Times New Roman" w:eastAsia="SimSun" w:hAnsi="Times New Roman" w:cs="Times New Roman"/>
          <w:sz w:val="28"/>
          <w:szCs w:val="28"/>
        </w:rPr>
        <w:t xml:space="preserve">. Количество участников ОГЭ по </w:t>
      </w:r>
      <w:r w:rsidR="00773B48">
        <w:rPr>
          <w:rFonts w:ascii="Times New Roman" w:eastAsia="SimSun" w:hAnsi="Times New Roman" w:cs="Times New Roman"/>
          <w:sz w:val="28"/>
          <w:szCs w:val="28"/>
        </w:rPr>
        <w:t xml:space="preserve">английскому языку </w:t>
      </w:r>
      <w:r>
        <w:rPr>
          <w:rFonts w:ascii="Times New Roman" w:eastAsia="SimSun" w:hAnsi="Times New Roman" w:cs="Times New Roman"/>
          <w:sz w:val="28"/>
          <w:szCs w:val="28"/>
        </w:rPr>
        <w:t xml:space="preserve">составило </w:t>
      </w:r>
      <w:r w:rsidR="00773B48">
        <w:rPr>
          <w:rFonts w:ascii="Times New Roman" w:eastAsia="SimSun" w:hAnsi="Times New Roman" w:cs="Times New Roman"/>
          <w:sz w:val="28"/>
          <w:szCs w:val="28"/>
        </w:rPr>
        <w:t xml:space="preserve">178 </w:t>
      </w:r>
      <w:r>
        <w:rPr>
          <w:rFonts w:ascii="Times New Roman" w:eastAsia="SimSun" w:hAnsi="Times New Roman" w:cs="Times New Roman"/>
          <w:sz w:val="28"/>
          <w:szCs w:val="28"/>
        </w:rPr>
        <w:t xml:space="preserve">чел.: </w:t>
      </w:r>
      <w:r w:rsidR="00773B48">
        <w:rPr>
          <w:rFonts w:ascii="Times New Roman" w:eastAsia="SimSun" w:hAnsi="Times New Roman" w:cs="Times New Roman"/>
          <w:sz w:val="28"/>
          <w:szCs w:val="28"/>
        </w:rPr>
        <w:t>128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выпускник</w:t>
      </w:r>
      <w:r>
        <w:rPr>
          <w:rFonts w:ascii="Times New Roman" w:eastAsia="SimSun" w:hAnsi="Times New Roman" w:cs="Times New Roman"/>
          <w:sz w:val="28"/>
          <w:szCs w:val="28"/>
        </w:rPr>
        <w:t>ов</w:t>
      </w:r>
      <w:r w:rsidRPr="009737DA">
        <w:rPr>
          <w:rFonts w:ascii="Times New Roman" w:eastAsia="SimSun" w:hAnsi="Times New Roman" w:cs="Times New Roman"/>
          <w:sz w:val="28"/>
          <w:szCs w:val="28"/>
        </w:rPr>
        <w:t xml:space="preserve"> городских школ, </w:t>
      </w:r>
      <w:r w:rsidR="00773B48">
        <w:rPr>
          <w:rFonts w:ascii="Times New Roman" w:eastAsia="SimSun" w:hAnsi="Times New Roman" w:cs="Times New Roman"/>
          <w:sz w:val="28"/>
          <w:szCs w:val="28"/>
        </w:rPr>
        <w:t>26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737DA">
        <w:rPr>
          <w:rFonts w:ascii="Times New Roman" w:eastAsia="SimSun" w:hAnsi="Times New Roman" w:cs="Times New Roman"/>
          <w:sz w:val="28"/>
          <w:szCs w:val="28"/>
        </w:rPr>
        <w:t>выпускник</w:t>
      </w:r>
      <w:r>
        <w:rPr>
          <w:rFonts w:ascii="Times New Roman" w:eastAsia="SimSun" w:hAnsi="Times New Roman" w:cs="Times New Roman"/>
          <w:sz w:val="28"/>
          <w:szCs w:val="28"/>
        </w:rPr>
        <w:t>ов сельских школ</w:t>
      </w:r>
      <w:r w:rsidR="00773B48">
        <w:rPr>
          <w:rFonts w:ascii="Times New Roman" w:eastAsia="SimSun" w:hAnsi="Times New Roman" w:cs="Times New Roman"/>
          <w:sz w:val="28"/>
          <w:szCs w:val="28"/>
        </w:rPr>
        <w:t>, 12 выпускников ресучреждений, 12 выпускников федерального учреждения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3755B3" w:rsidRPr="00D41917" w:rsidRDefault="003755B3" w:rsidP="003755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9"/>
        <w:gridCol w:w="1941"/>
        <w:gridCol w:w="1948"/>
        <w:gridCol w:w="2055"/>
        <w:gridCol w:w="1962"/>
      </w:tblGrid>
      <w:tr w:rsidR="003755B3" w:rsidRPr="00D41917" w:rsidTr="00795AB5"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Сельские 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Ресучреждения </w:t>
            </w:r>
          </w:p>
        </w:tc>
        <w:tc>
          <w:tcPr>
            <w:tcW w:w="1971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Федеральное </w:t>
            </w:r>
          </w:p>
        </w:tc>
      </w:tr>
      <w:tr w:rsidR="003755B3" w:rsidRPr="00D41917" w:rsidTr="00795AB5"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70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71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</w:tr>
      <w:tr w:rsidR="003755B3" w:rsidRPr="00D41917" w:rsidTr="00795AB5">
        <w:tc>
          <w:tcPr>
            <w:tcW w:w="1970" w:type="dxa"/>
          </w:tcPr>
          <w:p w:rsidR="003755B3" w:rsidRPr="00D41917" w:rsidRDefault="003755B3" w:rsidP="00795AB5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4191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70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71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971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3755B3" w:rsidRPr="00D41917" w:rsidRDefault="00773B48" w:rsidP="00795AB5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12</w:t>
            </w:r>
          </w:p>
        </w:tc>
      </w:tr>
    </w:tbl>
    <w:p w:rsidR="003755B3" w:rsidRPr="00056F00" w:rsidRDefault="003755B3" w:rsidP="00375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5B3" w:rsidRPr="00C85434" w:rsidRDefault="003755B3" w:rsidP="003755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Pr="00133B93">
        <w:rPr>
          <w:rFonts w:ascii="Times New Roman" w:hAnsi="Times New Roman" w:cs="Times New Roman"/>
          <w:sz w:val="28"/>
          <w:szCs w:val="28"/>
        </w:rPr>
        <w:t xml:space="preserve">Результаты ОГЭ по </w:t>
      </w:r>
      <w:r w:rsidR="00773B48">
        <w:rPr>
          <w:rFonts w:ascii="Times New Roman" w:eastAsia="SimSun" w:hAnsi="Times New Roman" w:cs="Times New Roman"/>
          <w:sz w:val="28"/>
          <w:szCs w:val="28"/>
        </w:rPr>
        <w:t>английскому языку</w:t>
      </w:r>
      <w:r w:rsidR="00773B48">
        <w:rPr>
          <w:rFonts w:ascii="Times New Roman" w:hAnsi="Times New Roman" w:cs="Times New Roman"/>
          <w:sz w:val="28"/>
          <w:szCs w:val="28"/>
        </w:rPr>
        <w:t xml:space="preserve"> показывают, что доли выпускников, получивших отметки</w:t>
      </w:r>
      <w:r w:rsidRPr="00133B93">
        <w:rPr>
          <w:rFonts w:ascii="Times New Roman" w:hAnsi="Times New Roman" w:cs="Times New Roman"/>
          <w:sz w:val="28"/>
          <w:szCs w:val="28"/>
        </w:rPr>
        <w:t xml:space="preserve"> «2»</w:t>
      </w:r>
      <w:r w:rsidR="00773B48">
        <w:rPr>
          <w:rFonts w:ascii="Times New Roman" w:hAnsi="Times New Roman" w:cs="Times New Roman"/>
          <w:sz w:val="28"/>
          <w:szCs w:val="28"/>
        </w:rPr>
        <w:t xml:space="preserve"> и «3», увеличили</w:t>
      </w:r>
      <w:r>
        <w:rPr>
          <w:rFonts w:ascii="Times New Roman" w:hAnsi="Times New Roman" w:cs="Times New Roman"/>
          <w:sz w:val="28"/>
          <w:szCs w:val="28"/>
        </w:rPr>
        <w:t>сь по сравнению с прошлым годом</w:t>
      </w:r>
      <w:r w:rsidR="00773B48">
        <w:rPr>
          <w:rFonts w:ascii="Times New Roman" w:hAnsi="Times New Roman" w:cs="Times New Roman"/>
          <w:sz w:val="28"/>
          <w:szCs w:val="28"/>
        </w:rPr>
        <w:t>, но меньше показателей 2022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3B48">
        <w:rPr>
          <w:rFonts w:ascii="Times New Roman" w:hAnsi="Times New Roman" w:cs="Times New Roman"/>
          <w:sz w:val="28"/>
          <w:szCs w:val="28"/>
        </w:rPr>
        <w:t>Доля участников ОГЭ, получивших</w:t>
      </w:r>
      <w:r>
        <w:rPr>
          <w:rFonts w:ascii="Times New Roman" w:hAnsi="Times New Roman" w:cs="Times New Roman"/>
          <w:sz w:val="28"/>
          <w:szCs w:val="28"/>
        </w:rPr>
        <w:t xml:space="preserve"> «4», уменьшилась по сравнению с 2023 г., а доля «5»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увеличивается. </w:t>
      </w:r>
    </w:p>
    <w:p w:rsidR="008322E4" w:rsidRDefault="008322E4" w:rsidP="00375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7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974"/>
        <w:gridCol w:w="975"/>
        <w:gridCol w:w="974"/>
        <w:gridCol w:w="975"/>
        <w:gridCol w:w="975"/>
        <w:gridCol w:w="975"/>
      </w:tblGrid>
      <w:tr w:rsidR="00426E8A" w:rsidRPr="00576C65" w:rsidTr="00576C65">
        <w:trPr>
          <w:cantSplit/>
          <w:trHeight w:val="242"/>
          <w:tblHeader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8A" w:rsidRPr="00576C65" w:rsidRDefault="00BC0B9C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</w:t>
            </w:r>
            <w:r w:rsidR="003F5003"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22</w:t>
            </w:r>
            <w:r w:rsidR="00426E8A"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8A" w:rsidRPr="00576C65" w:rsidRDefault="00BC0B9C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</w:t>
            </w:r>
            <w:r w:rsidR="00561997"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="00426E8A"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E8A" w:rsidRPr="00576C65" w:rsidRDefault="0072440E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2024</w:t>
            </w:r>
            <w:r w:rsidR="00426E8A"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26E8A" w:rsidRPr="00576C65" w:rsidTr="00576C65">
        <w:trPr>
          <w:cantSplit/>
          <w:trHeight w:val="155"/>
          <w:tblHeader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6E8A" w:rsidRPr="00576C65" w:rsidRDefault="00426E8A" w:rsidP="00A40562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61997" w:rsidRPr="00576C65" w:rsidTr="00576C65">
        <w:trPr>
          <w:trHeight w:val="177"/>
          <w:jc w:val="center"/>
        </w:trPr>
        <w:tc>
          <w:tcPr>
            <w:tcW w:w="1701" w:type="dxa"/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13,48</w:t>
            </w:r>
          </w:p>
        </w:tc>
      </w:tr>
      <w:tr w:rsidR="00561997" w:rsidRPr="00576C65" w:rsidTr="00576C65">
        <w:trPr>
          <w:trHeight w:val="67"/>
          <w:jc w:val="center"/>
        </w:trPr>
        <w:tc>
          <w:tcPr>
            <w:tcW w:w="1701" w:type="dxa"/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39,87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30,34</w:t>
            </w:r>
          </w:p>
        </w:tc>
      </w:tr>
      <w:tr w:rsidR="00561997" w:rsidRPr="00576C65" w:rsidTr="00576C65">
        <w:trPr>
          <w:trHeight w:val="114"/>
          <w:jc w:val="center"/>
        </w:trPr>
        <w:tc>
          <w:tcPr>
            <w:tcW w:w="1701" w:type="dxa"/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32,27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30,90</w:t>
            </w:r>
          </w:p>
        </w:tc>
      </w:tr>
      <w:tr w:rsidR="00561997" w:rsidRPr="00426E8A" w:rsidTr="00576C65">
        <w:trPr>
          <w:trHeight w:val="159"/>
          <w:jc w:val="center"/>
        </w:trPr>
        <w:tc>
          <w:tcPr>
            <w:tcW w:w="1701" w:type="dxa"/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17,08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auto"/>
          </w:tcPr>
          <w:p w:rsidR="00561997" w:rsidRPr="00576C65" w:rsidRDefault="00561997" w:rsidP="00561997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76C6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25,28</w:t>
            </w:r>
          </w:p>
        </w:tc>
      </w:tr>
    </w:tbl>
    <w:p w:rsidR="00A40562" w:rsidRDefault="00A40562" w:rsidP="00A405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4" w:rsidRDefault="00DB09B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544" w:rsidRDefault="00D36544" w:rsidP="00D3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CF5">
        <w:rPr>
          <w:rFonts w:ascii="Times New Roman" w:hAnsi="Times New Roman" w:cs="Times New Roman"/>
          <w:sz w:val="24"/>
          <w:szCs w:val="24"/>
        </w:rPr>
        <w:lastRenderedPageBreak/>
        <w:t>Доля участников ОГЭ</w:t>
      </w:r>
      <w:r>
        <w:rPr>
          <w:rFonts w:ascii="Times New Roman" w:hAnsi="Times New Roman" w:cs="Times New Roman"/>
          <w:sz w:val="24"/>
          <w:szCs w:val="24"/>
        </w:rPr>
        <w:t xml:space="preserve"> по английскому языку</w:t>
      </w:r>
      <w:r w:rsidRPr="00AD7CF5">
        <w:rPr>
          <w:rFonts w:ascii="Times New Roman" w:hAnsi="Times New Roman" w:cs="Times New Roman"/>
          <w:sz w:val="24"/>
          <w:szCs w:val="24"/>
        </w:rPr>
        <w:t>, получи</w:t>
      </w:r>
      <w:r>
        <w:rPr>
          <w:rFonts w:ascii="Times New Roman" w:hAnsi="Times New Roman" w:cs="Times New Roman"/>
          <w:sz w:val="24"/>
          <w:szCs w:val="24"/>
        </w:rPr>
        <w:t>вших отметки «2», «3», «4», «5»</w:t>
      </w:r>
      <w:r w:rsidRPr="00AD7CF5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36544" w:rsidRDefault="00D36544" w:rsidP="00D3654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D7CF5">
        <w:rPr>
          <w:rFonts w:ascii="Times New Roman" w:hAnsi="Times New Roman" w:cs="Times New Roman"/>
          <w:sz w:val="24"/>
          <w:szCs w:val="24"/>
        </w:rPr>
        <w:t>в сравнении за 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544" w:rsidRDefault="00D36544" w:rsidP="00A405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22A1" w:rsidRDefault="00D36544" w:rsidP="00F60F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65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4765D" w:rsidRDefault="00E4765D" w:rsidP="00645BEC">
      <w:pPr>
        <w:jc w:val="center"/>
      </w:pPr>
    </w:p>
    <w:p w:rsidR="004A46BC" w:rsidRDefault="004A46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7116B3" w:rsidRPr="00F75006" w:rsidRDefault="00F75006" w:rsidP="00F75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006">
        <w:rPr>
          <w:rFonts w:ascii="Times New Roman" w:hAnsi="Times New Roman"/>
          <w:b/>
          <w:bCs/>
          <w:sz w:val="28"/>
          <w:szCs w:val="28"/>
        </w:rPr>
        <w:lastRenderedPageBreak/>
        <w:t>Р</w:t>
      </w:r>
      <w:r w:rsidR="00303A90" w:rsidRPr="00F75006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ОГЭ </w:t>
      </w:r>
      <w:r w:rsidR="0072440E" w:rsidRPr="00F75006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EC3B5C" w:rsidRPr="00F7500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03A90" w:rsidRDefault="00303A90" w:rsidP="00BE77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7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8275C0" w:rsidRPr="00BE77D7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административно-территориальным единицам</w:t>
      </w:r>
      <w:r w:rsidRPr="00BE7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AB5">
        <w:rPr>
          <w:rFonts w:ascii="Times New Roman" w:hAnsi="Times New Roman" w:cs="Times New Roman"/>
          <w:b/>
          <w:bCs/>
          <w:sz w:val="28"/>
          <w:szCs w:val="28"/>
        </w:rPr>
        <w:t>(АТЕ)</w:t>
      </w:r>
    </w:p>
    <w:p w:rsidR="007116B3" w:rsidRPr="000820C4" w:rsidRDefault="007116B3" w:rsidP="00BE77D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:rsidR="001547CF" w:rsidRDefault="00927735" w:rsidP="00214E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7D7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795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AB5" w:rsidRDefault="00795AB5" w:rsidP="00214E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E78" w:rsidRPr="00795AB5" w:rsidRDefault="00795AB5" w:rsidP="00C13E7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5639 участников ОГЭ по русскому языку 38% выпускников из школ г. Кызыла (2141 чел.), </w:t>
      </w:r>
      <w:r w:rsidR="00E7553C">
        <w:rPr>
          <w:rFonts w:ascii="Times New Roman" w:hAnsi="Times New Roman" w:cs="Times New Roman"/>
          <w:bCs/>
          <w:sz w:val="28"/>
          <w:szCs w:val="28"/>
        </w:rPr>
        <w:t>9% - Кызылский кожуун (483 чел.), 6% - Улуг-Хемский кожуун (356 чел.) и Дзун-Хемчикский кожуун (310 чел.). Наименьшее количество участников в Тере-Хольском кожууне – 36 чел., 0,6%</w:t>
      </w:r>
      <w:r w:rsidR="00C13E78">
        <w:rPr>
          <w:rFonts w:ascii="Times New Roman" w:hAnsi="Times New Roman" w:cs="Times New Roman"/>
          <w:bCs/>
          <w:sz w:val="28"/>
          <w:szCs w:val="28"/>
        </w:rPr>
        <w:t>.</w:t>
      </w:r>
    </w:p>
    <w:p w:rsidR="00795AB5" w:rsidRPr="00795AB5" w:rsidRDefault="00795AB5" w:rsidP="00214EB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2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188"/>
        <w:gridCol w:w="673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E45B69" w:rsidRPr="00E45B69" w:rsidTr="00795AB5">
        <w:trPr>
          <w:trHeight w:val="207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673" w:type="dxa"/>
            <w:vMerge w:val="restart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1532" w:type="dxa"/>
            <w:gridSpan w:val="2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«2»</w:t>
            </w:r>
          </w:p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«3»</w:t>
            </w:r>
          </w:p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«4»</w:t>
            </w:r>
          </w:p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«5»</w:t>
            </w:r>
          </w:p>
          <w:p w:rsidR="00E45B69" w:rsidRPr="00E45B69" w:rsidRDefault="00E45B69" w:rsidP="00E4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080" w:type="dxa"/>
            <w:vMerge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D8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8,36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10,28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4,50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8,71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6,63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15,69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9,68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19,30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18,08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19,15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34,16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46,03</w:t>
            </w:r>
          </w:p>
        </w:tc>
      </w:tr>
      <w:tr w:rsidR="00795AB5" w:rsidRPr="00E45B69" w:rsidTr="00795AB5">
        <w:trPr>
          <w:trHeight w:val="289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E45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5639</w:t>
            </w:r>
          </w:p>
        </w:tc>
        <w:tc>
          <w:tcPr>
            <w:tcW w:w="673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E45B69" w:rsidRPr="00E45B69" w:rsidRDefault="00E45B69" w:rsidP="0079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9,40</w:t>
            </w:r>
          </w:p>
        </w:tc>
      </w:tr>
    </w:tbl>
    <w:p w:rsidR="001547CF" w:rsidRDefault="001547CF" w:rsidP="00FE046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28"/>
        </w:rPr>
      </w:pPr>
    </w:p>
    <w:p w:rsidR="00795AB5" w:rsidRDefault="00C13E78" w:rsidP="002A2EF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только выпускники Кызылского президентского кадетского училища. Больше всего положительных баллов среди муниципальных образований получили выпускники Эрзинского (97,87%) и  Овюрского кожуунов (97,06%), наименьшее – Монгун-Тайгинского кожууна (успеваемость 70,59%). 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(95,24%), ресучреждениях (70,81%), </w:t>
      </w:r>
      <w:r w:rsidR="002A2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Овюрском кожууне (60,78%), низкое – в Тоджинском кожууне (25,49%).  </w:t>
      </w:r>
    </w:p>
    <w:p w:rsidR="00DB09B4" w:rsidRDefault="00DB09B4" w:rsidP="002A2E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4EB0" w:rsidRDefault="00D82EF7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C44">
        <w:rPr>
          <w:rFonts w:ascii="Times New Roman" w:hAnsi="Times New Roman" w:cs="Times New Roman"/>
          <w:b/>
          <w:bCs/>
          <w:sz w:val="28"/>
          <w:szCs w:val="28"/>
        </w:rPr>
        <w:t xml:space="preserve">Успеваемость и качество знаний ОГЭ по русскому языку, 2023 – 2024 </w:t>
      </w:r>
    </w:p>
    <w:p w:rsidR="00FE0461" w:rsidRDefault="00214EB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 w:rsidRPr="00214EB0">
        <w:rPr>
          <w:rFonts w:ascii="Times New Roman" w:hAnsi="Times New Roman" w:cs="Times New Roman"/>
          <w:b/>
          <w:bCs/>
          <w:noProof/>
          <w:sz w:val="18"/>
          <w:szCs w:val="28"/>
          <w:lang w:eastAsia="ru-RU"/>
        </w:rPr>
        <w:drawing>
          <wp:inline distT="0" distB="0" distL="0" distR="0">
            <wp:extent cx="5972511" cy="3999604"/>
            <wp:effectExtent l="19050" t="0" r="28239" b="896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8010B" w:rsidRDefault="0098010B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98010B" w:rsidRDefault="0098010B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71776F" w:rsidRDefault="0071776F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CB6">
        <w:rPr>
          <w:rFonts w:ascii="Times New Roman" w:hAnsi="Times New Roman" w:cs="Times New Roman"/>
          <w:b/>
          <w:bCs/>
          <w:sz w:val="28"/>
          <w:szCs w:val="28"/>
        </w:rPr>
        <w:t xml:space="preserve">Математика </w:t>
      </w:r>
    </w:p>
    <w:p w:rsidR="002A2EF0" w:rsidRPr="002A2EF0" w:rsidRDefault="002A2EF0" w:rsidP="002A2EF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5752 участников ОГЭ по математике 37% выпускников из школ г. Кызыла (2153 чел.), 9% - Кызылский кожуун (522 чел.), 6% - Улуг-Хемский кожуун (369 чел.) и Дзун-Хемчикский кожуун (313 чел.). Наименьшее количество участников в Тере-Хольском кожууне – 36 чел., 0,6%.</w:t>
      </w:r>
    </w:p>
    <w:p w:rsidR="0098010B" w:rsidRDefault="0071776F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>
        <w:rPr>
          <w:rFonts w:ascii="Times New Roman" w:hAnsi="Times New Roman" w:cs="Times New Roman"/>
          <w:b/>
          <w:bCs/>
          <w:sz w:val="18"/>
          <w:szCs w:val="28"/>
        </w:rPr>
        <w:t xml:space="preserve"> </w:t>
      </w:r>
    </w:p>
    <w:tbl>
      <w:tblPr>
        <w:tblW w:w="9346" w:type="dxa"/>
        <w:tblInd w:w="-176" w:type="dxa"/>
        <w:tblLook w:val="04A0" w:firstRow="1" w:lastRow="0" w:firstColumn="1" w:lastColumn="0" w:noHBand="0" w:noVBand="1"/>
      </w:tblPr>
      <w:tblGrid>
        <w:gridCol w:w="1832"/>
        <w:gridCol w:w="725"/>
        <w:gridCol w:w="725"/>
        <w:gridCol w:w="830"/>
        <w:gridCol w:w="666"/>
        <w:gridCol w:w="893"/>
        <w:gridCol w:w="666"/>
        <w:gridCol w:w="893"/>
        <w:gridCol w:w="666"/>
        <w:gridCol w:w="893"/>
        <w:gridCol w:w="666"/>
      </w:tblGrid>
      <w:tr w:rsidR="00FD0CB6" w:rsidRPr="0071776F" w:rsidTr="002A2EF0">
        <w:trPr>
          <w:trHeight w:val="365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E45B69" w:rsidRDefault="00FD0CB6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2,88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Тес-Хемский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57,81</w:t>
            </w:r>
          </w:p>
        </w:tc>
      </w:tr>
      <w:tr w:rsidR="00FD0CB6" w:rsidRPr="0071776F" w:rsidTr="002A2EF0">
        <w:trPr>
          <w:trHeight w:val="29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71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CB6" w:rsidRPr="0071776F" w:rsidRDefault="00FD0CB6" w:rsidP="00FD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</w:tr>
    </w:tbl>
    <w:p w:rsidR="0071776F" w:rsidRDefault="0071776F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2A2EF0" w:rsidRPr="001E6B2D" w:rsidRDefault="002A2EF0" w:rsidP="001E6B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больше всего положительных баллов получили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(98,44%), </w:t>
      </w:r>
      <w:r w:rsidR="001E6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Тере-Хольского кожууна (91,67%), Сут-Хольского кожууна (91,45%), </w:t>
      </w:r>
      <w:r w:rsidR="001E6B2D">
        <w:rPr>
          <w:rFonts w:ascii="Times New Roman" w:hAnsi="Times New Roman" w:cs="Times New Roman"/>
          <w:bCs/>
          <w:sz w:val="28"/>
          <w:szCs w:val="28"/>
        </w:rPr>
        <w:t>меньше всего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E6B2D">
        <w:rPr>
          <w:rFonts w:ascii="Times New Roman" w:hAnsi="Times New Roman" w:cs="Times New Roman"/>
          <w:bCs/>
          <w:sz w:val="28"/>
          <w:szCs w:val="28"/>
        </w:rPr>
        <w:t>Улуг-Хем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ского кожууна (успеваемость </w:t>
      </w:r>
      <w:r w:rsidR="001E6B2D">
        <w:rPr>
          <w:rFonts w:ascii="Times New Roman" w:hAnsi="Times New Roman" w:cs="Times New Roman"/>
          <w:bCs/>
          <w:sz w:val="28"/>
          <w:szCs w:val="28"/>
        </w:rPr>
        <w:t>42,28</w:t>
      </w:r>
      <w:r>
        <w:rPr>
          <w:rFonts w:ascii="Times New Roman" w:hAnsi="Times New Roman" w:cs="Times New Roman"/>
          <w:bCs/>
          <w:sz w:val="28"/>
          <w:szCs w:val="28"/>
        </w:rPr>
        <w:t>%)</w:t>
      </w:r>
      <w:r w:rsidR="001E6B2D">
        <w:rPr>
          <w:rFonts w:ascii="Times New Roman" w:hAnsi="Times New Roman" w:cs="Times New Roman"/>
          <w:bCs/>
          <w:sz w:val="28"/>
          <w:szCs w:val="28"/>
        </w:rPr>
        <w:t xml:space="preserve"> и Монгун-Тайгинского кожууна (42,35%)</w:t>
      </w:r>
      <w:r>
        <w:rPr>
          <w:rFonts w:ascii="Times New Roman" w:hAnsi="Times New Roman" w:cs="Times New Roman"/>
          <w:bCs/>
          <w:sz w:val="28"/>
          <w:szCs w:val="28"/>
        </w:rPr>
        <w:t xml:space="preserve">. 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 w:rsidR="001E6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(92,19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%), в </w:t>
      </w:r>
      <w:r w:rsidR="001E6B2D">
        <w:rPr>
          <w:rFonts w:ascii="Times New Roman" w:hAnsi="Times New Roman" w:cs="Times New Roman"/>
          <w:sz w:val="28"/>
          <w:szCs w:val="28"/>
          <w:shd w:val="clear" w:color="auto" w:fill="FFFFFF"/>
        </w:rPr>
        <w:t>Тере-Холь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ском кожууне (</w:t>
      </w:r>
      <w:r w:rsidR="001E6B2D">
        <w:rPr>
          <w:rFonts w:ascii="Times New Roman" w:hAnsi="Times New Roman" w:cs="Times New Roman"/>
          <w:sz w:val="28"/>
          <w:szCs w:val="28"/>
          <w:shd w:val="clear" w:color="auto" w:fill="FFFFFF"/>
        </w:rPr>
        <w:t>77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,78%), низкое – в </w:t>
      </w:r>
      <w:r w:rsidR="001E6B2D">
        <w:rPr>
          <w:rFonts w:ascii="Times New Roman" w:hAnsi="Times New Roman" w:cs="Times New Roman"/>
          <w:bCs/>
          <w:sz w:val="28"/>
          <w:szCs w:val="28"/>
        </w:rPr>
        <w:t>Улуг-Хемском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кожууне (</w:t>
      </w:r>
      <w:r w:rsidR="001E6B2D">
        <w:rPr>
          <w:rFonts w:ascii="Times New Roman" w:hAnsi="Times New Roman" w:cs="Times New Roman"/>
          <w:sz w:val="28"/>
          <w:szCs w:val="28"/>
          <w:shd w:val="clear" w:color="auto" w:fill="FFFFFF"/>
        </w:rPr>
        <w:t>10,57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 w:rsidR="001E6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Тандинском кожууне (12,5%)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2A2EF0" w:rsidRDefault="002A2EF0" w:rsidP="002A2EF0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</w:rPr>
      </w:pPr>
    </w:p>
    <w:p w:rsidR="0098010B" w:rsidRDefault="00505361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 w:rsidRPr="00505361">
        <w:rPr>
          <w:rFonts w:ascii="Times New Roman" w:hAnsi="Times New Roman" w:cs="Times New Roman"/>
          <w:b/>
          <w:bCs/>
          <w:noProof/>
          <w:sz w:val="18"/>
          <w:szCs w:val="28"/>
          <w:lang w:eastAsia="ru-RU"/>
        </w:rPr>
        <w:drawing>
          <wp:inline distT="0" distB="0" distL="0" distR="0">
            <wp:extent cx="6051049" cy="4854327"/>
            <wp:effectExtent l="19050" t="0" r="25901" b="3423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52310" w:rsidRDefault="00B52310" w:rsidP="00B52310">
      <w:pPr>
        <w:spacing w:after="0"/>
        <w:rPr>
          <w:rFonts w:ascii="Times New Roman" w:hAnsi="Times New Roman" w:cs="Times New Roman"/>
          <w:b/>
          <w:bCs/>
          <w:sz w:val="18"/>
          <w:szCs w:val="28"/>
        </w:rPr>
      </w:pPr>
    </w:p>
    <w:p w:rsidR="0098010B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6A2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:rsidR="001E6B2D" w:rsidRDefault="001E6B2D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B2D" w:rsidRPr="002A2EF0" w:rsidRDefault="001E6B2D" w:rsidP="001E6B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Из 2238 участников ОГЭ по обществознанию 50% выпускников из школ г. Кызыла (1107 чел.), 12% - Кызылский кожуун (259 чел.), 6% - Улуг-Хемский кожуун (126 чел.)</w:t>
      </w:r>
      <w:r w:rsidR="00EC7BDD">
        <w:rPr>
          <w:rFonts w:ascii="Times New Roman" w:hAnsi="Times New Roman" w:cs="Times New Roman"/>
          <w:bCs/>
          <w:sz w:val="28"/>
          <w:szCs w:val="28"/>
        </w:rPr>
        <w:t>, 5% 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Дзун-Хемчикский кожуун (</w:t>
      </w:r>
      <w:r w:rsidR="00EC7BDD">
        <w:rPr>
          <w:rFonts w:ascii="Times New Roman" w:hAnsi="Times New Roman" w:cs="Times New Roman"/>
          <w:bCs/>
          <w:sz w:val="28"/>
          <w:szCs w:val="28"/>
        </w:rPr>
        <w:t>107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чел.). Наименьшее количество участников в </w:t>
      </w:r>
      <w:r w:rsidR="00EC7BDD">
        <w:rPr>
          <w:rFonts w:ascii="Times New Roman" w:hAnsi="Times New Roman" w:cs="Times New Roman"/>
          <w:bCs/>
          <w:sz w:val="28"/>
          <w:szCs w:val="28"/>
        </w:rPr>
        <w:t>Овюрском и Тере-Хольском кожуунах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C7BDD">
        <w:rPr>
          <w:rFonts w:ascii="Times New Roman" w:hAnsi="Times New Roman" w:cs="Times New Roman"/>
          <w:bCs/>
          <w:sz w:val="28"/>
          <w:szCs w:val="28"/>
        </w:rPr>
        <w:t>по 10 чел., то есть 0,5</w:t>
      </w:r>
      <w:r>
        <w:rPr>
          <w:rFonts w:ascii="Times New Roman" w:hAnsi="Times New Roman" w:cs="Times New Roman"/>
          <w:bCs/>
          <w:sz w:val="28"/>
          <w:szCs w:val="28"/>
        </w:rPr>
        <w:t>%.</w:t>
      </w:r>
    </w:p>
    <w:p w:rsidR="00B52310" w:rsidRDefault="00B52310" w:rsidP="00EC7BDD">
      <w:pPr>
        <w:spacing w:after="0"/>
        <w:rPr>
          <w:rFonts w:ascii="Times New Roman" w:hAnsi="Times New Roman" w:cs="Times New Roman"/>
          <w:b/>
          <w:bCs/>
          <w:sz w:val="18"/>
          <w:szCs w:val="28"/>
        </w:rPr>
      </w:pPr>
    </w:p>
    <w:tbl>
      <w:tblPr>
        <w:tblW w:w="9449" w:type="dxa"/>
        <w:tblInd w:w="101" w:type="dxa"/>
        <w:tblLook w:val="04A0" w:firstRow="1" w:lastRow="0" w:firstColumn="1" w:lastColumn="0" w:noHBand="0" w:noVBand="1"/>
      </w:tblPr>
      <w:tblGrid>
        <w:gridCol w:w="1704"/>
        <w:gridCol w:w="773"/>
        <w:gridCol w:w="773"/>
        <w:gridCol w:w="868"/>
        <w:gridCol w:w="678"/>
        <w:gridCol w:w="881"/>
        <w:gridCol w:w="666"/>
        <w:gridCol w:w="894"/>
        <w:gridCol w:w="666"/>
        <w:gridCol w:w="893"/>
        <w:gridCol w:w="666"/>
      </w:tblGrid>
      <w:tr w:rsidR="00B52310" w:rsidRPr="00B52310" w:rsidTr="001E6B2D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E056A2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B52310"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E45B69" w:rsidRDefault="00B52310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10,53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13,79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27,27</w:t>
            </w:r>
          </w:p>
        </w:tc>
      </w:tr>
      <w:tr w:rsidR="00B52310" w:rsidRPr="00B52310" w:rsidTr="001E6B2D">
        <w:trPr>
          <w:trHeight w:val="28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B52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10" w:rsidRPr="00B52310" w:rsidRDefault="00B52310" w:rsidP="00E0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23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</w:tr>
    </w:tbl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EC7BDD" w:rsidRDefault="00EC7BDD" w:rsidP="00EC7BD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ресучреждений, Монгун-Тайгинского кожууна. </w:t>
      </w:r>
      <w:r>
        <w:rPr>
          <w:rFonts w:ascii="Times New Roman" w:hAnsi="Times New Roman" w:cs="Times New Roman"/>
          <w:bCs/>
          <w:sz w:val="28"/>
          <w:szCs w:val="28"/>
        </w:rPr>
        <w:t>Меньше всего</w:t>
      </w:r>
      <w:r w:rsidRPr="00EC7B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положительных баллов</w:t>
      </w:r>
      <w:r w:rsidRPr="00EC7B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получили выпускники </w:t>
      </w:r>
      <w:r w:rsidR="005D1529">
        <w:rPr>
          <w:rFonts w:ascii="Times New Roman" w:hAnsi="Times New Roman" w:cs="Times New Roman"/>
          <w:bCs/>
          <w:sz w:val="28"/>
          <w:szCs w:val="28"/>
        </w:rPr>
        <w:t>Чеди-Хольского кожууна – успеваемость 59%.</w:t>
      </w:r>
      <w:r w:rsidR="005D1529" w:rsidRPr="005D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529">
        <w:rPr>
          <w:rFonts w:ascii="Times New Roman" w:hAnsi="Times New Roman" w:cs="Times New Roman"/>
          <w:bCs/>
          <w:sz w:val="28"/>
          <w:szCs w:val="28"/>
        </w:rPr>
        <w:t xml:space="preserve">Высокое качество знаний отмечается </w:t>
      </w:r>
      <w:r w:rsidR="005D1529"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D1529"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 w:rsidR="005D1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(77,27%), ресучреждениях (72,41%),</w:t>
      </w:r>
      <w:r w:rsidR="005D1529" w:rsidRPr="005D1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1529">
        <w:rPr>
          <w:rFonts w:ascii="Times New Roman" w:hAnsi="Times New Roman" w:cs="Times New Roman"/>
          <w:sz w:val="28"/>
          <w:szCs w:val="28"/>
          <w:shd w:val="clear" w:color="auto" w:fill="FFFFFF"/>
        </w:rPr>
        <w:t>низкое – в Тес-Хемском кожууне (16,67%).</w:t>
      </w:r>
    </w:p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Default="00920344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 w:rsidRPr="00920344">
        <w:rPr>
          <w:rFonts w:ascii="Times New Roman" w:hAnsi="Times New Roman" w:cs="Times New Roman"/>
          <w:b/>
          <w:bCs/>
          <w:noProof/>
          <w:sz w:val="18"/>
          <w:szCs w:val="28"/>
          <w:lang w:eastAsia="ru-RU"/>
        </w:rPr>
        <w:lastRenderedPageBreak/>
        <w:drawing>
          <wp:inline distT="0" distB="0" distL="0" distR="0">
            <wp:extent cx="5521138" cy="4545106"/>
            <wp:effectExtent l="19050" t="0" r="22412" b="7844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5D1529" w:rsidRDefault="005D1529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Pr="00576C65" w:rsidRDefault="00204B04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C65">
        <w:rPr>
          <w:rFonts w:ascii="Times New Roman" w:hAnsi="Times New Roman" w:cs="Times New Roman"/>
          <w:b/>
          <w:bCs/>
          <w:sz w:val="28"/>
          <w:szCs w:val="28"/>
        </w:rPr>
        <w:t xml:space="preserve">История </w:t>
      </w:r>
    </w:p>
    <w:p w:rsidR="00D50241" w:rsidRDefault="00D50241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D50241" w:rsidRPr="002A2EF0" w:rsidRDefault="00D50241" w:rsidP="00D5024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241 участника ОГЭ по истории 43% выпускников из школ г. Кызыла (104 чел.), 12% - Кызылский кожуун (28 чел.), 8% - Улуг-Хемский кожуун (19 чел.), 7% - Пий-Хемский кожуун (17 чел.). Не участвовали в ОГЭ по истории выпускники Овюрского кожууна.</w:t>
      </w:r>
    </w:p>
    <w:p w:rsidR="00D50241" w:rsidRDefault="00D50241" w:rsidP="00D50241">
      <w:pPr>
        <w:spacing w:after="0"/>
        <w:rPr>
          <w:rFonts w:ascii="Times New Roman" w:hAnsi="Times New Roman" w:cs="Times New Roman"/>
          <w:b/>
          <w:bCs/>
          <w:sz w:val="18"/>
          <w:szCs w:val="28"/>
        </w:rPr>
      </w:pPr>
    </w:p>
    <w:p w:rsidR="00204B04" w:rsidRDefault="00204B04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tbl>
      <w:tblPr>
        <w:tblW w:w="9470" w:type="dxa"/>
        <w:tblInd w:w="101" w:type="dxa"/>
        <w:tblLook w:val="04A0" w:firstRow="1" w:lastRow="0" w:firstColumn="1" w:lastColumn="0" w:noHBand="0" w:noVBand="1"/>
      </w:tblPr>
      <w:tblGrid>
        <w:gridCol w:w="1567"/>
        <w:gridCol w:w="709"/>
        <w:gridCol w:w="767"/>
        <w:gridCol w:w="698"/>
        <w:gridCol w:w="933"/>
        <w:gridCol w:w="677"/>
        <w:gridCol w:w="933"/>
        <w:gridCol w:w="700"/>
        <w:gridCol w:w="933"/>
        <w:gridCol w:w="778"/>
        <w:gridCol w:w="933"/>
      </w:tblGrid>
      <w:tr w:rsidR="00204B04" w:rsidRPr="00204B04" w:rsidTr="00D50241">
        <w:trPr>
          <w:trHeight w:val="30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E45B69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Пий-Хемский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204B04" w:rsidRPr="00204B04" w:rsidTr="00D50241">
        <w:trPr>
          <w:trHeight w:val="302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204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B04" w:rsidRPr="00204B04" w:rsidRDefault="00204B04" w:rsidP="00D5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4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</w:tr>
    </w:tbl>
    <w:p w:rsidR="00204B04" w:rsidRDefault="00204B04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E3533A" w:rsidRDefault="00E3533A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Default="00D50241" w:rsidP="00430F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Эрзинского, Тоджинского, </w:t>
      </w:r>
      <w:r w:rsidR="00430F37">
        <w:rPr>
          <w:rFonts w:ascii="Times New Roman" w:hAnsi="Times New Roman" w:cs="Times New Roman"/>
          <w:bCs/>
          <w:sz w:val="28"/>
          <w:szCs w:val="28"/>
        </w:rPr>
        <w:t xml:space="preserve">Тере-Хольского, </w:t>
      </w:r>
      <w:r>
        <w:rPr>
          <w:rFonts w:ascii="Times New Roman" w:hAnsi="Times New Roman" w:cs="Times New Roman"/>
          <w:bCs/>
          <w:sz w:val="28"/>
          <w:szCs w:val="28"/>
        </w:rPr>
        <w:t>Тандинского, Сут-Хольского, Каа-Хемского, Барун-Хемчикского кожуунов и г. Ак-Довурак. Меньше всего</w:t>
      </w:r>
      <w:r w:rsidRPr="00EC7B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успеваемость в Монгун-Тайгинском и Дзун-Хемчикском кожуунах (50%). 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30F37">
        <w:rPr>
          <w:rFonts w:ascii="Times New Roman" w:hAnsi="Times New Roman" w:cs="Times New Roman"/>
          <w:sz w:val="28"/>
          <w:szCs w:val="28"/>
          <w:shd w:val="clear" w:color="auto" w:fill="FFFFFF"/>
        </w:rPr>
        <w:t>ресучреждениях (71,43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%),</w:t>
      </w:r>
      <w:r w:rsidRPr="005D1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0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нулевое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 </w:t>
      </w:r>
      <w:r w:rsidR="00430F37">
        <w:rPr>
          <w:rFonts w:ascii="Times New Roman" w:hAnsi="Times New Roman" w:cs="Times New Roman"/>
          <w:sz w:val="28"/>
          <w:szCs w:val="28"/>
          <w:shd w:val="clear" w:color="auto" w:fill="FFFFFF"/>
        </w:rPr>
        <w:t>Эрзинском, Чаа-Хольском, Тоджинском, Тере-Хольском, Сут-Хольском кожуунах.</w:t>
      </w:r>
    </w:p>
    <w:p w:rsidR="00DB09B4" w:rsidRDefault="00DB09B4" w:rsidP="00430F3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Default="005A2E9B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 w:rsidRPr="005A2E9B">
        <w:rPr>
          <w:rFonts w:ascii="Times New Roman" w:hAnsi="Times New Roman" w:cs="Times New Roman"/>
          <w:b/>
          <w:bCs/>
          <w:noProof/>
          <w:sz w:val="18"/>
          <w:szCs w:val="28"/>
          <w:lang w:eastAsia="ru-RU"/>
        </w:rPr>
        <w:drawing>
          <wp:inline distT="0" distB="0" distL="0" distR="0">
            <wp:extent cx="5400115" cy="4141694"/>
            <wp:effectExtent l="19050" t="0" r="10085" b="0"/>
            <wp:docPr id="1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Default="00E3533A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533A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430F37" w:rsidRDefault="00430F37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0F37" w:rsidRPr="002A2EF0" w:rsidRDefault="00430F37" w:rsidP="00430F3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178 участников ОГЭ по английскому языку 63% выпускников из школ г. Кызыла (112 чел.), 7% - республиканские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федеральное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учреждения (по 12 чел.),  6% - Кызылский кожуун (10 чел.). Не участвовали в ОГЭ по английскому языку выпускники 6 кожуунов.</w:t>
      </w:r>
    </w:p>
    <w:p w:rsidR="00430F37" w:rsidRPr="00E3533A" w:rsidRDefault="00430F37" w:rsidP="00430F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70" w:type="dxa"/>
        <w:tblInd w:w="101" w:type="dxa"/>
        <w:tblLook w:val="04A0" w:firstRow="1" w:lastRow="0" w:firstColumn="1" w:lastColumn="0" w:noHBand="0" w:noVBand="1"/>
      </w:tblPr>
      <w:tblGrid>
        <w:gridCol w:w="1518"/>
        <w:gridCol w:w="687"/>
        <w:gridCol w:w="687"/>
        <w:gridCol w:w="911"/>
        <w:gridCol w:w="764"/>
        <w:gridCol w:w="932"/>
        <w:gridCol w:w="764"/>
        <w:gridCol w:w="844"/>
        <w:gridCol w:w="764"/>
        <w:gridCol w:w="932"/>
        <w:gridCol w:w="674"/>
      </w:tblGrid>
      <w:tr w:rsidR="00E3533A" w:rsidRPr="00E3533A" w:rsidTr="00576C65">
        <w:trPr>
          <w:trHeight w:val="30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33A" w:rsidRPr="00E3533A" w:rsidRDefault="00E3533A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45B69" w:rsidRDefault="00375DA3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19,64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375DA3" w:rsidRPr="00E3533A" w:rsidTr="00576C65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E35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DA3" w:rsidRPr="00E3533A" w:rsidRDefault="00375DA3" w:rsidP="0037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25,28</w:t>
            </w:r>
          </w:p>
        </w:tc>
      </w:tr>
    </w:tbl>
    <w:p w:rsidR="00E3533A" w:rsidRDefault="00E3533A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430F37" w:rsidRPr="00430F37" w:rsidRDefault="00430F37" w:rsidP="00430F3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>100% успеваемость показали выпускники 6 кожуунов,  республиканских и федерального учреждений.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ресучреждениях (</w:t>
      </w:r>
      <w:r w:rsidR="007A3F3A">
        <w:rPr>
          <w:rFonts w:ascii="Times New Roman" w:hAnsi="Times New Roman" w:cs="Times New Roman"/>
          <w:sz w:val="28"/>
          <w:szCs w:val="28"/>
          <w:shd w:val="clear" w:color="auto" w:fill="FFFFFF"/>
        </w:rPr>
        <w:t>100%)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4B04" w:rsidRDefault="00204B04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B52310" w:rsidRDefault="007417FA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 w:rsidRPr="007417FA">
        <w:rPr>
          <w:rFonts w:ascii="Times New Roman" w:hAnsi="Times New Roman" w:cs="Times New Roman"/>
          <w:b/>
          <w:bCs/>
          <w:noProof/>
          <w:sz w:val="18"/>
          <w:szCs w:val="28"/>
          <w:lang w:eastAsia="ru-RU"/>
        </w:rPr>
        <w:lastRenderedPageBreak/>
        <w:drawing>
          <wp:inline distT="0" distB="0" distL="0" distR="0">
            <wp:extent cx="5259313" cy="3880932"/>
            <wp:effectExtent l="19050" t="0" r="17537" b="5268"/>
            <wp:docPr id="3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7A3F3A" w:rsidRDefault="007417FA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7F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7A3F3A" w:rsidRDefault="007A3F3A" w:rsidP="00FE04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310" w:rsidRPr="007A3F3A" w:rsidRDefault="007A3F3A" w:rsidP="007A3F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178 участников ОГЭ по литературе 58% выпускников из школ г. Кызыла (14 чел.), 17% - Кызылский кожуун (4 чел.). Не участвовали в ОГЭ по литературе выпускники 11 кожуунов, г. Ак-Довурак,</w:t>
      </w:r>
      <w:r w:rsidRPr="007A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республиканских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учреждений.</w:t>
      </w:r>
    </w:p>
    <w:p w:rsidR="007417FA" w:rsidRDefault="007417FA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tbl>
      <w:tblPr>
        <w:tblW w:w="9646" w:type="dxa"/>
        <w:tblInd w:w="101" w:type="dxa"/>
        <w:tblLook w:val="04A0" w:firstRow="1" w:lastRow="0" w:firstColumn="1" w:lastColumn="0" w:noHBand="0" w:noVBand="1"/>
      </w:tblPr>
      <w:tblGrid>
        <w:gridCol w:w="1518"/>
        <w:gridCol w:w="769"/>
        <w:gridCol w:w="706"/>
        <w:gridCol w:w="702"/>
        <w:gridCol w:w="874"/>
        <w:gridCol w:w="792"/>
        <w:gridCol w:w="874"/>
        <w:gridCol w:w="855"/>
        <w:gridCol w:w="874"/>
        <w:gridCol w:w="845"/>
        <w:gridCol w:w="841"/>
      </w:tblGrid>
      <w:tr w:rsidR="007417FA" w:rsidRPr="007417FA" w:rsidTr="00576C65">
        <w:trPr>
          <w:trHeight w:val="28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42,86</w:t>
            </w: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Улуг-Хемский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17FA" w:rsidRPr="007417FA" w:rsidTr="00576C65">
        <w:trPr>
          <w:trHeight w:val="28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FA" w:rsidRPr="007417FA" w:rsidRDefault="007417FA" w:rsidP="0074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1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</w:tbl>
    <w:p w:rsidR="007417FA" w:rsidRDefault="007417FA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7A3F3A" w:rsidRPr="00430F37" w:rsidRDefault="007A3F3A" w:rsidP="007A3F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4 кожуунов. 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Дзун-Хемчикском и Барун-Хемчикском кожуунах (100%).</w:t>
      </w:r>
    </w:p>
    <w:p w:rsidR="00B52310" w:rsidRDefault="00B52310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6E16B8" w:rsidRPr="000820C4" w:rsidRDefault="00AC39ED" w:rsidP="00FE046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  <w:r w:rsidRPr="00AC39ED">
        <w:rPr>
          <w:rFonts w:ascii="Times New Roman" w:hAnsi="Times New Roman" w:cs="Times New Roman"/>
          <w:b/>
          <w:bCs/>
          <w:noProof/>
          <w:sz w:val="18"/>
          <w:szCs w:val="28"/>
          <w:lang w:eastAsia="ru-RU"/>
        </w:rPr>
        <w:drawing>
          <wp:inline distT="0" distB="0" distL="0" distR="0">
            <wp:extent cx="5044270" cy="3166281"/>
            <wp:effectExtent l="19050" t="0" r="23030" b="0"/>
            <wp:docPr id="3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03A90" w:rsidRDefault="00303A90" w:rsidP="00A328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45C4" w:rsidRDefault="007B3928" w:rsidP="007B3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928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:rsidR="007A3F3A" w:rsidRDefault="007A3F3A" w:rsidP="007B3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3F3A" w:rsidRPr="002A2EF0" w:rsidRDefault="007A3F3A" w:rsidP="007A3F3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675 участников ОГЭ по химии 40% выпускников из школ г. Кызыла (267 чел.), </w:t>
      </w:r>
      <w:r w:rsidR="00943FFD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% - Кызылский кожуун (</w:t>
      </w:r>
      <w:r w:rsidR="00943FFD">
        <w:rPr>
          <w:rFonts w:ascii="Times New Roman" w:hAnsi="Times New Roman" w:cs="Times New Roman"/>
          <w:bCs/>
          <w:sz w:val="28"/>
          <w:szCs w:val="28"/>
        </w:rPr>
        <w:t xml:space="preserve">62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чел.), </w:t>
      </w:r>
      <w:r w:rsidR="00943FFD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% - Улуг-Хемский кожуун (</w:t>
      </w:r>
      <w:r w:rsidR="00943FFD">
        <w:rPr>
          <w:rFonts w:ascii="Times New Roman" w:hAnsi="Times New Roman" w:cs="Times New Roman"/>
          <w:bCs/>
          <w:sz w:val="28"/>
          <w:szCs w:val="28"/>
        </w:rPr>
        <w:t>45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чел.)</w:t>
      </w:r>
      <w:r w:rsidR="00943FFD">
        <w:rPr>
          <w:rFonts w:ascii="Times New Roman" w:hAnsi="Times New Roman" w:cs="Times New Roman"/>
          <w:bCs/>
          <w:sz w:val="28"/>
          <w:szCs w:val="28"/>
        </w:rPr>
        <w:t xml:space="preserve"> и ресучреждения (44 чел.), 6</w:t>
      </w:r>
      <w:r>
        <w:rPr>
          <w:rFonts w:ascii="Times New Roman" w:hAnsi="Times New Roman" w:cs="Times New Roman"/>
          <w:bCs/>
          <w:sz w:val="28"/>
          <w:szCs w:val="28"/>
        </w:rPr>
        <w:t xml:space="preserve">% - </w:t>
      </w:r>
      <w:r w:rsidR="00943FFD">
        <w:rPr>
          <w:rFonts w:ascii="Times New Roman" w:hAnsi="Times New Roman" w:cs="Times New Roman"/>
          <w:bCs/>
          <w:sz w:val="28"/>
          <w:szCs w:val="28"/>
        </w:rPr>
        <w:t>Дзун-</w:t>
      </w:r>
      <w:r>
        <w:rPr>
          <w:rFonts w:ascii="Times New Roman" w:hAnsi="Times New Roman" w:cs="Times New Roman"/>
          <w:bCs/>
          <w:sz w:val="28"/>
          <w:szCs w:val="28"/>
        </w:rPr>
        <w:t>Хем</w:t>
      </w:r>
      <w:r w:rsidR="00943FFD">
        <w:rPr>
          <w:rFonts w:ascii="Times New Roman" w:hAnsi="Times New Roman" w:cs="Times New Roman"/>
          <w:bCs/>
          <w:sz w:val="28"/>
          <w:szCs w:val="28"/>
        </w:rPr>
        <w:t>чик</w:t>
      </w:r>
      <w:r>
        <w:rPr>
          <w:rFonts w:ascii="Times New Roman" w:hAnsi="Times New Roman" w:cs="Times New Roman"/>
          <w:bCs/>
          <w:sz w:val="28"/>
          <w:szCs w:val="28"/>
        </w:rPr>
        <w:t>ский кожуун (</w:t>
      </w:r>
      <w:r w:rsidR="00943FFD">
        <w:rPr>
          <w:rFonts w:ascii="Times New Roman" w:hAnsi="Times New Roman" w:cs="Times New Roman"/>
          <w:bCs/>
          <w:sz w:val="28"/>
          <w:szCs w:val="28"/>
        </w:rPr>
        <w:t>38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чел.). </w:t>
      </w:r>
      <w:r w:rsidR="00943FFD">
        <w:rPr>
          <w:rFonts w:ascii="Times New Roman" w:hAnsi="Times New Roman" w:cs="Times New Roman"/>
          <w:bCs/>
          <w:sz w:val="28"/>
          <w:szCs w:val="28"/>
        </w:rPr>
        <w:t xml:space="preserve">Наименьший процент участников ОГЭ по химии из </w:t>
      </w:r>
      <w:r>
        <w:rPr>
          <w:rFonts w:ascii="Times New Roman" w:hAnsi="Times New Roman" w:cs="Times New Roman"/>
          <w:bCs/>
          <w:sz w:val="28"/>
          <w:szCs w:val="28"/>
        </w:rPr>
        <w:t>Овюрского кожууна</w:t>
      </w:r>
      <w:r w:rsidR="00943FFD">
        <w:rPr>
          <w:rFonts w:ascii="Times New Roman" w:hAnsi="Times New Roman" w:cs="Times New Roman"/>
          <w:bCs/>
          <w:sz w:val="28"/>
          <w:szCs w:val="28"/>
        </w:rPr>
        <w:t xml:space="preserve"> – 2 чел., 0,3%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B3928" w:rsidRDefault="007B3928" w:rsidP="00943F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4" w:type="dxa"/>
        <w:tblInd w:w="101" w:type="dxa"/>
        <w:tblLook w:val="04A0" w:firstRow="1" w:lastRow="0" w:firstColumn="1" w:lastColumn="0" w:noHBand="0" w:noVBand="1"/>
      </w:tblPr>
      <w:tblGrid>
        <w:gridCol w:w="1714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7B3928" w:rsidRPr="007B3928" w:rsidTr="00576C65">
        <w:trPr>
          <w:trHeight w:val="28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417FA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11,99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7,89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Каа-Хемский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16,13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7,14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40,91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77,78</w:t>
            </w:r>
          </w:p>
        </w:tc>
      </w:tr>
      <w:tr w:rsidR="007B3928" w:rsidRPr="007B3928" w:rsidTr="00576C65">
        <w:trPr>
          <w:trHeight w:val="282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928" w:rsidRPr="007B3928" w:rsidRDefault="007B3928" w:rsidP="007B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13,63</w:t>
            </w:r>
          </w:p>
        </w:tc>
      </w:tr>
    </w:tbl>
    <w:p w:rsidR="007B3928" w:rsidRPr="007B3928" w:rsidRDefault="007B3928" w:rsidP="007B3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B3928" w:rsidRDefault="007B3928" w:rsidP="004531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943FFD" w:rsidRPr="00943FFD" w:rsidRDefault="00943FFD" w:rsidP="00943FF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ресучреждений, также </w:t>
      </w:r>
      <w:r>
        <w:rPr>
          <w:rFonts w:ascii="Times New Roman" w:hAnsi="Times New Roman" w:cs="Times New Roman"/>
          <w:bCs/>
          <w:sz w:val="28"/>
          <w:szCs w:val="28"/>
        </w:rPr>
        <w:t>Эрзинского,</w:t>
      </w:r>
      <w:r w:rsidRPr="00943F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Тере-Хольского, Овюрского, Бай-Тайгинского кожуунов. Меньше всего</w:t>
      </w:r>
      <w:r w:rsidRPr="00EC7B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успеваемость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Тоджинском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кожууне – 61%. 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Эрзинском кожууне (100%).</w:t>
      </w:r>
    </w:p>
    <w:p w:rsidR="00D25415" w:rsidRDefault="00DB09B4" w:rsidP="00DB09B4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F436B"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040556" cy="4353635"/>
            <wp:effectExtent l="19050" t="0" r="17344" b="8815"/>
            <wp:docPr id="1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F436B" w:rsidRDefault="002F436B" w:rsidP="00DB09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1B6A35" w:rsidRPr="001B6A35" w:rsidRDefault="001B6A35" w:rsidP="001B6A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43FFD" w:rsidRDefault="00A8145D" w:rsidP="00576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:rsidR="00A8145D" w:rsidRDefault="00A8145D" w:rsidP="00BA54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3FFD">
        <w:rPr>
          <w:rFonts w:ascii="Times New Roman" w:hAnsi="Times New Roman" w:cs="Times New Roman"/>
          <w:bCs/>
          <w:sz w:val="28"/>
          <w:szCs w:val="28"/>
        </w:rPr>
        <w:t xml:space="preserve">Из 1386 участников ОГЭ по биологии 36% выпускников из школ г. Кызыла (495 чел.), по 8% - Дзун-Хемчикский (108 чел.) и Кызылский (104 чел.) кожууны, по 6% - Тандинский и </w:t>
      </w:r>
      <w:r w:rsidR="00BA54B2">
        <w:rPr>
          <w:rFonts w:ascii="Times New Roman" w:hAnsi="Times New Roman" w:cs="Times New Roman"/>
          <w:bCs/>
          <w:sz w:val="28"/>
          <w:szCs w:val="28"/>
        </w:rPr>
        <w:t>Улуг-Хемский кожууны (по 82 чел.).</w:t>
      </w:r>
      <w:r w:rsidR="00BA54B2" w:rsidRPr="00BA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54B2">
        <w:rPr>
          <w:rFonts w:ascii="Times New Roman" w:hAnsi="Times New Roman" w:cs="Times New Roman"/>
          <w:bCs/>
          <w:sz w:val="28"/>
          <w:szCs w:val="28"/>
        </w:rPr>
        <w:t>Наименьший процент участников ОГЭ по биологии из Тере-Хольского кожууна – 6 чел., 0,4%.</w:t>
      </w:r>
    </w:p>
    <w:p w:rsidR="00BA54B2" w:rsidRPr="00BA54B2" w:rsidRDefault="00BA54B2" w:rsidP="00BA54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07" w:type="dxa"/>
        <w:tblInd w:w="87" w:type="dxa"/>
        <w:tblLook w:val="04A0" w:firstRow="1" w:lastRow="0" w:firstColumn="1" w:lastColumn="0" w:noHBand="0" w:noVBand="1"/>
      </w:tblPr>
      <w:tblGrid>
        <w:gridCol w:w="1697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A8145D" w:rsidRPr="00A8145D" w:rsidTr="00576C65">
        <w:trPr>
          <w:trHeight w:val="28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8145D" w:rsidRPr="00A8145D" w:rsidTr="00576C65">
        <w:trPr>
          <w:trHeight w:val="29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7417FA" w:rsidRDefault="00A8145D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5,77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5,41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A8145D" w:rsidRPr="00A8145D" w:rsidTr="00576C65">
        <w:trPr>
          <w:trHeight w:val="281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45D" w:rsidRPr="00A8145D" w:rsidRDefault="00A8145D" w:rsidP="00A8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1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</w:tbl>
    <w:p w:rsidR="00BA54B2" w:rsidRDefault="00BA54B2" w:rsidP="00BA54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45D" w:rsidRDefault="00BA54B2" w:rsidP="00BA54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>Тере-Хольского, Сут-Хольского, Бай-Тайгинского кожуунов.</w:t>
      </w:r>
      <w:r w:rsidRPr="00BA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Высокое качество знаний отмечается </w:t>
      </w: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(80%). </w:t>
      </w:r>
      <w:r>
        <w:rPr>
          <w:rFonts w:ascii="Times New Roman" w:hAnsi="Times New Roman" w:cs="Times New Roman"/>
          <w:bCs/>
          <w:sz w:val="28"/>
          <w:szCs w:val="28"/>
        </w:rPr>
        <w:t>Меньше всего</w:t>
      </w:r>
      <w:r w:rsidRPr="00EC7B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успеваемость и качество знаний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Чеди-Хольском </w:t>
      </w:r>
      <w:r>
        <w:rPr>
          <w:rFonts w:ascii="Times New Roman" w:hAnsi="Times New Roman" w:cs="Times New Roman"/>
          <w:bCs/>
          <w:sz w:val="28"/>
          <w:szCs w:val="28"/>
        </w:rPr>
        <w:t>кожууне – 67% и 9,8%.</w:t>
      </w:r>
    </w:p>
    <w:p w:rsidR="00BA54B2" w:rsidRPr="00BA54B2" w:rsidRDefault="00BA54B2" w:rsidP="00BA54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145D" w:rsidRDefault="00A814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145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4726" cy="4668918"/>
            <wp:effectExtent l="19050" t="0" r="16024" b="0"/>
            <wp:docPr id="3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06B45" w:rsidRDefault="00D06B45" w:rsidP="00576C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p w:rsidR="00BA54B2" w:rsidRDefault="00BA54B2" w:rsidP="00BA54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452 участников ОГЭ по физике 47% выпускников из школ г. Кызыла (211 чел.), 11% - ресучреждения (48 чел.), по 6% -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(29 чел.) и </w:t>
      </w:r>
      <w:r>
        <w:rPr>
          <w:rFonts w:ascii="Times New Roman" w:hAnsi="Times New Roman" w:cs="Times New Roman"/>
          <w:bCs/>
          <w:sz w:val="28"/>
          <w:szCs w:val="28"/>
        </w:rPr>
        <w:t>Дзу</w:t>
      </w:r>
      <w:r w:rsidR="00F16A8D">
        <w:rPr>
          <w:rFonts w:ascii="Times New Roman" w:hAnsi="Times New Roman" w:cs="Times New Roman"/>
          <w:bCs/>
          <w:sz w:val="28"/>
          <w:szCs w:val="28"/>
        </w:rPr>
        <w:t>н-Хемчикский кожуун (25 чел.). Н</w:t>
      </w:r>
      <w:r>
        <w:rPr>
          <w:rFonts w:ascii="Times New Roman" w:hAnsi="Times New Roman" w:cs="Times New Roman"/>
          <w:bCs/>
          <w:sz w:val="28"/>
          <w:szCs w:val="28"/>
        </w:rPr>
        <w:t>е участвовали в ОГЭ по физике выпускники Овюрского, Сут-Хольского, Эрзинского кожуунов.</w:t>
      </w:r>
    </w:p>
    <w:p w:rsidR="00BA54B2" w:rsidRDefault="00BA54B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70" w:type="dxa"/>
        <w:tblInd w:w="101" w:type="dxa"/>
        <w:tblLook w:val="04A0" w:firstRow="1" w:lastRow="0" w:firstColumn="1" w:lastColumn="0" w:noHBand="0" w:noVBand="1"/>
      </w:tblPr>
      <w:tblGrid>
        <w:gridCol w:w="1518"/>
        <w:gridCol w:w="705"/>
        <w:gridCol w:w="704"/>
        <w:gridCol w:w="704"/>
        <w:gridCol w:w="932"/>
        <w:gridCol w:w="704"/>
        <w:gridCol w:w="932"/>
        <w:gridCol w:w="704"/>
        <w:gridCol w:w="932"/>
        <w:gridCol w:w="704"/>
        <w:gridCol w:w="932"/>
      </w:tblGrid>
      <w:tr w:rsidR="00D06B45" w:rsidRPr="00D06B45" w:rsidTr="00576C65">
        <w:trPr>
          <w:trHeight w:val="28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 балл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7417FA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Сут-Хольский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27,08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48,28</w:t>
            </w:r>
          </w:p>
        </w:tc>
      </w:tr>
      <w:tr w:rsidR="00D06B45" w:rsidRPr="00D06B45" w:rsidTr="00576C65">
        <w:trPr>
          <w:trHeight w:val="28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B45" w:rsidRPr="00D06B45" w:rsidRDefault="00D06B45" w:rsidP="00D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6,86</w:t>
            </w:r>
          </w:p>
        </w:tc>
      </w:tr>
    </w:tbl>
    <w:p w:rsidR="00F16A8D" w:rsidRDefault="00F16A8D" w:rsidP="00F16A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A8D" w:rsidRDefault="00F16A8D" w:rsidP="00F16A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ресучреждений, Чаа-Хольского, Тес-Хемского,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Тере-Хольского, Каа-Хемского, Дзун-Хемчикского, Бай-Тайгинского кожуунов. Наименьший процент успеваемости отмечается в Монгун-Тайгинском кожууне (67%). Высокое качество знаний показали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(97%).</w:t>
      </w:r>
    </w:p>
    <w:p w:rsidR="00D06B45" w:rsidRDefault="00D06B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0AE3" w:rsidRDefault="00050A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0AE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1374" cy="4107976"/>
            <wp:effectExtent l="19050" t="0" r="12226" b="6824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B09B4" w:rsidRDefault="00DB09B4" w:rsidP="007F2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6B45" w:rsidRDefault="00050AE3" w:rsidP="007F2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</w:p>
    <w:p w:rsidR="00F16A8D" w:rsidRDefault="00F16A8D" w:rsidP="00F16A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Из 2512 участников ОГЭ по информатике 37% выпускников из школ г. Кызыла (939 чел.), 8% - Кызылский кожуун (212 чел.), по 6% - г. Ак-Довурак  (147 чел.) и Улуг-Хемский кожуун (158 чел.).</w:t>
      </w:r>
    </w:p>
    <w:p w:rsidR="00F16A8D" w:rsidRPr="00F16A8D" w:rsidRDefault="00F16A8D" w:rsidP="00F16A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70" w:type="dxa"/>
        <w:tblInd w:w="101" w:type="dxa"/>
        <w:tblLook w:val="04A0" w:firstRow="1" w:lastRow="0" w:firstColumn="1" w:lastColumn="0" w:noHBand="0" w:noVBand="1"/>
      </w:tblPr>
      <w:tblGrid>
        <w:gridCol w:w="1651"/>
        <w:gridCol w:w="770"/>
        <w:gridCol w:w="988"/>
        <w:gridCol w:w="664"/>
        <w:gridCol w:w="771"/>
        <w:gridCol w:w="771"/>
        <w:gridCol w:w="771"/>
        <w:gridCol w:w="771"/>
        <w:gridCol w:w="771"/>
        <w:gridCol w:w="771"/>
        <w:gridCol w:w="771"/>
      </w:tblGrid>
      <w:tr w:rsidR="00050AE3" w:rsidRPr="00050AE3" w:rsidTr="00576C65">
        <w:trPr>
          <w:trHeight w:val="2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F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AE3" w:rsidRPr="00050AE3" w:rsidRDefault="00050AE3" w:rsidP="0005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7417FA" w:rsidRDefault="007F2DC6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Тес-Хемский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27,50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71,43</w:t>
            </w:r>
          </w:p>
        </w:tc>
      </w:tr>
      <w:tr w:rsidR="007F2DC6" w:rsidRPr="00050AE3" w:rsidTr="00576C65">
        <w:trPr>
          <w:trHeight w:val="28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DC6" w:rsidRPr="00050AE3" w:rsidRDefault="007F2DC6" w:rsidP="0005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</w:tr>
    </w:tbl>
    <w:p w:rsidR="00F16A8D" w:rsidRDefault="00F16A8D" w:rsidP="00F16A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AE3" w:rsidRDefault="00F16A8D" w:rsidP="00615AA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100% успеваемость показали выпускники </w:t>
      </w:r>
      <w:r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Тере-Хольского кожууна. Наименьший процент успеваемости отмечается в Чеди-Хольском  кожууне (</w:t>
      </w:r>
      <w:r w:rsidR="00615AA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7%).</w:t>
      </w:r>
      <w:r w:rsidR="00615AA5" w:rsidRPr="00615A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AA5">
        <w:rPr>
          <w:rFonts w:ascii="Times New Roman" w:hAnsi="Times New Roman" w:cs="Times New Roman"/>
          <w:bCs/>
          <w:sz w:val="28"/>
          <w:szCs w:val="28"/>
        </w:rPr>
        <w:t xml:space="preserve">Высокое качество знаний показали выпускники </w:t>
      </w:r>
      <w:r w:rsidR="00615AA5" w:rsidRPr="00C13E78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"Кызылское ПКУ"</w:t>
      </w:r>
      <w:r w:rsidR="00615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(100%).</w:t>
      </w:r>
    </w:p>
    <w:p w:rsidR="00615AA5" w:rsidRPr="00615AA5" w:rsidRDefault="00615AA5" w:rsidP="00615AA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25B3" w:rsidRPr="001B6A35" w:rsidRDefault="007F2DC6" w:rsidP="001B6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DC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7726" cy="4135272"/>
            <wp:effectExtent l="19050" t="0" r="25874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725B3" w:rsidRDefault="008725B3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</w:p>
    <w:p w:rsidR="00615AA5" w:rsidRDefault="00615AA5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A5" w:rsidRPr="00615AA5" w:rsidRDefault="00615AA5" w:rsidP="00615AA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2172 участников ОГЭ по географии 37% выпускников из школ г. Кызыла (796 чел.), 9% - Кызылский кожуун (189 чел.), 7% - Улуг-Хемский кожуун (144 чел.). Не участвовали в ОГЭ по географии выпускники ФГКОУ «Кызылское ПКУ».</w:t>
      </w:r>
    </w:p>
    <w:p w:rsidR="008725B3" w:rsidRDefault="008725B3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75" w:type="dxa"/>
        <w:tblInd w:w="87" w:type="dxa"/>
        <w:tblLook w:val="04A0" w:firstRow="1" w:lastRow="0" w:firstColumn="1" w:lastColumn="0" w:noHBand="0" w:noVBand="1"/>
      </w:tblPr>
      <w:tblGrid>
        <w:gridCol w:w="1529"/>
        <w:gridCol w:w="807"/>
        <w:gridCol w:w="890"/>
        <w:gridCol w:w="802"/>
        <w:gridCol w:w="920"/>
        <w:gridCol w:w="616"/>
        <w:gridCol w:w="920"/>
        <w:gridCol w:w="657"/>
        <w:gridCol w:w="920"/>
        <w:gridCol w:w="750"/>
        <w:gridCol w:w="920"/>
      </w:tblGrid>
      <w:tr w:rsidR="008725B3" w:rsidRPr="008725B3" w:rsidTr="00576C65">
        <w:trPr>
          <w:trHeight w:val="28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7417FA" w:rsidRDefault="008725B3" w:rsidP="0087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5,28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Ак-Довурак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6,82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Бай-Тайгинский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4,23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5,71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Пий-Хемский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15,63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10,61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30,77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Тес-Хемский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25B3" w:rsidRPr="008725B3" w:rsidTr="00576C65">
        <w:trPr>
          <w:trHeight w:val="283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5B3" w:rsidRPr="008725B3" w:rsidRDefault="008725B3" w:rsidP="00872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</w:tr>
    </w:tbl>
    <w:p w:rsidR="008725B3" w:rsidRDefault="008725B3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AA5" w:rsidRDefault="00615AA5" w:rsidP="00615AA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E78">
        <w:rPr>
          <w:rFonts w:ascii="Times New Roman" w:hAnsi="Times New Roman" w:cs="Times New Roman"/>
          <w:bCs/>
          <w:sz w:val="28"/>
          <w:szCs w:val="28"/>
        </w:rPr>
        <w:t xml:space="preserve">В основной день основного периода </w:t>
      </w:r>
      <w:r>
        <w:rPr>
          <w:rFonts w:ascii="Times New Roman" w:hAnsi="Times New Roman" w:cs="Times New Roman"/>
          <w:bCs/>
          <w:sz w:val="28"/>
          <w:szCs w:val="28"/>
        </w:rPr>
        <w:t>100% успеваемость показали выпускники Тере-Хольского кожууна. Наименьший процент успеваемости отмечается в Чеди-Хольском  кожууне (44%).</w:t>
      </w:r>
      <w:r w:rsidRPr="00615A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Высокое качество знаний показали выпускники также выпускники Тере-Хольского кожууна. </w:t>
      </w:r>
    </w:p>
    <w:p w:rsidR="00615AA5" w:rsidRDefault="00615AA5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5B3" w:rsidRDefault="008725B3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1374" cy="4326340"/>
            <wp:effectExtent l="19050" t="0" r="12226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725B3" w:rsidRDefault="008725B3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A35" w:rsidRDefault="001B6A3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6C65" w:rsidRDefault="00576C65" w:rsidP="00B125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BA5" w:rsidRPr="00EA362B" w:rsidRDefault="00035BA5" w:rsidP="00035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6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по группам участников экзамена </w:t>
      </w:r>
    </w:p>
    <w:p w:rsidR="00035BA5" w:rsidRPr="00EA362B" w:rsidRDefault="00035BA5" w:rsidP="00035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62B">
        <w:rPr>
          <w:rFonts w:ascii="Times New Roman" w:hAnsi="Times New Roman" w:cs="Times New Roman"/>
          <w:b/>
          <w:sz w:val="28"/>
          <w:szCs w:val="28"/>
        </w:rPr>
        <w:t xml:space="preserve">с различным уровнем подготовки </w:t>
      </w:r>
      <w:r w:rsidRPr="00EA362B">
        <w:rPr>
          <w:rFonts w:ascii="Times New Roman" w:eastAsia="Times New Roman" w:hAnsi="Times New Roman" w:cs="Times New Roman"/>
          <w:b/>
          <w:sz w:val="28"/>
          <w:szCs w:val="28"/>
        </w:rPr>
        <w:t>с учетом типа ОО</w:t>
      </w:r>
      <w:r w:rsidRPr="00EA362B">
        <w:rPr>
          <w:rStyle w:val="af2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035BA5" w:rsidRPr="00506BA3" w:rsidRDefault="00035BA5" w:rsidP="00035BA5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28"/>
        </w:rPr>
      </w:pPr>
    </w:p>
    <w:p w:rsidR="0021189B" w:rsidRDefault="00035BA5" w:rsidP="007F22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62B">
        <w:rPr>
          <w:rFonts w:ascii="Times New Roman" w:eastAsia="Times New Roman" w:hAnsi="Times New Roman" w:cs="Times New Roman"/>
          <w:b/>
          <w:sz w:val="28"/>
          <w:szCs w:val="28"/>
        </w:rPr>
        <w:t>Русский язык</w:t>
      </w:r>
    </w:p>
    <w:p w:rsidR="00156683" w:rsidRDefault="00156683" w:rsidP="000F4D87">
      <w:pPr>
        <w:spacing w:after="0"/>
        <w:rPr>
          <w:noProof/>
          <w:lang w:eastAsia="ru-RU"/>
        </w:rPr>
      </w:pP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622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7"/>
        <w:gridCol w:w="643"/>
      </w:tblGrid>
      <w:tr w:rsidR="00156858" w:rsidRPr="00DB09B4" w:rsidTr="00DB09B4">
        <w:trPr>
          <w:cantSplit/>
          <w:trHeight w:val="304"/>
          <w:tblHeader/>
        </w:trPr>
        <w:tc>
          <w:tcPr>
            <w:tcW w:w="423" w:type="dxa"/>
            <w:vMerge w:val="restart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22" w:type="dxa"/>
            <w:vMerge w:val="restart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7670" w:type="dxa"/>
            <w:gridSpan w:val="12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156858" w:rsidRPr="00DB09B4" w:rsidTr="00DB09B4">
        <w:trPr>
          <w:cantSplit/>
          <w:trHeight w:val="299"/>
          <w:tblHeader/>
        </w:trPr>
        <w:tc>
          <w:tcPr>
            <w:tcW w:w="423" w:type="dxa"/>
            <w:vMerge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78" w:type="dxa"/>
            <w:gridSpan w:val="2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278" w:type="dxa"/>
            <w:gridSpan w:val="2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278" w:type="dxa"/>
            <w:gridSpan w:val="2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278" w:type="dxa"/>
            <w:gridSpan w:val="2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280" w:type="dxa"/>
            <w:gridSpan w:val="2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156858" w:rsidRPr="00DB09B4" w:rsidTr="00DB09B4">
        <w:trPr>
          <w:cantSplit/>
          <w:trHeight w:val="212"/>
          <w:tblHeader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39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39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39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37" w:type="dxa"/>
            <w:vAlign w:val="center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3" w:type="dxa"/>
          </w:tcPr>
          <w:p w:rsidR="00156858" w:rsidRPr="00DB09B4" w:rsidRDefault="00156858" w:rsidP="00B82F4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156858" w:rsidRPr="00DB09B4" w:rsidTr="00DB09B4">
        <w:trPr>
          <w:trHeight w:val="195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8,54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44,21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10,25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639" w:type="dxa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43" w:type="dxa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91,5</w:t>
            </w:r>
          </w:p>
        </w:tc>
      </w:tr>
      <w:tr w:rsidR="00156858" w:rsidRPr="00DB09B4" w:rsidTr="00DB09B4">
        <w:trPr>
          <w:trHeight w:val="163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36,45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43,28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14,58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57,86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3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94,31</w:t>
            </w:r>
          </w:p>
        </w:tc>
      </w:tr>
      <w:tr w:rsidR="00156858" w:rsidRPr="00DB09B4" w:rsidTr="00DB09B4">
        <w:trPr>
          <w:trHeight w:val="91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17,11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35,53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44,74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39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80,26</w:t>
            </w:r>
          </w:p>
        </w:tc>
        <w:tc>
          <w:tcPr>
            <w:tcW w:w="637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3" w:type="dxa"/>
          </w:tcPr>
          <w:p w:rsidR="00156858" w:rsidRPr="00DB09B4" w:rsidRDefault="0038283D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97,37</w:t>
            </w:r>
          </w:p>
        </w:tc>
      </w:tr>
      <w:tr w:rsidR="00156858" w:rsidRPr="00DB09B4" w:rsidTr="00DB09B4">
        <w:trPr>
          <w:trHeight w:val="170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4A3F4C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639" w:type="dxa"/>
            <w:vAlign w:val="center"/>
          </w:tcPr>
          <w:p w:rsidR="00156858" w:rsidRPr="00DB09B4" w:rsidRDefault="004A3F4C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43,75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639" w:type="dxa"/>
            <w:vAlign w:val="center"/>
          </w:tcPr>
          <w:p w:rsidR="00156858" w:rsidRPr="00DB09B4" w:rsidRDefault="004A3F4C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56,25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56,25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3" w:type="dxa"/>
            <w:vAlign w:val="center"/>
          </w:tcPr>
          <w:p w:rsidR="00156858" w:rsidRPr="00DB09B4" w:rsidRDefault="00D74B25" w:rsidP="00D74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156858" w:rsidRPr="00DB09B4" w:rsidTr="00DB09B4">
        <w:trPr>
          <w:trHeight w:val="78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Открытая общеобразовательная школа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3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</w:tr>
      <w:tr w:rsidR="00156858" w:rsidRPr="00DB09B4" w:rsidTr="00DB09B4">
        <w:trPr>
          <w:trHeight w:val="71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49,21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95,24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3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156858" w:rsidRPr="00DB09B4" w:rsidTr="00DB09B4">
        <w:trPr>
          <w:trHeight w:val="122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D74B25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3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</w:tr>
      <w:tr w:rsidR="00156858" w:rsidRPr="00DB09B4" w:rsidTr="00DB09B4">
        <w:trPr>
          <w:trHeight w:val="122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Средняя общеобразовательная школа 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39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10,59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639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47,07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639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34,45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639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7,89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39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43" w:type="dxa"/>
            <w:vAlign w:val="center"/>
          </w:tcPr>
          <w:p w:rsidR="00156858" w:rsidRPr="00DB09B4" w:rsidRDefault="00835D3D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89,41</w:t>
            </w:r>
          </w:p>
        </w:tc>
      </w:tr>
      <w:tr w:rsidR="00156858" w:rsidRPr="00DB09B4" w:rsidTr="00DB09B4">
        <w:trPr>
          <w:trHeight w:val="122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39" w:type="dxa"/>
            <w:vAlign w:val="center"/>
          </w:tcPr>
          <w:p w:rsidR="00156858" w:rsidRPr="00DB09B4" w:rsidRDefault="00B82F4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12,16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639" w:type="dxa"/>
            <w:vAlign w:val="center"/>
          </w:tcPr>
          <w:p w:rsidR="00156858" w:rsidRPr="00DB09B4" w:rsidRDefault="00B82F4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45,95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639" w:type="dxa"/>
            <w:vAlign w:val="center"/>
          </w:tcPr>
          <w:p w:rsidR="00156858" w:rsidRPr="00DB09B4" w:rsidRDefault="00B82F4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38,74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639" w:type="dxa"/>
            <w:vAlign w:val="center"/>
          </w:tcPr>
          <w:p w:rsidR="00156858" w:rsidRPr="00DB09B4" w:rsidRDefault="00B82F4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71,2</w:t>
            </w:r>
          </w:p>
        </w:tc>
        <w:tc>
          <w:tcPr>
            <w:tcW w:w="639" w:type="dxa"/>
            <w:vAlign w:val="center"/>
          </w:tcPr>
          <w:p w:rsidR="00156858" w:rsidRPr="00DB09B4" w:rsidRDefault="00B82F4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3" w:type="dxa"/>
            <w:vAlign w:val="center"/>
          </w:tcPr>
          <w:p w:rsidR="00156858" w:rsidRPr="00DB09B4" w:rsidRDefault="00B82F4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87,84</w:t>
            </w:r>
          </w:p>
        </w:tc>
      </w:tr>
      <w:tr w:rsidR="00156858" w:rsidRPr="00DB09B4" w:rsidTr="00DB09B4">
        <w:trPr>
          <w:trHeight w:val="193"/>
        </w:trPr>
        <w:tc>
          <w:tcPr>
            <w:tcW w:w="423" w:type="dxa"/>
            <w:vAlign w:val="center"/>
          </w:tcPr>
          <w:p w:rsidR="00156858" w:rsidRPr="00DB09B4" w:rsidRDefault="00156858" w:rsidP="00B82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156858" w:rsidRPr="00DB09B4" w:rsidRDefault="00156858" w:rsidP="00B82F4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39" w:type="dxa"/>
            <w:vAlign w:val="center"/>
          </w:tcPr>
          <w:p w:rsidR="00156858" w:rsidRPr="00DB09B4" w:rsidRDefault="00D065A6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11,76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639" w:type="dxa"/>
            <w:vAlign w:val="center"/>
          </w:tcPr>
          <w:p w:rsidR="00156858" w:rsidRPr="00DB09B4" w:rsidRDefault="00D065A6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50,98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639" w:type="dxa"/>
            <w:vAlign w:val="center"/>
          </w:tcPr>
          <w:p w:rsidR="00156858" w:rsidRPr="00DB09B4" w:rsidRDefault="00D065A6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39" w:type="dxa"/>
            <w:vAlign w:val="center"/>
          </w:tcPr>
          <w:p w:rsidR="00156858" w:rsidRPr="00DB09B4" w:rsidRDefault="00D065A6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639" w:type="dxa"/>
            <w:vAlign w:val="center"/>
          </w:tcPr>
          <w:p w:rsidR="00156858" w:rsidRPr="00DB09B4" w:rsidRDefault="00D065A6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37,25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56858" w:rsidRPr="00DB09B4" w:rsidRDefault="00156858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43" w:type="dxa"/>
            <w:vAlign w:val="center"/>
          </w:tcPr>
          <w:p w:rsidR="00156858" w:rsidRPr="00DB09B4" w:rsidRDefault="00D065A6" w:rsidP="00D06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88,24</w:t>
            </w:r>
          </w:p>
        </w:tc>
      </w:tr>
    </w:tbl>
    <w:p w:rsidR="00156683" w:rsidRPr="00EA362B" w:rsidRDefault="00156683" w:rsidP="000F4D87">
      <w:pPr>
        <w:spacing w:after="0"/>
        <w:rPr>
          <w:noProof/>
          <w:lang w:eastAsia="ru-RU"/>
        </w:rPr>
      </w:pPr>
    </w:p>
    <w:p w:rsidR="001B0830" w:rsidRDefault="001B0830" w:rsidP="001B08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62B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D065A6" w:rsidRDefault="00D065A6" w:rsidP="001B08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588"/>
        <w:gridCol w:w="626"/>
        <w:gridCol w:w="626"/>
        <w:gridCol w:w="626"/>
        <w:gridCol w:w="625"/>
        <w:gridCol w:w="626"/>
        <w:gridCol w:w="626"/>
        <w:gridCol w:w="626"/>
        <w:gridCol w:w="625"/>
        <w:gridCol w:w="626"/>
        <w:gridCol w:w="626"/>
        <w:gridCol w:w="670"/>
        <w:gridCol w:w="708"/>
      </w:tblGrid>
      <w:tr w:rsidR="00D065A6" w:rsidRPr="00DB09B4" w:rsidTr="00D065A6">
        <w:trPr>
          <w:cantSplit/>
          <w:trHeight w:val="307"/>
          <w:tblHeader/>
        </w:trPr>
        <w:tc>
          <w:tcPr>
            <w:tcW w:w="415" w:type="dxa"/>
            <w:vMerge w:val="restart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88" w:type="dxa"/>
            <w:vMerge w:val="restart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7636" w:type="dxa"/>
            <w:gridSpan w:val="12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D065A6" w:rsidRPr="00DB09B4" w:rsidTr="00D065A6">
        <w:trPr>
          <w:cantSplit/>
          <w:trHeight w:val="303"/>
          <w:tblHeader/>
        </w:trPr>
        <w:tc>
          <w:tcPr>
            <w:tcW w:w="415" w:type="dxa"/>
            <w:vMerge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51" w:type="dxa"/>
            <w:gridSpan w:val="2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252" w:type="dxa"/>
            <w:gridSpan w:val="2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251" w:type="dxa"/>
            <w:gridSpan w:val="2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252" w:type="dxa"/>
            <w:gridSpan w:val="2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378" w:type="dxa"/>
            <w:gridSpan w:val="2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D065A6" w:rsidRPr="00DB09B4" w:rsidTr="00E419EC">
        <w:trPr>
          <w:cantSplit/>
          <w:trHeight w:val="205"/>
          <w:tblHeader/>
        </w:trPr>
        <w:tc>
          <w:tcPr>
            <w:tcW w:w="415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0" w:type="dxa"/>
            <w:vAlign w:val="center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065A6" w:rsidRPr="00DB09B4" w:rsidRDefault="00D065A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E419EC" w:rsidRPr="00DB09B4" w:rsidTr="00D065A6">
        <w:trPr>
          <w:trHeight w:val="197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26,18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625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37,48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35,78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25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0,56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36,35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08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73,82</w:t>
            </w:r>
          </w:p>
        </w:tc>
      </w:tr>
      <w:tr w:rsidR="00E419EC" w:rsidRPr="00DB09B4" w:rsidTr="00D065A6">
        <w:trPr>
          <w:trHeight w:val="165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625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32,05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39,95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25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46,05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708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78,1</w:t>
            </w:r>
          </w:p>
        </w:tc>
      </w:tr>
      <w:tr w:rsidR="00E419EC" w:rsidRPr="00DB09B4" w:rsidTr="00D065A6">
        <w:trPr>
          <w:trHeight w:val="92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3,95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625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21,05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46,05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25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28,95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626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08" w:type="dxa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96,05</w:t>
            </w:r>
          </w:p>
        </w:tc>
      </w:tr>
      <w:tr w:rsidR="00E419EC" w:rsidRPr="00DB09B4" w:rsidTr="00C20DBA">
        <w:trPr>
          <w:trHeight w:val="172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625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31,25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18,75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08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</w:tr>
      <w:tr w:rsidR="00E419EC" w:rsidRPr="00DB09B4" w:rsidTr="00C20DBA">
        <w:trPr>
          <w:trHeight w:val="79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Открытая общеобразовательная школа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E419EC" w:rsidRPr="00DB09B4" w:rsidTr="00C20DBA">
        <w:trPr>
          <w:trHeight w:val="72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25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34,38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625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57,81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26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92,19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E419EC" w:rsidRPr="00DB09B4" w:rsidRDefault="00E07519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98,44</w:t>
            </w:r>
          </w:p>
        </w:tc>
      </w:tr>
      <w:tr w:rsidR="00E419EC" w:rsidRPr="00DB09B4" w:rsidTr="00C20DBA">
        <w:trPr>
          <w:trHeight w:val="123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</w:tr>
      <w:tr w:rsidR="00E419EC" w:rsidRPr="00DB09B4" w:rsidTr="00C20DBA">
        <w:trPr>
          <w:trHeight w:val="123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Средняя общеобразовательная школа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35,02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27,42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08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64,98</w:t>
            </w:r>
          </w:p>
        </w:tc>
      </w:tr>
      <w:tr w:rsidR="00E419EC" w:rsidRPr="00DB09B4" w:rsidTr="00C20DBA">
        <w:trPr>
          <w:trHeight w:val="123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Средняя общеобразовательная школа с углубленным изучением </w:t>
            </w: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отдельных предметов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27,6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42,04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38,05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19,03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19,91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708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57,96</w:t>
            </w:r>
          </w:p>
        </w:tc>
      </w:tr>
      <w:tr w:rsidR="00E419EC" w:rsidRPr="00DB09B4" w:rsidTr="00C20DBA">
        <w:trPr>
          <w:trHeight w:val="195"/>
        </w:trPr>
        <w:tc>
          <w:tcPr>
            <w:tcW w:w="415" w:type="dxa"/>
            <w:vAlign w:val="center"/>
          </w:tcPr>
          <w:p w:rsidR="00E419EC" w:rsidRPr="00DB09B4" w:rsidRDefault="00E419EC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E419EC" w:rsidRPr="00DB09B4" w:rsidRDefault="00E419EC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37,25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47,06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15,69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626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15,69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419EC" w:rsidRPr="00DB09B4" w:rsidRDefault="00E419EC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08" w:type="dxa"/>
            <w:vAlign w:val="center"/>
          </w:tcPr>
          <w:p w:rsidR="00E419EC" w:rsidRPr="00DB09B4" w:rsidRDefault="00C20DBA" w:rsidP="00C20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62,75</w:t>
            </w:r>
          </w:p>
        </w:tc>
      </w:tr>
    </w:tbl>
    <w:p w:rsidR="00D065A6" w:rsidRDefault="00D065A6" w:rsidP="001B08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65A6" w:rsidRDefault="00C20DBA" w:rsidP="00B76C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Физика </w:t>
      </w:r>
    </w:p>
    <w:p w:rsidR="00B76CC9" w:rsidRDefault="00B76CC9" w:rsidP="00B76C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588"/>
        <w:gridCol w:w="626"/>
        <w:gridCol w:w="626"/>
        <w:gridCol w:w="626"/>
        <w:gridCol w:w="625"/>
        <w:gridCol w:w="626"/>
        <w:gridCol w:w="626"/>
        <w:gridCol w:w="626"/>
        <w:gridCol w:w="625"/>
        <w:gridCol w:w="626"/>
        <w:gridCol w:w="626"/>
        <w:gridCol w:w="670"/>
        <w:gridCol w:w="708"/>
      </w:tblGrid>
      <w:tr w:rsidR="00C20DBA" w:rsidRPr="00DB09B4" w:rsidTr="008F6BCE">
        <w:trPr>
          <w:cantSplit/>
          <w:trHeight w:val="307"/>
          <w:tblHeader/>
        </w:trPr>
        <w:tc>
          <w:tcPr>
            <w:tcW w:w="415" w:type="dxa"/>
            <w:vMerge w:val="restart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88" w:type="dxa"/>
            <w:vMerge w:val="restart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7636" w:type="dxa"/>
            <w:gridSpan w:val="12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C20DBA" w:rsidRPr="00DB09B4" w:rsidTr="008F6BCE">
        <w:trPr>
          <w:cantSplit/>
          <w:trHeight w:val="303"/>
          <w:tblHeader/>
        </w:trPr>
        <w:tc>
          <w:tcPr>
            <w:tcW w:w="415" w:type="dxa"/>
            <w:vMerge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51" w:type="dxa"/>
            <w:gridSpan w:val="2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252" w:type="dxa"/>
            <w:gridSpan w:val="2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251" w:type="dxa"/>
            <w:gridSpan w:val="2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252" w:type="dxa"/>
            <w:gridSpan w:val="2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378" w:type="dxa"/>
            <w:gridSpan w:val="2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C20DBA" w:rsidRPr="00DB09B4" w:rsidTr="008F6BCE">
        <w:trPr>
          <w:cantSplit/>
          <w:trHeight w:val="205"/>
          <w:tblHeader/>
        </w:trPr>
        <w:tc>
          <w:tcPr>
            <w:tcW w:w="415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0" w:type="dxa"/>
            <w:vAlign w:val="center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C20DBA" w:rsidRPr="00DB09B4" w:rsidRDefault="00C20DBA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9B4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624D34" w:rsidRPr="00DB09B4" w:rsidTr="008F6BCE">
        <w:trPr>
          <w:trHeight w:val="197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26" w:type="dxa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625" w:type="dxa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58,67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626" w:type="dxa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626" w:type="dxa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29,33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708" w:type="dxa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</w:t>
            </w:r>
          </w:p>
        </w:tc>
      </w:tr>
      <w:tr w:rsidR="00624D34" w:rsidRPr="00DB09B4" w:rsidTr="008F6BCE">
        <w:trPr>
          <w:trHeight w:val="165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26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5,26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625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55,26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626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28,95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625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10,53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626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39,47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08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94,74</w:t>
            </w:r>
          </w:p>
        </w:tc>
      </w:tr>
      <w:tr w:rsidR="00624D34" w:rsidRPr="00DB09B4" w:rsidTr="008F6BCE">
        <w:trPr>
          <w:trHeight w:val="92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625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34,78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626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625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26,09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626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65,22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624D34" w:rsidRPr="00DB09B4" w:rsidTr="008F6BCE">
        <w:trPr>
          <w:trHeight w:val="172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AB627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624D34" w:rsidRPr="00DB09B4" w:rsidRDefault="00AB627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AB627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624D34" w:rsidRPr="00DB09B4" w:rsidRDefault="00AB627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AB627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24D34" w:rsidRPr="00DB09B4" w:rsidRDefault="00AB627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624D34" w:rsidRPr="00DB09B4" w:rsidTr="008F6BCE">
        <w:trPr>
          <w:trHeight w:val="79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Открытая общеобразовательная школа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24D34" w:rsidRPr="00DB09B4" w:rsidTr="008F6BCE">
        <w:trPr>
          <w:trHeight w:val="72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3,45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48,28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48,28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96,55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624D34" w:rsidRPr="00DB09B4" w:rsidRDefault="00B76CC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624D34" w:rsidRPr="00DB09B4" w:rsidTr="008F6BCE">
        <w:trPr>
          <w:trHeight w:val="123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24D34" w:rsidRPr="00DB09B4" w:rsidTr="00741C75">
        <w:trPr>
          <w:trHeight w:val="123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Средняя общеобразовательная школа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59,92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29,11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29,96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708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89,87</w:t>
            </w:r>
          </w:p>
        </w:tc>
      </w:tr>
      <w:tr w:rsidR="00624D34" w:rsidRPr="00DB09B4" w:rsidTr="00741C75">
        <w:trPr>
          <w:trHeight w:val="123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26,67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46,67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26,67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26,67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8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73,33</w:t>
            </w:r>
          </w:p>
        </w:tc>
      </w:tr>
      <w:tr w:rsidR="00741C75" w:rsidRPr="00DB09B4" w:rsidTr="00741C75">
        <w:trPr>
          <w:trHeight w:val="195"/>
        </w:trPr>
        <w:tc>
          <w:tcPr>
            <w:tcW w:w="415" w:type="dxa"/>
            <w:vAlign w:val="center"/>
          </w:tcPr>
          <w:p w:rsidR="00624D34" w:rsidRPr="00DB09B4" w:rsidRDefault="00624D3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624D34" w:rsidRPr="00DB09B4" w:rsidRDefault="00624D3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24D34" w:rsidRPr="00DB09B4" w:rsidRDefault="00624D34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624D34" w:rsidRPr="00DB09B4" w:rsidRDefault="00B76CC9" w:rsidP="00741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9B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:rsidR="008F6BCE" w:rsidRDefault="008F6BCE" w:rsidP="00E545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65A6" w:rsidRDefault="008F6BCE" w:rsidP="00F70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Химия </w:t>
      </w:r>
    </w:p>
    <w:p w:rsidR="003806FA" w:rsidRDefault="003806FA" w:rsidP="00F70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588"/>
        <w:gridCol w:w="626"/>
        <w:gridCol w:w="626"/>
        <w:gridCol w:w="626"/>
        <w:gridCol w:w="625"/>
        <w:gridCol w:w="626"/>
        <w:gridCol w:w="626"/>
        <w:gridCol w:w="626"/>
        <w:gridCol w:w="625"/>
        <w:gridCol w:w="626"/>
        <w:gridCol w:w="626"/>
        <w:gridCol w:w="670"/>
        <w:gridCol w:w="708"/>
      </w:tblGrid>
      <w:tr w:rsidR="008F6BCE" w:rsidRPr="003806FA" w:rsidTr="008F6BCE">
        <w:trPr>
          <w:cantSplit/>
          <w:trHeight w:val="307"/>
          <w:tblHeader/>
        </w:trPr>
        <w:tc>
          <w:tcPr>
            <w:tcW w:w="415" w:type="dxa"/>
            <w:vMerge w:val="restart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88" w:type="dxa"/>
            <w:vMerge w:val="restart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7636" w:type="dxa"/>
            <w:gridSpan w:val="12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8F6BCE" w:rsidRPr="003806FA" w:rsidTr="008F6BCE">
        <w:trPr>
          <w:cantSplit/>
          <w:trHeight w:val="303"/>
          <w:tblHeader/>
        </w:trPr>
        <w:tc>
          <w:tcPr>
            <w:tcW w:w="415" w:type="dxa"/>
            <w:vMerge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51" w:type="dxa"/>
            <w:gridSpan w:val="2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252" w:type="dxa"/>
            <w:gridSpan w:val="2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251" w:type="dxa"/>
            <w:gridSpan w:val="2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252" w:type="dxa"/>
            <w:gridSpan w:val="2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378" w:type="dxa"/>
            <w:gridSpan w:val="2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8F6BCE" w:rsidRPr="003806FA" w:rsidTr="008F6BCE">
        <w:trPr>
          <w:cantSplit/>
          <w:trHeight w:val="205"/>
          <w:tblHeader/>
        </w:trPr>
        <w:tc>
          <w:tcPr>
            <w:tcW w:w="415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5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6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70" w:type="dxa"/>
            <w:vAlign w:val="center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8F6BCE" w:rsidRPr="003806FA" w:rsidRDefault="008F6BCE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8F6BCE" w:rsidRPr="003806FA" w:rsidTr="00044EF0">
        <w:trPr>
          <w:trHeight w:val="237"/>
        </w:trPr>
        <w:tc>
          <w:tcPr>
            <w:tcW w:w="41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26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16,09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625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37,93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626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39,08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625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626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45,98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708" w:type="dxa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83,91</w:t>
            </w:r>
          </w:p>
        </w:tc>
      </w:tr>
      <w:tr w:rsidR="008F6BCE" w:rsidRPr="003806FA" w:rsidTr="00044EF0">
        <w:trPr>
          <w:trHeight w:val="269"/>
        </w:trPr>
        <w:tc>
          <w:tcPr>
            <w:tcW w:w="41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26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625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29,23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626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27,69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625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27,69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626" w:type="dxa"/>
            <w:vAlign w:val="bottom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55,38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708" w:type="dxa"/>
          </w:tcPr>
          <w:p w:rsidR="008F6BCE" w:rsidRPr="003806FA" w:rsidRDefault="00F70957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84,62</w:t>
            </w:r>
          </w:p>
        </w:tc>
      </w:tr>
      <w:tr w:rsidR="008F6BCE" w:rsidRPr="003806FA" w:rsidTr="00044EF0">
        <w:trPr>
          <w:trHeight w:val="257"/>
        </w:trPr>
        <w:tc>
          <w:tcPr>
            <w:tcW w:w="41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bottom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5" w:type="dxa"/>
            <w:vAlign w:val="bottom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29,63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626" w:type="dxa"/>
            <w:vAlign w:val="bottom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5" w:type="dxa"/>
            <w:vAlign w:val="bottom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37,04</w:t>
            </w:r>
          </w:p>
        </w:tc>
        <w:tc>
          <w:tcPr>
            <w:tcW w:w="626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26" w:type="dxa"/>
            <w:vAlign w:val="bottom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70,37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8F6BCE" w:rsidRPr="003806FA" w:rsidTr="008F6BCE">
        <w:trPr>
          <w:trHeight w:val="172"/>
        </w:trPr>
        <w:tc>
          <w:tcPr>
            <w:tcW w:w="41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F6BCE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8F6BCE" w:rsidRPr="003806FA" w:rsidTr="008F6BCE">
        <w:trPr>
          <w:trHeight w:val="79"/>
        </w:trPr>
        <w:tc>
          <w:tcPr>
            <w:tcW w:w="41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8F6BCE" w:rsidRPr="003806FA" w:rsidRDefault="008F6BCE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Открытая общеобразовательная школа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F6BCE" w:rsidRPr="003806FA" w:rsidRDefault="008F6BCE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044EF0" w:rsidRPr="003806FA" w:rsidTr="00044EF0">
        <w:trPr>
          <w:trHeight w:val="72"/>
        </w:trPr>
        <w:tc>
          <w:tcPr>
            <w:tcW w:w="415" w:type="dxa"/>
            <w:vAlign w:val="center"/>
          </w:tcPr>
          <w:p w:rsidR="00044EF0" w:rsidRPr="003806FA" w:rsidRDefault="00044EF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044EF0" w:rsidRPr="003806FA" w:rsidRDefault="00044EF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11,11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5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77,78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88,89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044EF0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044EF0" w:rsidRPr="003806FA" w:rsidTr="00044EF0">
        <w:trPr>
          <w:trHeight w:val="123"/>
        </w:trPr>
        <w:tc>
          <w:tcPr>
            <w:tcW w:w="415" w:type="dxa"/>
            <w:vAlign w:val="center"/>
          </w:tcPr>
          <w:p w:rsidR="00044EF0" w:rsidRPr="003806FA" w:rsidRDefault="00044EF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044EF0" w:rsidRPr="003806FA" w:rsidRDefault="00044EF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6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044EF0" w:rsidRPr="003806FA" w:rsidRDefault="00DF58C5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044EF0" w:rsidRPr="003806FA" w:rsidRDefault="00DF58C5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44EF0" w:rsidRPr="003806FA" w:rsidTr="00044EF0">
        <w:trPr>
          <w:trHeight w:val="123"/>
        </w:trPr>
        <w:tc>
          <w:tcPr>
            <w:tcW w:w="415" w:type="dxa"/>
            <w:vAlign w:val="center"/>
          </w:tcPr>
          <w:p w:rsidR="00044EF0" w:rsidRPr="003806FA" w:rsidRDefault="00044EF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044EF0" w:rsidRPr="003806FA" w:rsidRDefault="00044EF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Средняя общеобразовательная школа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15,84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625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34,71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25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9,76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44,47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708" w:type="dxa"/>
            <w:vAlign w:val="center"/>
          </w:tcPr>
          <w:p w:rsidR="00044EF0" w:rsidRPr="003806FA" w:rsidRDefault="0092233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84,16</w:t>
            </w:r>
          </w:p>
        </w:tc>
      </w:tr>
      <w:tr w:rsidR="00044EF0" w:rsidRPr="003806FA" w:rsidTr="00044EF0">
        <w:trPr>
          <w:trHeight w:val="123"/>
        </w:trPr>
        <w:tc>
          <w:tcPr>
            <w:tcW w:w="415" w:type="dxa"/>
            <w:vAlign w:val="center"/>
          </w:tcPr>
          <w:p w:rsidR="00044EF0" w:rsidRPr="003806FA" w:rsidRDefault="00044EF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044EF0" w:rsidRPr="003806FA" w:rsidRDefault="00044EF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21,43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625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40,48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23,81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25" w:type="dxa"/>
            <w:vAlign w:val="center"/>
          </w:tcPr>
          <w:p w:rsidR="00922339" w:rsidRPr="003806FA" w:rsidRDefault="00922339" w:rsidP="00922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708" w:type="dxa"/>
            <w:vAlign w:val="center"/>
          </w:tcPr>
          <w:p w:rsidR="00044EF0" w:rsidRPr="003806FA" w:rsidRDefault="0092233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78,57</w:t>
            </w:r>
          </w:p>
        </w:tc>
      </w:tr>
      <w:tr w:rsidR="00044EF0" w:rsidRPr="003806FA" w:rsidTr="00044EF0">
        <w:trPr>
          <w:trHeight w:val="195"/>
        </w:trPr>
        <w:tc>
          <w:tcPr>
            <w:tcW w:w="415" w:type="dxa"/>
            <w:vAlign w:val="center"/>
          </w:tcPr>
          <w:p w:rsidR="00044EF0" w:rsidRPr="003806FA" w:rsidRDefault="00044EF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88" w:type="dxa"/>
            <w:shd w:val="clear" w:color="auto" w:fill="auto"/>
            <w:vAlign w:val="bottom"/>
          </w:tcPr>
          <w:p w:rsidR="00044EF0" w:rsidRPr="003806FA" w:rsidRDefault="00044EF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5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5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6" w:type="dxa"/>
            <w:vAlign w:val="center"/>
          </w:tcPr>
          <w:p w:rsidR="00044EF0" w:rsidRPr="003806FA" w:rsidRDefault="00922339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44EF0" w:rsidRPr="003806FA" w:rsidRDefault="00044EF0" w:rsidP="0004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vAlign w:val="center"/>
          </w:tcPr>
          <w:p w:rsidR="00044EF0" w:rsidRPr="003806FA" w:rsidRDefault="00922339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:rsidR="00D065A6" w:rsidRDefault="00D065A6" w:rsidP="00D065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6BCE" w:rsidRDefault="008F6BCE" w:rsidP="008F6BCE">
      <w:pPr>
        <w:tabs>
          <w:tab w:val="left" w:pos="5535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Информатика и ИКТ </w:t>
      </w: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391"/>
        <w:gridCol w:w="695"/>
        <w:gridCol w:w="695"/>
        <w:gridCol w:w="695"/>
        <w:gridCol w:w="696"/>
        <w:gridCol w:w="556"/>
        <w:gridCol w:w="695"/>
        <w:gridCol w:w="556"/>
        <w:gridCol w:w="694"/>
        <w:gridCol w:w="556"/>
        <w:gridCol w:w="695"/>
        <w:gridCol w:w="556"/>
        <w:gridCol w:w="696"/>
      </w:tblGrid>
      <w:tr w:rsidR="007A1F1B" w:rsidRPr="003806FA" w:rsidTr="00B125AE">
        <w:trPr>
          <w:cantSplit/>
          <w:trHeight w:val="260"/>
          <w:tblHeader/>
        </w:trPr>
        <w:tc>
          <w:tcPr>
            <w:tcW w:w="556" w:type="dxa"/>
            <w:vMerge w:val="restart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391" w:type="dxa"/>
            <w:vMerge w:val="restart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Тип ОО</w:t>
            </w:r>
          </w:p>
        </w:tc>
        <w:tc>
          <w:tcPr>
            <w:tcW w:w="7785" w:type="dxa"/>
            <w:gridSpan w:val="12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Доля участников, получивших отметку</w:t>
            </w:r>
          </w:p>
        </w:tc>
      </w:tr>
      <w:tr w:rsidR="007A1F1B" w:rsidRPr="003806FA" w:rsidTr="00B125AE">
        <w:trPr>
          <w:cantSplit/>
          <w:trHeight w:val="200"/>
          <w:tblHeader/>
        </w:trPr>
        <w:tc>
          <w:tcPr>
            <w:tcW w:w="556" w:type="dxa"/>
            <w:vMerge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«2»</w:t>
            </w:r>
          </w:p>
        </w:tc>
        <w:tc>
          <w:tcPr>
            <w:tcW w:w="1391" w:type="dxa"/>
            <w:gridSpan w:val="2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«3»</w:t>
            </w:r>
          </w:p>
        </w:tc>
        <w:tc>
          <w:tcPr>
            <w:tcW w:w="1251" w:type="dxa"/>
            <w:gridSpan w:val="2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«4»</w:t>
            </w:r>
          </w:p>
        </w:tc>
        <w:tc>
          <w:tcPr>
            <w:tcW w:w="1250" w:type="dxa"/>
            <w:gridSpan w:val="2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«5»</w:t>
            </w:r>
          </w:p>
        </w:tc>
        <w:tc>
          <w:tcPr>
            <w:tcW w:w="1251" w:type="dxa"/>
            <w:gridSpan w:val="2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КЗ, %</w:t>
            </w:r>
          </w:p>
        </w:tc>
        <w:tc>
          <w:tcPr>
            <w:tcW w:w="1251" w:type="dxa"/>
            <w:gridSpan w:val="2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УСП,%</w:t>
            </w:r>
          </w:p>
        </w:tc>
      </w:tr>
      <w:tr w:rsidR="007A1F1B" w:rsidRPr="003806FA" w:rsidTr="00B125AE">
        <w:trPr>
          <w:cantSplit/>
          <w:trHeight w:val="196"/>
          <w:tblHeader/>
        </w:trPr>
        <w:tc>
          <w:tcPr>
            <w:tcW w:w="556" w:type="dxa"/>
            <w:vMerge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94" w:type="dxa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695" w:type="dxa"/>
            <w:vAlign w:val="center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95" w:type="dxa"/>
          </w:tcPr>
          <w:p w:rsidR="007A1F1B" w:rsidRPr="003806FA" w:rsidRDefault="007A1F1B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56" w:type="dxa"/>
            <w:vAlign w:val="center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95" w:type="dxa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56" w:type="dxa"/>
            <w:vAlign w:val="center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94" w:type="dxa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56" w:type="dxa"/>
            <w:vAlign w:val="center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95" w:type="dxa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56" w:type="dxa"/>
            <w:vAlign w:val="center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95" w:type="dxa"/>
          </w:tcPr>
          <w:p w:rsidR="007A1F1B" w:rsidRPr="003806FA" w:rsidRDefault="007A1F1B" w:rsidP="00E545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</w:tr>
      <w:tr w:rsidR="007A1F1B" w:rsidRPr="003806FA" w:rsidTr="00B125AE">
        <w:trPr>
          <w:trHeight w:val="251"/>
        </w:trPr>
        <w:tc>
          <w:tcPr>
            <w:tcW w:w="556" w:type="dxa"/>
            <w:vAlign w:val="center"/>
          </w:tcPr>
          <w:p w:rsidR="007A1F1B" w:rsidRPr="003806FA" w:rsidRDefault="007A1F1B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7A1F1B" w:rsidRPr="003806FA" w:rsidRDefault="007A1F1B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94" w:type="dxa"/>
            <w:vAlign w:val="center"/>
          </w:tcPr>
          <w:p w:rsidR="006E4CE1" w:rsidRPr="003806FA" w:rsidRDefault="006E4CE1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E4CE1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10,26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48,72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31,41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694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9,62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41,03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89,74</w:t>
            </w:r>
          </w:p>
        </w:tc>
      </w:tr>
      <w:tr w:rsidR="007A1F1B" w:rsidRPr="003806FA" w:rsidTr="00B125AE">
        <w:trPr>
          <w:trHeight w:val="60"/>
        </w:trPr>
        <w:tc>
          <w:tcPr>
            <w:tcW w:w="556" w:type="dxa"/>
            <w:vAlign w:val="center"/>
          </w:tcPr>
          <w:p w:rsidR="007A1F1B" w:rsidRPr="003806FA" w:rsidRDefault="007A1F1B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7A1F1B" w:rsidRPr="003806FA" w:rsidRDefault="007A1F1B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694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11,83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49,62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30,15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94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38,55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88,17</w:t>
            </w:r>
          </w:p>
        </w:tc>
      </w:tr>
      <w:tr w:rsidR="007A1F1B" w:rsidRPr="003806FA" w:rsidTr="00B125AE">
        <w:trPr>
          <w:trHeight w:val="60"/>
        </w:trPr>
        <w:tc>
          <w:tcPr>
            <w:tcW w:w="556" w:type="dxa"/>
            <w:vAlign w:val="center"/>
          </w:tcPr>
          <w:p w:rsidR="007A1F1B" w:rsidRPr="003806FA" w:rsidRDefault="007A1F1B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7A1F1B" w:rsidRPr="003806FA" w:rsidRDefault="007A1F1B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4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94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7A1F1B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vAlign w:val="center"/>
          </w:tcPr>
          <w:p w:rsidR="007A1F1B" w:rsidRPr="003806FA" w:rsidRDefault="00C134AF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</w:t>
            </w:r>
          </w:p>
        </w:tc>
      </w:tr>
      <w:tr w:rsidR="00220A18" w:rsidRPr="003806FA" w:rsidTr="00B125AE">
        <w:trPr>
          <w:trHeight w:val="60"/>
        </w:trPr>
        <w:tc>
          <w:tcPr>
            <w:tcW w:w="556" w:type="dxa"/>
            <w:vAlign w:val="center"/>
          </w:tcPr>
          <w:p w:rsidR="00220A18" w:rsidRPr="003806FA" w:rsidRDefault="00220A18" w:rsidP="00902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20A18" w:rsidRPr="003806FA" w:rsidTr="00B125AE">
        <w:trPr>
          <w:trHeight w:val="123"/>
        </w:trPr>
        <w:tc>
          <w:tcPr>
            <w:tcW w:w="556" w:type="dxa"/>
            <w:vAlign w:val="center"/>
          </w:tcPr>
          <w:p w:rsidR="00220A18" w:rsidRPr="003806FA" w:rsidRDefault="00220A18" w:rsidP="00902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20A18" w:rsidRPr="003806FA" w:rsidTr="00B125AE">
        <w:trPr>
          <w:trHeight w:val="123"/>
        </w:trPr>
        <w:tc>
          <w:tcPr>
            <w:tcW w:w="556" w:type="dxa"/>
            <w:vAlign w:val="center"/>
          </w:tcPr>
          <w:p w:rsidR="00220A18" w:rsidRPr="003806FA" w:rsidRDefault="00220A18" w:rsidP="00902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20A18" w:rsidRPr="003806FA" w:rsidTr="00B125AE">
        <w:trPr>
          <w:trHeight w:val="81"/>
        </w:trPr>
        <w:tc>
          <w:tcPr>
            <w:tcW w:w="556" w:type="dxa"/>
            <w:vAlign w:val="center"/>
          </w:tcPr>
          <w:p w:rsidR="00220A18" w:rsidRPr="003806FA" w:rsidRDefault="00220A18" w:rsidP="00902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17,22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60,36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21,13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22,42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80,9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82,78</w:t>
            </w:r>
          </w:p>
        </w:tc>
      </w:tr>
      <w:tr w:rsidR="00220A18" w:rsidRPr="003806FA" w:rsidTr="00B125AE">
        <w:trPr>
          <w:trHeight w:val="258"/>
        </w:trPr>
        <w:tc>
          <w:tcPr>
            <w:tcW w:w="556" w:type="dxa"/>
            <w:vAlign w:val="center"/>
          </w:tcPr>
          <w:p w:rsidR="00220A18" w:rsidRPr="003806FA" w:rsidRDefault="00220A18" w:rsidP="00902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30,43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59,13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9,57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10,43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69,57</w:t>
            </w:r>
          </w:p>
        </w:tc>
      </w:tr>
      <w:tr w:rsidR="00220A18" w:rsidRPr="003806FA" w:rsidTr="00B125AE">
        <w:trPr>
          <w:trHeight w:val="106"/>
        </w:trPr>
        <w:tc>
          <w:tcPr>
            <w:tcW w:w="556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55,17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44,83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4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44,83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vAlign w:val="center"/>
          </w:tcPr>
          <w:p w:rsidR="00220A18" w:rsidRPr="003806FA" w:rsidRDefault="00220A18" w:rsidP="0093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:rsidR="00D065A6" w:rsidRPr="00EA362B" w:rsidRDefault="00D065A6" w:rsidP="001B08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BCE" w:rsidRDefault="008F6BCE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:rsidR="008F6BCE" w:rsidRDefault="008F6BCE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295"/>
        <w:gridCol w:w="647"/>
        <w:gridCol w:w="648"/>
        <w:gridCol w:w="647"/>
        <w:gridCol w:w="648"/>
        <w:gridCol w:w="647"/>
        <w:gridCol w:w="648"/>
        <w:gridCol w:w="647"/>
        <w:gridCol w:w="649"/>
        <w:gridCol w:w="647"/>
        <w:gridCol w:w="647"/>
        <w:gridCol w:w="647"/>
        <w:gridCol w:w="648"/>
      </w:tblGrid>
      <w:tr w:rsidR="00220A18" w:rsidRPr="003806FA" w:rsidTr="00B125AE">
        <w:trPr>
          <w:cantSplit/>
          <w:trHeight w:val="278"/>
          <w:tblHeader/>
        </w:trPr>
        <w:tc>
          <w:tcPr>
            <w:tcW w:w="515" w:type="dxa"/>
            <w:vMerge w:val="restart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95" w:type="dxa"/>
            <w:vMerge w:val="restart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7768" w:type="dxa"/>
            <w:gridSpan w:val="12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220A18" w:rsidRPr="003806FA" w:rsidTr="00B125AE">
        <w:trPr>
          <w:cantSplit/>
          <w:trHeight w:val="241"/>
          <w:tblHeader/>
        </w:trPr>
        <w:tc>
          <w:tcPr>
            <w:tcW w:w="515" w:type="dxa"/>
            <w:vMerge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295" w:type="dxa"/>
            <w:gridSpan w:val="2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295" w:type="dxa"/>
            <w:gridSpan w:val="2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296" w:type="dxa"/>
            <w:gridSpan w:val="2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294" w:type="dxa"/>
            <w:gridSpan w:val="2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295" w:type="dxa"/>
            <w:gridSpan w:val="2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220A18" w:rsidRPr="003806FA" w:rsidTr="00B125AE">
        <w:trPr>
          <w:cantSplit/>
          <w:trHeight w:val="248"/>
          <w:tblHeader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7" w:type="dxa"/>
          </w:tcPr>
          <w:p w:rsidR="00220A18" w:rsidRPr="003806FA" w:rsidRDefault="00220A18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7" w:type="dxa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7" w:type="dxa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8" w:type="dxa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6" w:type="dxa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47" w:type="dxa"/>
          </w:tcPr>
          <w:p w:rsidR="00220A18" w:rsidRPr="003806FA" w:rsidRDefault="00220A18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220A18" w:rsidRPr="003806FA" w:rsidTr="00B125AE">
        <w:trPr>
          <w:trHeight w:val="121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5,84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38,69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48,18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8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646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55,47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94,16</w:t>
            </w:r>
          </w:p>
        </w:tc>
      </w:tr>
      <w:tr w:rsidR="00220A18" w:rsidRPr="003806FA" w:rsidTr="00B125AE">
        <w:trPr>
          <w:trHeight w:val="207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37,62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52,48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9,9</w:t>
            </w:r>
          </w:p>
        </w:tc>
        <w:tc>
          <w:tcPr>
            <w:tcW w:w="648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6,93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646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59,41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97,03</w:t>
            </w:r>
          </w:p>
        </w:tc>
      </w:tr>
      <w:tr w:rsidR="00220A18" w:rsidRPr="003806FA" w:rsidTr="00B125AE">
        <w:trPr>
          <w:trHeight w:val="207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60,71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648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46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67,86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96,43</w:t>
            </w:r>
          </w:p>
        </w:tc>
      </w:tr>
      <w:tr w:rsidR="00220A18" w:rsidRPr="003806FA" w:rsidTr="00B125AE">
        <w:trPr>
          <w:trHeight w:val="85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8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46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20A18" w:rsidRPr="003806FA" w:rsidTr="00B125AE">
        <w:trPr>
          <w:trHeight w:val="64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Президентское </w:t>
            </w: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кадетское училище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648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6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7" w:type="dxa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20A18" w:rsidRPr="003806FA" w:rsidTr="00B125AE">
        <w:trPr>
          <w:trHeight w:val="64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8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6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20A18" w:rsidRPr="003806FA" w:rsidTr="00B125AE">
        <w:trPr>
          <w:trHeight w:val="113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54,46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31,13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8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646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89,5</w:t>
            </w:r>
          </w:p>
        </w:tc>
      </w:tr>
      <w:tr w:rsidR="00220A18" w:rsidRPr="003806FA" w:rsidTr="00B125AE">
        <w:trPr>
          <w:trHeight w:val="113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8,16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32,65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8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4,08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646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36,73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91,84</w:t>
            </w:r>
          </w:p>
        </w:tc>
      </w:tr>
      <w:tr w:rsidR="00220A18" w:rsidRPr="003806FA" w:rsidTr="00B125AE">
        <w:trPr>
          <w:trHeight w:val="113"/>
        </w:trPr>
        <w:tc>
          <w:tcPr>
            <w:tcW w:w="515" w:type="dxa"/>
            <w:vAlign w:val="center"/>
          </w:tcPr>
          <w:p w:rsidR="00220A18" w:rsidRPr="003806FA" w:rsidRDefault="00220A18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220A18" w:rsidRPr="003806FA" w:rsidRDefault="00220A18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48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46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54,55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20A18" w:rsidRPr="003806FA" w:rsidRDefault="00220A18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7" w:type="dxa"/>
            <w:vAlign w:val="center"/>
          </w:tcPr>
          <w:p w:rsidR="00220A18" w:rsidRPr="003806FA" w:rsidRDefault="00487EAB" w:rsidP="00487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90,91</w:t>
            </w:r>
          </w:p>
        </w:tc>
      </w:tr>
    </w:tbl>
    <w:p w:rsidR="00A25D67" w:rsidRDefault="00A25D67" w:rsidP="001B0830">
      <w:pPr>
        <w:rPr>
          <w:rFonts w:ascii="Times New Roman" w:hAnsi="Times New Roman" w:cs="Times New Roman"/>
          <w:sz w:val="28"/>
          <w:szCs w:val="28"/>
        </w:rPr>
      </w:pPr>
    </w:p>
    <w:p w:rsidR="008F6BCE" w:rsidRDefault="008F6BCE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:rsidR="003806FA" w:rsidRPr="00DA22E9" w:rsidRDefault="003806FA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244"/>
        <w:gridCol w:w="691"/>
        <w:gridCol w:w="692"/>
        <w:gridCol w:w="690"/>
        <w:gridCol w:w="692"/>
        <w:gridCol w:w="691"/>
        <w:gridCol w:w="692"/>
        <w:gridCol w:w="690"/>
        <w:gridCol w:w="692"/>
        <w:gridCol w:w="691"/>
        <w:gridCol w:w="692"/>
        <w:gridCol w:w="690"/>
        <w:gridCol w:w="692"/>
      </w:tblGrid>
      <w:tr w:rsidR="009D28C0" w:rsidRPr="003806FA" w:rsidTr="00B125AE">
        <w:trPr>
          <w:cantSplit/>
          <w:trHeight w:val="270"/>
          <w:tblHeader/>
        </w:trPr>
        <w:tc>
          <w:tcPr>
            <w:tcW w:w="415" w:type="dxa"/>
            <w:vMerge w:val="restart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44" w:type="dxa"/>
            <w:vMerge w:val="restart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8293" w:type="dxa"/>
            <w:gridSpan w:val="12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9D28C0" w:rsidRPr="003806FA" w:rsidTr="00B125AE">
        <w:trPr>
          <w:cantSplit/>
          <w:trHeight w:val="208"/>
          <w:tblHeader/>
        </w:trPr>
        <w:tc>
          <w:tcPr>
            <w:tcW w:w="415" w:type="dxa"/>
            <w:vMerge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382" w:type="dxa"/>
            <w:gridSpan w:val="2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383" w:type="dxa"/>
            <w:gridSpan w:val="2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382" w:type="dxa"/>
            <w:gridSpan w:val="2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383" w:type="dxa"/>
            <w:gridSpan w:val="2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382" w:type="dxa"/>
            <w:gridSpan w:val="2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9D28C0" w:rsidRPr="003806FA" w:rsidTr="00B125AE">
        <w:trPr>
          <w:cantSplit/>
          <w:trHeight w:val="256"/>
          <w:tblHeader/>
        </w:trPr>
        <w:tc>
          <w:tcPr>
            <w:tcW w:w="415" w:type="dxa"/>
            <w:vMerge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9D28C0" w:rsidRPr="003806FA" w:rsidRDefault="009D28C0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0" w:type="dxa"/>
            <w:vAlign w:val="center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1" w:type="dxa"/>
            <w:vAlign w:val="center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0" w:type="dxa"/>
            <w:vAlign w:val="center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1" w:type="dxa"/>
            <w:vAlign w:val="center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90" w:type="dxa"/>
            <w:vAlign w:val="center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91" w:type="dxa"/>
          </w:tcPr>
          <w:p w:rsidR="009D28C0" w:rsidRPr="003806FA" w:rsidRDefault="009D28C0" w:rsidP="0090248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9D28C0" w:rsidRPr="003806FA" w:rsidTr="00B125AE">
        <w:trPr>
          <w:trHeight w:val="70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691" w:type="dxa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47,62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2,38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85,71</w:t>
            </w:r>
          </w:p>
        </w:tc>
      </w:tr>
      <w:tr w:rsidR="009D28C0" w:rsidRPr="003806FA" w:rsidTr="00B125AE">
        <w:trPr>
          <w:trHeight w:val="62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</w:tr>
      <w:tr w:rsidR="009D28C0" w:rsidRPr="003806FA" w:rsidTr="00B125AE">
        <w:trPr>
          <w:trHeight w:val="201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85,71</w:t>
            </w:r>
          </w:p>
        </w:tc>
      </w:tr>
      <w:tr w:rsidR="009D28C0" w:rsidRPr="003806FA" w:rsidTr="00B125AE">
        <w:trPr>
          <w:trHeight w:val="151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</w:tr>
      <w:tr w:rsidR="009D28C0" w:rsidRPr="003806FA" w:rsidTr="00B125AE">
        <w:trPr>
          <w:trHeight w:val="62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26,42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50,94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20,13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22,64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73,58</w:t>
            </w:r>
          </w:p>
        </w:tc>
      </w:tr>
      <w:tr w:rsidR="009D28C0" w:rsidRPr="003806FA" w:rsidTr="00B125AE">
        <w:trPr>
          <w:trHeight w:val="267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23,08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1" w:type="dxa"/>
            <w:vAlign w:val="center"/>
          </w:tcPr>
          <w:p w:rsidR="009D28C0" w:rsidRPr="003806FA" w:rsidRDefault="00902482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76,92</w:t>
            </w:r>
          </w:p>
        </w:tc>
      </w:tr>
      <w:tr w:rsidR="009D28C0" w:rsidRPr="003806FA" w:rsidTr="00B125AE">
        <w:trPr>
          <w:trHeight w:val="109"/>
        </w:trPr>
        <w:tc>
          <w:tcPr>
            <w:tcW w:w="415" w:type="dxa"/>
            <w:vAlign w:val="center"/>
          </w:tcPr>
          <w:p w:rsidR="009D28C0" w:rsidRPr="003806FA" w:rsidRDefault="009D28C0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9D28C0" w:rsidRPr="003806FA" w:rsidRDefault="009D28C0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F836A3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1" w:type="dxa"/>
            <w:vAlign w:val="center"/>
          </w:tcPr>
          <w:p w:rsidR="009D28C0" w:rsidRPr="003806FA" w:rsidRDefault="00F836A3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F836A3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F836A3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vAlign w:val="center"/>
          </w:tcPr>
          <w:p w:rsidR="009D28C0" w:rsidRPr="003806FA" w:rsidRDefault="00F836A3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D28C0" w:rsidRPr="003806FA" w:rsidRDefault="009D28C0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1" w:type="dxa"/>
            <w:vAlign w:val="center"/>
          </w:tcPr>
          <w:p w:rsidR="009D28C0" w:rsidRPr="003806FA" w:rsidRDefault="00F836A3" w:rsidP="00F8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</w:tbl>
    <w:p w:rsidR="00F836A3" w:rsidRDefault="00F836A3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BCE" w:rsidRDefault="008F6BCE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</w:p>
    <w:p w:rsidR="00B125AE" w:rsidRPr="00A05F7F" w:rsidRDefault="00B125AE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275"/>
        <w:gridCol w:w="709"/>
        <w:gridCol w:w="709"/>
        <w:gridCol w:w="709"/>
        <w:gridCol w:w="709"/>
        <w:gridCol w:w="710"/>
        <w:gridCol w:w="709"/>
        <w:gridCol w:w="709"/>
        <w:gridCol w:w="709"/>
        <w:gridCol w:w="709"/>
        <w:gridCol w:w="710"/>
        <w:gridCol w:w="710"/>
        <w:gridCol w:w="710"/>
      </w:tblGrid>
      <w:tr w:rsidR="00F836A3" w:rsidRPr="003806FA" w:rsidTr="00381A46">
        <w:trPr>
          <w:cantSplit/>
          <w:trHeight w:val="259"/>
          <w:tblHeader/>
        </w:trPr>
        <w:tc>
          <w:tcPr>
            <w:tcW w:w="423" w:type="dxa"/>
            <w:vMerge w:val="restart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8512" w:type="dxa"/>
            <w:gridSpan w:val="12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F836A3" w:rsidRPr="003806FA" w:rsidTr="00F836A3">
        <w:trPr>
          <w:cantSplit/>
          <w:trHeight w:val="223"/>
          <w:tblHeader/>
        </w:trPr>
        <w:tc>
          <w:tcPr>
            <w:tcW w:w="423" w:type="dxa"/>
            <w:vMerge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418" w:type="dxa"/>
            <w:gridSpan w:val="2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419" w:type="dxa"/>
            <w:gridSpan w:val="2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418" w:type="dxa"/>
            <w:gridSpan w:val="2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419" w:type="dxa"/>
            <w:gridSpan w:val="2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420" w:type="dxa"/>
            <w:gridSpan w:val="2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УСП, %</w:t>
            </w:r>
          </w:p>
        </w:tc>
      </w:tr>
      <w:tr w:rsidR="00F836A3" w:rsidRPr="003806FA" w:rsidTr="00F836A3">
        <w:trPr>
          <w:cantSplit/>
          <w:trHeight w:val="173"/>
          <w:tblHeader/>
        </w:trPr>
        <w:tc>
          <w:tcPr>
            <w:tcW w:w="423" w:type="dxa"/>
            <w:vMerge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36A3" w:rsidRPr="003806FA" w:rsidRDefault="00F836A3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0" w:type="dxa"/>
            <w:vAlign w:val="center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0" w:type="dxa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10" w:type="dxa"/>
            <w:vAlign w:val="center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10" w:type="dxa"/>
          </w:tcPr>
          <w:p w:rsidR="00F836A3" w:rsidRPr="003806FA" w:rsidRDefault="00F836A3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F836A3" w:rsidRPr="003806FA" w:rsidTr="008364B2">
        <w:trPr>
          <w:trHeight w:val="60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42,37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10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29,94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10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72,32</w:t>
            </w:r>
          </w:p>
        </w:tc>
      </w:tr>
      <w:tr w:rsidR="00F836A3" w:rsidRPr="003806FA" w:rsidTr="008364B2">
        <w:trPr>
          <w:trHeight w:val="60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48,74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09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710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30,25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710" w:type="dxa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78,99</w:t>
            </w:r>
          </w:p>
        </w:tc>
      </w:tr>
      <w:tr w:rsidR="00F836A3" w:rsidRPr="003806FA" w:rsidTr="008364B2">
        <w:trPr>
          <w:trHeight w:val="60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F836A3" w:rsidRPr="003806FA" w:rsidTr="008364B2">
        <w:trPr>
          <w:trHeight w:val="145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</w:t>
            </w: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тельная школа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35,71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64,29</w:t>
            </w:r>
          </w:p>
        </w:tc>
      </w:tr>
      <w:tr w:rsidR="00F836A3" w:rsidRPr="003806FA" w:rsidTr="008364B2">
        <w:trPr>
          <w:trHeight w:val="60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Открытая общеобразовательная школа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</w:tr>
      <w:tr w:rsidR="00F836A3" w:rsidRPr="003806FA" w:rsidTr="008364B2">
        <w:trPr>
          <w:trHeight w:val="60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F836A3" w:rsidRPr="003806FA" w:rsidTr="008364B2">
        <w:trPr>
          <w:trHeight w:val="105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Санаторная школа-интернат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</w:tr>
      <w:tr w:rsidR="00F836A3" w:rsidRPr="003806FA" w:rsidTr="008364B2">
        <w:trPr>
          <w:trHeight w:val="105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Средняя общеобразовательная школа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44,55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29,87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74,43</w:t>
            </w:r>
          </w:p>
        </w:tc>
      </w:tr>
      <w:tr w:rsidR="00F836A3" w:rsidRPr="003806FA" w:rsidTr="008364B2">
        <w:trPr>
          <w:trHeight w:val="105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46,59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19,32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20,45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67,05</w:t>
            </w:r>
          </w:p>
        </w:tc>
      </w:tr>
      <w:tr w:rsidR="00F836A3" w:rsidRPr="003806FA" w:rsidTr="008364B2">
        <w:trPr>
          <w:trHeight w:val="165"/>
        </w:trPr>
        <w:tc>
          <w:tcPr>
            <w:tcW w:w="423" w:type="dxa"/>
            <w:vAlign w:val="center"/>
          </w:tcPr>
          <w:p w:rsidR="00F836A3" w:rsidRPr="003806FA" w:rsidRDefault="00F836A3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836A3" w:rsidRPr="003806FA" w:rsidRDefault="00F836A3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41,03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09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46,15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836A3" w:rsidRPr="003806FA" w:rsidRDefault="00F836A3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0" w:type="dxa"/>
            <w:vAlign w:val="center"/>
          </w:tcPr>
          <w:p w:rsidR="00F836A3" w:rsidRPr="003806FA" w:rsidRDefault="008364B2" w:rsidP="00836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87,18</w:t>
            </w:r>
          </w:p>
        </w:tc>
      </w:tr>
    </w:tbl>
    <w:p w:rsidR="008F6BCE" w:rsidRDefault="008F6BCE" w:rsidP="001B0830">
      <w:pPr>
        <w:rPr>
          <w:rFonts w:ascii="Times New Roman" w:hAnsi="Times New Roman" w:cs="Times New Roman"/>
          <w:sz w:val="28"/>
          <w:szCs w:val="28"/>
        </w:rPr>
      </w:pPr>
    </w:p>
    <w:p w:rsidR="002E1E0D" w:rsidRDefault="008F6BCE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D17F16" w:rsidRPr="00A05F7F" w:rsidRDefault="00D17F16" w:rsidP="008F6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698"/>
        <w:gridCol w:w="638"/>
        <w:gridCol w:w="511"/>
        <w:gridCol w:w="639"/>
        <w:gridCol w:w="511"/>
        <w:gridCol w:w="639"/>
        <w:gridCol w:w="511"/>
        <w:gridCol w:w="639"/>
        <w:gridCol w:w="511"/>
        <w:gridCol w:w="638"/>
        <w:gridCol w:w="511"/>
        <w:gridCol w:w="639"/>
      </w:tblGrid>
      <w:tr w:rsidR="002E1E0D" w:rsidRPr="003806FA" w:rsidTr="00B125AE">
        <w:trPr>
          <w:cantSplit/>
          <w:trHeight w:val="288"/>
          <w:tblHeader/>
        </w:trPr>
        <w:tc>
          <w:tcPr>
            <w:tcW w:w="426" w:type="dxa"/>
            <w:vMerge w:val="restart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Тип ОО</w:t>
            </w:r>
          </w:p>
        </w:tc>
        <w:tc>
          <w:tcPr>
            <w:tcW w:w="7085" w:type="dxa"/>
            <w:gridSpan w:val="12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участников, получивших отметку</w:t>
            </w:r>
          </w:p>
        </w:tc>
      </w:tr>
      <w:tr w:rsidR="002E1E0D" w:rsidRPr="003806FA" w:rsidTr="00B125AE">
        <w:trPr>
          <w:cantSplit/>
          <w:trHeight w:val="465"/>
          <w:tblHeader/>
        </w:trPr>
        <w:tc>
          <w:tcPr>
            <w:tcW w:w="426" w:type="dxa"/>
            <w:vMerge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1150" w:type="dxa"/>
            <w:gridSpan w:val="2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150" w:type="dxa"/>
            <w:gridSpan w:val="2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150" w:type="dxa"/>
            <w:gridSpan w:val="2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149" w:type="dxa"/>
            <w:gridSpan w:val="2"/>
            <w:vAlign w:val="center"/>
          </w:tcPr>
          <w:p w:rsidR="002E1E0D" w:rsidRPr="003806FA" w:rsidRDefault="002E1E0D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КЗ, %</w:t>
            </w:r>
          </w:p>
        </w:tc>
        <w:tc>
          <w:tcPr>
            <w:tcW w:w="1150" w:type="dxa"/>
            <w:gridSpan w:val="2"/>
            <w:vAlign w:val="center"/>
          </w:tcPr>
          <w:p w:rsidR="002E1E0D" w:rsidRPr="003806FA" w:rsidRDefault="002E1E0D" w:rsidP="002E1E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6FA">
              <w:rPr>
                <w:rFonts w:ascii="Times New Roman" w:hAnsi="Times New Roman" w:cs="Times New Roman"/>
                <w:b/>
                <w:sz w:val="20"/>
                <w:szCs w:val="20"/>
              </w:rPr>
              <w:t>УСП., %</w:t>
            </w:r>
          </w:p>
        </w:tc>
      </w:tr>
      <w:tr w:rsidR="002E1E0D" w:rsidRPr="003806FA" w:rsidTr="00B125AE">
        <w:trPr>
          <w:trHeight w:val="66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38" w:type="dxa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39" w:type="dxa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39" w:type="dxa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39" w:type="dxa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38" w:type="dxa"/>
          </w:tcPr>
          <w:p w:rsidR="002E1E0D" w:rsidRPr="003806FA" w:rsidRDefault="002E1E0D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11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39" w:type="dxa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2024</w:t>
            </w:r>
          </w:p>
        </w:tc>
      </w:tr>
      <w:tr w:rsidR="002E1E0D" w:rsidRPr="003806FA" w:rsidTr="00B125AE">
        <w:trPr>
          <w:trHeight w:val="66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638" w:type="dxa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639" w:type="dxa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30,77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639" w:type="dxa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38,46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39" w:type="dxa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638" w:type="dxa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639" w:type="dxa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84,6</w:t>
            </w:r>
            <w:r w:rsidR="00447D05"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</w:p>
        </w:tc>
      </w:tr>
      <w:tr w:rsidR="002E1E0D" w:rsidRPr="003806FA" w:rsidTr="00B125AE">
        <w:trPr>
          <w:trHeight w:val="131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33,33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90,48</w:t>
            </w:r>
          </w:p>
        </w:tc>
      </w:tr>
      <w:tr w:rsidR="002E1E0D" w:rsidRPr="003806FA" w:rsidTr="00B125AE">
        <w:trPr>
          <w:trHeight w:val="215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E1E0D" w:rsidRPr="003806FA" w:rsidTr="00B125AE">
        <w:trPr>
          <w:trHeight w:val="162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2E1E0D" w:rsidRPr="003806FA" w:rsidTr="00B125AE">
        <w:trPr>
          <w:trHeight w:val="107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16,82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35,51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31,78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39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15,89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638" w:type="dxa"/>
            <w:vAlign w:val="center"/>
          </w:tcPr>
          <w:p w:rsidR="002E1E0D" w:rsidRPr="003806FA" w:rsidRDefault="00447D0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47,66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39" w:type="dxa"/>
            <w:vAlign w:val="center"/>
          </w:tcPr>
          <w:p w:rsidR="002E1E0D" w:rsidRPr="003806FA" w:rsidRDefault="004717B5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83,18</w:t>
            </w:r>
          </w:p>
        </w:tc>
      </w:tr>
      <w:tr w:rsidR="002E1E0D" w:rsidRPr="003806FA" w:rsidTr="00B125AE">
        <w:trPr>
          <w:trHeight w:val="285"/>
        </w:trPr>
        <w:tc>
          <w:tcPr>
            <w:tcW w:w="426" w:type="dxa"/>
            <w:vAlign w:val="center"/>
          </w:tcPr>
          <w:p w:rsidR="002E1E0D" w:rsidRPr="003806FA" w:rsidRDefault="002E1E0D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E1E0D" w:rsidRPr="003806FA" w:rsidRDefault="002E1E0D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38" w:type="dxa"/>
            <w:vAlign w:val="center"/>
          </w:tcPr>
          <w:p w:rsidR="002E1E0D" w:rsidRPr="003806FA" w:rsidRDefault="00D17F16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2E1E0D" w:rsidRPr="003806FA" w:rsidRDefault="00D17F16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39" w:type="dxa"/>
            <w:vAlign w:val="center"/>
          </w:tcPr>
          <w:p w:rsidR="002E1E0D" w:rsidRPr="003806FA" w:rsidRDefault="00D17F16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9" w:type="dxa"/>
            <w:vAlign w:val="center"/>
          </w:tcPr>
          <w:p w:rsidR="002E1E0D" w:rsidRPr="003806FA" w:rsidRDefault="00D17F16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38" w:type="dxa"/>
            <w:vAlign w:val="center"/>
          </w:tcPr>
          <w:p w:rsidR="002E1E0D" w:rsidRPr="003806FA" w:rsidRDefault="00D17F16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2E1E0D" w:rsidRPr="003806FA" w:rsidRDefault="002E1E0D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39" w:type="dxa"/>
            <w:vAlign w:val="center"/>
          </w:tcPr>
          <w:p w:rsidR="002E1E0D" w:rsidRPr="003806FA" w:rsidRDefault="00D17F16" w:rsidP="00D1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</w:tr>
    </w:tbl>
    <w:p w:rsidR="003806FA" w:rsidRDefault="003806FA" w:rsidP="005A6A1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7F16" w:rsidRDefault="008F6BCE" w:rsidP="005A6A1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:rsidR="00B125AE" w:rsidRPr="008F1F4E" w:rsidRDefault="00B125AE" w:rsidP="005A6A1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6"/>
        <w:gridCol w:w="499"/>
        <w:gridCol w:w="624"/>
        <w:gridCol w:w="499"/>
        <w:gridCol w:w="625"/>
        <w:gridCol w:w="750"/>
        <w:gridCol w:w="624"/>
        <w:gridCol w:w="499"/>
        <w:gridCol w:w="625"/>
        <w:gridCol w:w="499"/>
        <w:gridCol w:w="625"/>
        <w:gridCol w:w="499"/>
        <w:gridCol w:w="625"/>
      </w:tblGrid>
      <w:tr w:rsidR="00D17F16" w:rsidRPr="003806FA" w:rsidTr="00B125AE">
        <w:trPr>
          <w:cantSplit/>
          <w:trHeight w:val="274"/>
          <w:tblHeader/>
        </w:trPr>
        <w:tc>
          <w:tcPr>
            <w:tcW w:w="567" w:type="dxa"/>
            <w:vMerge w:val="restart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406" w:type="dxa"/>
            <w:vMerge w:val="restart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Тип ОО</w:t>
            </w:r>
          </w:p>
        </w:tc>
        <w:tc>
          <w:tcPr>
            <w:tcW w:w="6993" w:type="dxa"/>
            <w:gridSpan w:val="12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Доля участников, получивших отметку</w:t>
            </w:r>
          </w:p>
        </w:tc>
      </w:tr>
      <w:tr w:rsidR="00D17F16" w:rsidRPr="003806FA" w:rsidTr="00B125AE">
        <w:trPr>
          <w:cantSplit/>
          <w:trHeight w:val="441"/>
          <w:tblHeader/>
        </w:trPr>
        <w:tc>
          <w:tcPr>
            <w:tcW w:w="567" w:type="dxa"/>
            <w:vMerge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«2»</w:t>
            </w:r>
          </w:p>
        </w:tc>
        <w:tc>
          <w:tcPr>
            <w:tcW w:w="1124" w:type="dxa"/>
            <w:gridSpan w:val="2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«3»</w:t>
            </w:r>
          </w:p>
        </w:tc>
        <w:tc>
          <w:tcPr>
            <w:tcW w:w="1374" w:type="dxa"/>
            <w:gridSpan w:val="2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«4»</w:t>
            </w:r>
          </w:p>
        </w:tc>
        <w:tc>
          <w:tcPr>
            <w:tcW w:w="1124" w:type="dxa"/>
            <w:gridSpan w:val="2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«5»</w:t>
            </w:r>
          </w:p>
        </w:tc>
        <w:tc>
          <w:tcPr>
            <w:tcW w:w="1124" w:type="dxa"/>
            <w:gridSpan w:val="2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КЗ., %</w:t>
            </w:r>
          </w:p>
        </w:tc>
        <w:tc>
          <w:tcPr>
            <w:tcW w:w="1124" w:type="dxa"/>
            <w:gridSpan w:val="2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УСП., %</w:t>
            </w:r>
          </w:p>
        </w:tc>
      </w:tr>
      <w:tr w:rsidR="00EB056E" w:rsidRPr="003806FA" w:rsidTr="00B125AE">
        <w:trPr>
          <w:cantSplit/>
          <w:trHeight w:val="197"/>
          <w:tblHeader/>
        </w:trPr>
        <w:tc>
          <w:tcPr>
            <w:tcW w:w="567" w:type="dxa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9" w:type="dxa"/>
            <w:vAlign w:val="center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24" w:type="dxa"/>
          </w:tcPr>
          <w:p w:rsidR="00D17F16" w:rsidRPr="003806FA" w:rsidRDefault="00D17F16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499" w:type="dxa"/>
            <w:vAlign w:val="center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25" w:type="dxa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750" w:type="dxa"/>
            <w:vAlign w:val="center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24" w:type="dxa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499" w:type="dxa"/>
            <w:vAlign w:val="center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25" w:type="dxa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499" w:type="dxa"/>
            <w:vAlign w:val="center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25" w:type="dxa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499" w:type="dxa"/>
            <w:vAlign w:val="center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25" w:type="dxa"/>
          </w:tcPr>
          <w:p w:rsidR="00D17F16" w:rsidRPr="003806FA" w:rsidRDefault="00D17F16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</w:tr>
      <w:tr w:rsidR="00EB056E" w:rsidRPr="003806FA" w:rsidTr="00B125AE">
        <w:trPr>
          <w:trHeight w:val="229"/>
        </w:trPr>
        <w:tc>
          <w:tcPr>
            <w:tcW w:w="567" w:type="dxa"/>
            <w:vAlign w:val="center"/>
          </w:tcPr>
          <w:p w:rsidR="00D17F16" w:rsidRPr="003806FA" w:rsidRDefault="00D17F16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D17F16" w:rsidRPr="003806FA" w:rsidRDefault="00D17F16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24" w:type="dxa"/>
            <w:vAlign w:val="center"/>
          </w:tcPr>
          <w:p w:rsidR="00D17F16" w:rsidRPr="003806FA" w:rsidRDefault="00EB056E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16,48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53,4</w:t>
            </w:r>
          </w:p>
        </w:tc>
        <w:tc>
          <w:tcPr>
            <w:tcW w:w="625" w:type="dxa"/>
            <w:vAlign w:val="center"/>
          </w:tcPr>
          <w:p w:rsidR="00D17F16" w:rsidRPr="003806FA" w:rsidRDefault="00EB056E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54,31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624" w:type="dxa"/>
            <w:vAlign w:val="center"/>
          </w:tcPr>
          <w:p w:rsidR="00D17F16" w:rsidRPr="003806FA" w:rsidRDefault="00EB056E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26,59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5" w:type="dxa"/>
            <w:vAlign w:val="center"/>
          </w:tcPr>
          <w:p w:rsidR="00D17F16" w:rsidRPr="003806FA" w:rsidRDefault="00EB056E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2,62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625" w:type="dxa"/>
            <w:vAlign w:val="center"/>
          </w:tcPr>
          <w:p w:rsidR="00D17F16" w:rsidRPr="003806FA" w:rsidRDefault="00EB056E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25" w:type="dxa"/>
            <w:vAlign w:val="center"/>
          </w:tcPr>
          <w:p w:rsidR="00D17F16" w:rsidRPr="003806FA" w:rsidRDefault="00EB056E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83,52</w:t>
            </w:r>
          </w:p>
        </w:tc>
      </w:tr>
      <w:tr w:rsidR="00EB056E" w:rsidRPr="003806FA" w:rsidTr="00B125AE">
        <w:trPr>
          <w:trHeight w:val="204"/>
        </w:trPr>
        <w:tc>
          <w:tcPr>
            <w:tcW w:w="567" w:type="dxa"/>
            <w:vAlign w:val="center"/>
          </w:tcPr>
          <w:p w:rsidR="00D17F16" w:rsidRPr="003806FA" w:rsidRDefault="00D17F16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D17F16" w:rsidRPr="003806FA" w:rsidRDefault="00D17F16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24" w:type="dxa"/>
            <w:vAlign w:val="center"/>
          </w:tcPr>
          <w:p w:rsidR="00D17F16" w:rsidRPr="003806FA" w:rsidRDefault="00BD2E6C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13,23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625" w:type="dxa"/>
            <w:vAlign w:val="center"/>
          </w:tcPr>
          <w:p w:rsidR="00D17F16" w:rsidRPr="003806FA" w:rsidRDefault="00BD2E6C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53,97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624" w:type="dxa"/>
            <w:vAlign w:val="center"/>
          </w:tcPr>
          <w:p w:rsidR="00D17F16" w:rsidRPr="003806FA" w:rsidRDefault="00BD2E6C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25" w:type="dxa"/>
            <w:vAlign w:val="center"/>
          </w:tcPr>
          <w:p w:rsidR="00D17F16" w:rsidRPr="003806FA" w:rsidRDefault="00BD2E6C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625" w:type="dxa"/>
            <w:vAlign w:val="center"/>
          </w:tcPr>
          <w:p w:rsidR="00D17F16" w:rsidRPr="003806FA" w:rsidRDefault="00BD2E6C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17F16" w:rsidRPr="003806FA" w:rsidRDefault="00D17F16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25" w:type="dxa"/>
            <w:vAlign w:val="center"/>
          </w:tcPr>
          <w:p w:rsidR="00D17F16" w:rsidRPr="003806FA" w:rsidRDefault="00BD2E6C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86,77</w:t>
            </w:r>
          </w:p>
        </w:tc>
      </w:tr>
      <w:tr w:rsidR="00AF46C4" w:rsidRPr="003806FA" w:rsidTr="00B125AE">
        <w:trPr>
          <w:trHeight w:val="204"/>
        </w:trPr>
        <w:tc>
          <w:tcPr>
            <w:tcW w:w="567" w:type="dxa"/>
            <w:vAlign w:val="center"/>
          </w:tcPr>
          <w:p w:rsidR="00AF46C4" w:rsidRPr="003806FA" w:rsidRDefault="00AF46C4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Лицей-интернат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AF46C4" w:rsidRPr="003806FA" w:rsidTr="00B125AE">
        <w:trPr>
          <w:trHeight w:val="204"/>
        </w:trPr>
        <w:tc>
          <w:tcPr>
            <w:tcW w:w="567" w:type="dxa"/>
            <w:vAlign w:val="center"/>
          </w:tcPr>
          <w:p w:rsidR="00AF46C4" w:rsidRPr="003806FA" w:rsidRDefault="00AF46C4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Основная общеобразовательная школа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</w:tr>
      <w:tr w:rsidR="00AF46C4" w:rsidRPr="003806FA" w:rsidTr="00B125AE">
        <w:trPr>
          <w:trHeight w:val="153"/>
        </w:trPr>
        <w:tc>
          <w:tcPr>
            <w:tcW w:w="567" w:type="dxa"/>
            <w:vAlign w:val="center"/>
          </w:tcPr>
          <w:p w:rsidR="00AF46C4" w:rsidRPr="003806FA" w:rsidRDefault="00AF46C4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Президентское кадетское училище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22,73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27,27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77,27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AF46C4" w:rsidRPr="003806FA" w:rsidTr="00B125AE">
        <w:trPr>
          <w:trHeight w:val="63"/>
        </w:trPr>
        <w:tc>
          <w:tcPr>
            <w:tcW w:w="567" w:type="dxa"/>
            <w:vAlign w:val="center"/>
          </w:tcPr>
          <w:p w:rsidR="00AF46C4" w:rsidRPr="003806FA" w:rsidRDefault="00AF46C4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21,05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53,55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23,49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78,95</w:t>
            </w:r>
          </w:p>
        </w:tc>
      </w:tr>
      <w:tr w:rsidR="00AF46C4" w:rsidRPr="003806FA" w:rsidTr="00B125AE">
        <w:trPr>
          <w:trHeight w:val="271"/>
        </w:trPr>
        <w:tc>
          <w:tcPr>
            <w:tcW w:w="567" w:type="dxa"/>
            <w:vAlign w:val="center"/>
          </w:tcPr>
          <w:p w:rsidR="00AF46C4" w:rsidRPr="003806FA" w:rsidRDefault="00AF46C4" w:rsidP="0038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59,22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2,91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87,38</w:t>
            </w:r>
          </w:p>
        </w:tc>
      </w:tr>
      <w:tr w:rsidR="00AF46C4" w:rsidRPr="003806FA" w:rsidTr="00B125AE">
        <w:trPr>
          <w:trHeight w:val="63"/>
        </w:trPr>
        <w:tc>
          <w:tcPr>
            <w:tcW w:w="567" w:type="dxa"/>
            <w:vAlign w:val="center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406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школа-интернат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624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5" w:type="dxa"/>
            <w:vAlign w:val="center"/>
          </w:tcPr>
          <w:p w:rsidR="00AF46C4" w:rsidRPr="003806FA" w:rsidRDefault="00AF46C4" w:rsidP="00A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:rsidR="008F6BCE" w:rsidRDefault="008F6BCE" w:rsidP="001B0830">
      <w:pPr>
        <w:rPr>
          <w:rFonts w:ascii="Times New Roman" w:hAnsi="Times New Roman" w:cs="Times New Roman"/>
          <w:sz w:val="28"/>
          <w:szCs w:val="28"/>
        </w:rPr>
      </w:pPr>
    </w:p>
    <w:p w:rsidR="008F6BCE" w:rsidRDefault="008F6BCE" w:rsidP="008F6BC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9928A4" w:rsidRPr="008F1F4E" w:rsidRDefault="009928A4" w:rsidP="008F6BC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43"/>
        <w:gridCol w:w="666"/>
        <w:gridCol w:w="531"/>
        <w:gridCol w:w="665"/>
        <w:gridCol w:w="531"/>
        <w:gridCol w:w="532"/>
        <w:gridCol w:w="531"/>
        <w:gridCol w:w="532"/>
        <w:gridCol w:w="531"/>
        <w:gridCol w:w="532"/>
        <w:gridCol w:w="664"/>
        <w:gridCol w:w="665"/>
      </w:tblGrid>
      <w:tr w:rsidR="00AF46C4" w:rsidRPr="003806FA" w:rsidTr="00B125AE">
        <w:trPr>
          <w:cantSplit/>
          <w:trHeight w:val="265"/>
          <w:tblHeader/>
        </w:trPr>
        <w:tc>
          <w:tcPr>
            <w:tcW w:w="567" w:type="dxa"/>
            <w:vMerge w:val="restart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Тип ОО</w:t>
            </w:r>
          </w:p>
        </w:tc>
        <w:tc>
          <w:tcPr>
            <w:tcW w:w="7323" w:type="dxa"/>
            <w:gridSpan w:val="12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Доля участников, получивших отметку</w:t>
            </w:r>
          </w:p>
        </w:tc>
      </w:tr>
      <w:tr w:rsidR="00AF46C4" w:rsidRPr="003806FA" w:rsidTr="00B125AE">
        <w:trPr>
          <w:cantSplit/>
          <w:trHeight w:val="183"/>
          <w:tblHeader/>
        </w:trPr>
        <w:tc>
          <w:tcPr>
            <w:tcW w:w="567" w:type="dxa"/>
            <w:vMerge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«2»</w:t>
            </w:r>
          </w:p>
        </w:tc>
        <w:tc>
          <w:tcPr>
            <w:tcW w:w="1196" w:type="dxa"/>
            <w:gridSpan w:val="2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«3»</w:t>
            </w:r>
          </w:p>
        </w:tc>
        <w:tc>
          <w:tcPr>
            <w:tcW w:w="1063" w:type="dxa"/>
            <w:gridSpan w:val="2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«4»</w:t>
            </w:r>
          </w:p>
        </w:tc>
        <w:tc>
          <w:tcPr>
            <w:tcW w:w="1063" w:type="dxa"/>
            <w:gridSpan w:val="2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«5»</w:t>
            </w:r>
          </w:p>
        </w:tc>
        <w:tc>
          <w:tcPr>
            <w:tcW w:w="1063" w:type="dxa"/>
            <w:gridSpan w:val="2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КЗ, %</w:t>
            </w:r>
          </w:p>
        </w:tc>
        <w:tc>
          <w:tcPr>
            <w:tcW w:w="1329" w:type="dxa"/>
            <w:gridSpan w:val="2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УСП.,%</w:t>
            </w:r>
          </w:p>
        </w:tc>
      </w:tr>
      <w:tr w:rsidR="00AF46C4" w:rsidRPr="003806FA" w:rsidTr="00B125AE">
        <w:trPr>
          <w:cantSplit/>
          <w:trHeight w:val="220"/>
          <w:tblHeader/>
        </w:trPr>
        <w:tc>
          <w:tcPr>
            <w:tcW w:w="567" w:type="dxa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66" w:type="dxa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31" w:type="dxa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31" w:type="dxa"/>
            <w:vAlign w:val="center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31" w:type="dxa"/>
            <w:vAlign w:val="center"/>
          </w:tcPr>
          <w:p w:rsidR="00AF46C4" w:rsidRPr="003806FA" w:rsidRDefault="00AF46C4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532" w:type="dxa"/>
          </w:tcPr>
          <w:p w:rsidR="00AF46C4" w:rsidRPr="003806FA" w:rsidRDefault="00AF46C4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531" w:type="dxa"/>
            <w:vAlign w:val="center"/>
          </w:tcPr>
          <w:p w:rsidR="00AF46C4" w:rsidRPr="003806FA" w:rsidRDefault="00AF46C4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532" w:type="dxa"/>
          </w:tcPr>
          <w:p w:rsidR="00AF46C4" w:rsidRPr="003806FA" w:rsidRDefault="00AF46C4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664" w:type="dxa"/>
            <w:vAlign w:val="center"/>
          </w:tcPr>
          <w:p w:rsidR="00AF46C4" w:rsidRPr="003806FA" w:rsidRDefault="00AF46C4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665" w:type="dxa"/>
          </w:tcPr>
          <w:p w:rsidR="00AF46C4" w:rsidRPr="003806FA" w:rsidRDefault="00AF46C4" w:rsidP="00381A4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</w:tr>
      <w:tr w:rsidR="00AF46C4" w:rsidRPr="003806FA" w:rsidTr="00B125AE">
        <w:trPr>
          <w:trHeight w:val="61"/>
        </w:trPr>
        <w:tc>
          <w:tcPr>
            <w:tcW w:w="567" w:type="dxa"/>
            <w:vAlign w:val="center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Гимназия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66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AF46C4" w:rsidRPr="003806FA" w:rsidTr="00B125AE">
        <w:trPr>
          <w:trHeight w:val="61"/>
        </w:trPr>
        <w:tc>
          <w:tcPr>
            <w:tcW w:w="567" w:type="dxa"/>
            <w:vAlign w:val="center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Лицей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66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AF46C4" w:rsidRPr="003806FA" w:rsidTr="00B125AE">
        <w:trPr>
          <w:trHeight w:val="61"/>
        </w:trPr>
        <w:tc>
          <w:tcPr>
            <w:tcW w:w="567" w:type="dxa"/>
            <w:vAlign w:val="center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66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31,25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18,75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532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65" w:type="dxa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68,75</w:t>
            </w:r>
          </w:p>
        </w:tc>
      </w:tr>
      <w:tr w:rsidR="00AF46C4" w:rsidRPr="003806FA" w:rsidTr="00B125AE">
        <w:trPr>
          <w:trHeight w:val="148"/>
        </w:trPr>
        <w:tc>
          <w:tcPr>
            <w:tcW w:w="567" w:type="dxa"/>
            <w:vAlign w:val="center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Средняя общеобразовательная школа с углубленным изучением отдельных предметов</w:t>
            </w:r>
          </w:p>
        </w:tc>
        <w:tc>
          <w:tcPr>
            <w:tcW w:w="943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66" w:type="dxa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65" w:type="dxa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32" w:type="dxa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32" w:type="dxa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vAlign w:val="bottom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2" w:type="dxa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AF46C4" w:rsidRPr="003806FA" w:rsidRDefault="00AF46C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65" w:type="dxa"/>
          </w:tcPr>
          <w:p w:rsidR="00AF46C4" w:rsidRPr="003806FA" w:rsidRDefault="009928A4" w:rsidP="008F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0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:rsidR="008F6BCE" w:rsidRDefault="008F6BCE" w:rsidP="001B0830">
      <w:pPr>
        <w:rPr>
          <w:rFonts w:ascii="Times New Roman" w:hAnsi="Times New Roman" w:cs="Times New Roman"/>
          <w:sz w:val="28"/>
          <w:szCs w:val="28"/>
        </w:rPr>
      </w:pPr>
    </w:p>
    <w:p w:rsidR="005760D6" w:rsidRDefault="005760D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EE37AD" w:rsidRDefault="00EE37AD" w:rsidP="00EE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r w:rsidRPr="003F4EEE">
        <w:rPr>
          <w:rFonts w:ascii="Times New Roman" w:hAnsi="Times New Roman" w:cs="Times New Roman"/>
          <w:b/>
          <w:sz w:val="24"/>
          <w:szCs w:val="24"/>
        </w:rPr>
        <w:t>ЕРЕЧ</w:t>
      </w:r>
      <w:r>
        <w:rPr>
          <w:rFonts w:ascii="Times New Roman" w:hAnsi="Times New Roman" w:cs="Times New Roman"/>
          <w:b/>
          <w:sz w:val="24"/>
          <w:szCs w:val="24"/>
        </w:rPr>
        <w:t>ЕНЬ</w:t>
      </w:r>
      <w:r w:rsidRPr="003F4EEE">
        <w:rPr>
          <w:rFonts w:ascii="Times New Roman" w:hAnsi="Times New Roman" w:cs="Times New Roman"/>
          <w:b/>
          <w:sz w:val="24"/>
          <w:szCs w:val="24"/>
        </w:rPr>
        <w:t xml:space="preserve"> ОО, </w:t>
      </w:r>
      <w:proofErr w:type="gramStart"/>
      <w:r w:rsidRPr="003F4EEE">
        <w:rPr>
          <w:rFonts w:ascii="Times New Roman" w:hAnsi="Times New Roman" w:cs="Times New Roman"/>
          <w:b/>
          <w:sz w:val="24"/>
          <w:szCs w:val="24"/>
        </w:rPr>
        <w:t>ПРОДЕМОНСТРИРОВАВШИХ</w:t>
      </w:r>
      <w:proofErr w:type="gramEnd"/>
      <w:r w:rsidRPr="003F4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65F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НАИБОЛЕЕ ВЫСОКИЕ РЕЗУЛЬТАТЫ </w:t>
      </w:r>
      <w:r w:rsidRPr="003F4EEE">
        <w:rPr>
          <w:rFonts w:ascii="Times New Roman" w:hAnsi="Times New Roman" w:cs="Times New Roman"/>
          <w:b/>
          <w:sz w:val="24"/>
          <w:szCs w:val="24"/>
        </w:rPr>
        <w:t xml:space="preserve">ОГЭ ПО </w:t>
      </w:r>
      <w:r>
        <w:rPr>
          <w:rFonts w:ascii="Times New Roman" w:hAnsi="Times New Roman" w:cs="Times New Roman"/>
          <w:b/>
          <w:sz w:val="24"/>
          <w:szCs w:val="24"/>
        </w:rPr>
        <w:t>УЧЕБНЫМ ПРЕДМЕТАМ</w:t>
      </w:r>
      <w:r w:rsidRPr="003F4EEE">
        <w:rPr>
          <w:rStyle w:val="af2"/>
          <w:rFonts w:ascii="Times New Roman" w:hAnsi="Times New Roman" w:cs="Times New Roman"/>
          <w:b/>
          <w:sz w:val="24"/>
          <w:szCs w:val="24"/>
        </w:rPr>
        <w:footnoteReference w:id="2"/>
      </w:r>
    </w:p>
    <w:p w:rsidR="00EE37AD" w:rsidRPr="003F4EEE" w:rsidRDefault="00EE37AD" w:rsidP="00EE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7AD" w:rsidRPr="003F4EEE" w:rsidRDefault="00EE37AD" w:rsidP="00EE37A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4EEE">
        <w:rPr>
          <w:rFonts w:ascii="Times New Roman" w:hAnsi="Times New Roman" w:cs="Times New Roman"/>
          <w:i/>
          <w:sz w:val="24"/>
          <w:szCs w:val="24"/>
        </w:rPr>
        <w:t xml:space="preserve">Выбирается от 5 до 15% от общего числа ОО в субъекте Российской Федерации, в которых: </w:t>
      </w:r>
    </w:p>
    <w:p w:rsidR="00EE37AD" w:rsidRPr="003F4EEE" w:rsidRDefault="00EE37AD" w:rsidP="00EE37AD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4E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 </w:t>
      </w:r>
      <w:r w:rsidRPr="003F4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получивших отметки «4» и «5», 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имеет </w:t>
      </w:r>
      <w:r w:rsidRPr="003F4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максимальные значения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 Федерации);</w:t>
      </w:r>
    </w:p>
    <w:p w:rsidR="00EE37AD" w:rsidRPr="003F4EEE" w:rsidRDefault="00EE37AD" w:rsidP="00EE37AD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4E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</w:t>
      </w:r>
      <w:r w:rsidRPr="003F4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получивших неудовлетворительную отметку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имеет </w:t>
      </w:r>
      <w:r w:rsidRPr="003F4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минимальные значения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</w:t>
      </w:r>
      <w:r w:rsidRPr="003F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Федерации).</w:t>
      </w:r>
    </w:p>
    <w:p w:rsidR="00A91CC7" w:rsidRDefault="00A91CC7" w:rsidP="007C5B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37AD" w:rsidRDefault="00EE37AD" w:rsidP="007C5B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EEE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E42CF7" w:rsidRPr="007C5BF7" w:rsidRDefault="00E42CF7" w:rsidP="007C5B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031"/>
        <w:gridCol w:w="1843"/>
        <w:gridCol w:w="2126"/>
        <w:gridCol w:w="1781"/>
      </w:tblGrid>
      <w:tr w:rsidR="00E42CF7" w:rsidRPr="004248AE" w:rsidTr="00E42CF7">
        <w:trPr>
          <w:cantSplit/>
          <w:trHeight w:val="1029"/>
          <w:tblHeader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участников, получивших отметки «4» и «5» </w:t>
            </w:r>
          </w:p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«3», «4» и «5» </w:t>
            </w:r>
            <w:r w:rsidRPr="004248AE">
              <w:rPr>
                <w:rFonts w:ascii="Times New Roman" w:eastAsia="MS Mincho" w:hAnsi="Times New Roman" w:cs="Times New Roman"/>
                <w:szCs w:val="20"/>
              </w:rPr>
              <w:t>(</w:t>
            </w: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обученности)</w:t>
            </w:r>
          </w:p>
        </w:tc>
      </w:tr>
      <w:tr w:rsidR="00E42CF7" w:rsidRPr="004248AE" w:rsidTr="00E42CF7">
        <w:trPr>
          <w:trHeight w:val="398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ФГКОУ «КПКУ»  (64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61%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2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ГАНОО «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АЛ-И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 xml:space="preserve"> РТ» (35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3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ГАНООРТ «ГЛРТ» (34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4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ГАНОУ РТ «ТРЛ-И» (41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5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№7 г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.К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ызыла (59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83%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6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РШИ им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.К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енденбиля (14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7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с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.Х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ондергей (18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Хемчикская СОШ(15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9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с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.Б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ай-Даг (26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62%.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10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с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.М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орен Эрзинского 13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62%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11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с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.К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ундустуг (9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12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с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.С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есерлиг (11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  <w:tr w:rsidR="00E42CF7" w:rsidRPr="004248AE" w:rsidTr="00E42CF7">
        <w:trPr>
          <w:trHeight w:val="433"/>
        </w:trPr>
        <w:tc>
          <w:tcPr>
            <w:tcW w:w="513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13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E42CF7" w:rsidRPr="004248AE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Cs w:val="20"/>
              </w:rPr>
            </w:pPr>
            <w:r w:rsidRPr="004248AE">
              <w:rPr>
                <w:rFonts w:ascii="Times New Roman" w:eastAsia="Calibri" w:hAnsi="Times New Roman" w:cs="Times New Roman"/>
                <w:szCs w:val="20"/>
              </w:rPr>
              <w:t>МБОУ СОШ с</w:t>
            </w:r>
            <w:proofErr w:type="gramStart"/>
            <w:r w:rsidRPr="004248AE">
              <w:rPr>
                <w:rFonts w:ascii="Times New Roman" w:eastAsia="Calibri" w:hAnsi="Times New Roman" w:cs="Times New Roman"/>
                <w:szCs w:val="20"/>
              </w:rPr>
              <w:t>.К</w:t>
            </w:r>
            <w:proofErr w:type="gramEnd"/>
            <w:r w:rsidRPr="004248AE">
              <w:rPr>
                <w:rFonts w:ascii="Times New Roman" w:eastAsia="Calibri" w:hAnsi="Times New Roman" w:cs="Times New Roman"/>
                <w:szCs w:val="20"/>
              </w:rPr>
              <w:t>ызыл-Даг  (12 чел)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67%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42CF7" w:rsidRPr="004248AE" w:rsidRDefault="00E42CF7" w:rsidP="00E42CF7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248A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</w:tr>
    </w:tbl>
    <w:p w:rsidR="00EE37AD" w:rsidRDefault="00EE37AD" w:rsidP="003E45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6FA" w:rsidRDefault="003806FA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5D9" w:rsidRDefault="003E45D9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5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Математика</w:t>
      </w:r>
    </w:p>
    <w:p w:rsidR="00E42CF7" w:rsidRDefault="00E42CF7" w:rsidP="003E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814"/>
        <w:gridCol w:w="1774"/>
        <w:gridCol w:w="1792"/>
        <w:gridCol w:w="2080"/>
      </w:tblGrid>
      <w:tr w:rsidR="00E42CF7" w:rsidRPr="00BA0C2A" w:rsidTr="00E42CF7">
        <w:trPr>
          <w:cantSplit/>
          <w:trHeight w:val="954"/>
          <w:tblHeader/>
          <w:jc w:val="center"/>
        </w:trPr>
        <w:tc>
          <w:tcPr>
            <w:tcW w:w="456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1779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1798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Доля участников, получивших отметки «4» и «5»</w:t>
            </w:r>
          </w:p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089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«3», «4» и «5»</w:t>
            </w:r>
            <w:r w:rsidRPr="00FB41B3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FB41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уровень обученности)</w:t>
            </w:r>
          </w:p>
        </w:tc>
      </w:tr>
      <w:tr w:rsidR="00E42CF7" w:rsidRPr="00BA0C2A" w:rsidTr="00E42CF7">
        <w:trPr>
          <w:trHeight w:val="154"/>
          <w:jc w:val="center"/>
        </w:trPr>
        <w:tc>
          <w:tcPr>
            <w:tcW w:w="456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МБОУ СОШ с. Хондергей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154"/>
          <w:jc w:val="center"/>
        </w:trPr>
        <w:tc>
          <w:tcPr>
            <w:tcW w:w="456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ГАНООРТ "ГЛРТ"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94,12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154"/>
          <w:jc w:val="center"/>
        </w:trPr>
        <w:tc>
          <w:tcPr>
            <w:tcW w:w="456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ФГКОУ "Кызылское ПКУ"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93,75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341"/>
          <w:jc w:val="center"/>
        </w:trPr>
        <w:tc>
          <w:tcPr>
            <w:tcW w:w="456" w:type="dxa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МБОУ СОШ с. Кунгуртуг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88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ГАНОУ РТ "ТРЛ-И"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135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1" w:type="dxa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МБОУ Бора-Тайгинская СОШ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98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МБОУ Кызыл-Дагская СОШ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71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ГАНОО "</w:t>
            </w:r>
            <w:proofErr w:type="gramStart"/>
            <w:r w:rsidRPr="00FB41B3">
              <w:rPr>
                <w:rFonts w:ascii="Calibri" w:eastAsia="Calibri" w:hAnsi="Calibri" w:cs="Times New Roman"/>
                <w:color w:val="000000"/>
              </w:rPr>
              <w:t>АЛ-И</w:t>
            </w:r>
            <w:proofErr w:type="gramEnd"/>
            <w:r w:rsidRPr="00FB41B3">
              <w:rPr>
                <w:rFonts w:ascii="Calibri" w:eastAsia="Calibri" w:hAnsi="Calibri" w:cs="Times New Roman"/>
                <w:color w:val="000000"/>
              </w:rPr>
              <w:t xml:space="preserve"> 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71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 xml:space="preserve"> МБОУ Кара-Чыраанская СОШ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80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 xml:space="preserve"> МБОУ СОШ с. Морен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80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>МБОУ Хор-Тайгинская СОШ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61,11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42CF7" w:rsidRPr="00BA0C2A" w:rsidTr="00E42CF7">
        <w:trPr>
          <w:trHeight w:val="80"/>
          <w:jc w:val="center"/>
        </w:trPr>
        <w:tc>
          <w:tcPr>
            <w:tcW w:w="456" w:type="dxa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rPr>
                <w:rFonts w:ascii="Calibri" w:eastAsia="Calibri" w:hAnsi="Calibri" w:cs="Times New Roman"/>
                <w:color w:val="000000"/>
              </w:rPr>
            </w:pPr>
            <w:r w:rsidRPr="00FB41B3">
              <w:rPr>
                <w:rFonts w:ascii="Calibri" w:eastAsia="Calibri" w:hAnsi="Calibri" w:cs="Times New Roman"/>
                <w:color w:val="000000"/>
              </w:rPr>
              <w:t xml:space="preserve"> МБОУ Самагалтайская СОШ №1 МР "Тес-Хемский кожуун 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FB41B3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45D9" w:rsidRPr="0066120D" w:rsidRDefault="003E45D9" w:rsidP="00E42CF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C1607" w:rsidRDefault="00EC160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6120D" w:rsidRDefault="0066120D" w:rsidP="0066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Английский язык</w:t>
      </w:r>
    </w:p>
    <w:p w:rsidR="00E42CF7" w:rsidRDefault="00E42CF7" w:rsidP="0066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20" w:type="dxa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75"/>
        <w:gridCol w:w="1895"/>
        <w:gridCol w:w="2309"/>
        <w:gridCol w:w="2124"/>
      </w:tblGrid>
      <w:tr w:rsidR="00E42CF7" w:rsidRPr="00293594" w:rsidTr="00E42CF7">
        <w:trPr>
          <w:cantSplit/>
          <w:trHeight w:val="1827"/>
          <w:tblHeader/>
          <w:jc w:val="center"/>
        </w:trPr>
        <w:tc>
          <w:tcPr>
            <w:tcW w:w="617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75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895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309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124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«3», «4» и «5» </w:t>
            </w:r>
            <w:r w:rsidRPr="00293594">
              <w:rPr>
                <w:rFonts w:ascii="Calibri" w:eastAsia="MS Mincho" w:hAnsi="Calibri" w:cs="Times New Roman"/>
                <w:b/>
                <w:sz w:val="24"/>
                <w:szCs w:val="24"/>
              </w:rPr>
              <w:t>(</w:t>
            </w:r>
            <w:r w:rsidRPr="00293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E42CF7" w:rsidRPr="00293594" w:rsidTr="00E42CF7">
        <w:trPr>
          <w:trHeight w:val="504"/>
          <w:jc w:val="center"/>
        </w:trPr>
        <w:tc>
          <w:tcPr>
            <w:tcW w:w="617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5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ФГКОУ </w:t>
            </w:r>
          </w:p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«Кызылское ПКУ»</w:t>
            </w:r>
          </w:p>
        </w:tc>
        <w:tc>
          <w:tcPr>
            <w:tcW w:w="1895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0/12 чел</w:t>
            </w:r>
          </w:p>
        </w:tc>
        <w:tc>
          <w:tcPr>
            <w:tcW w:w="2309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 чел (100%)</w:t>
            </w:r>
          </w:p>
        </w:tc>
        <w:tc>
          <w:tcPr>
            <w:tcW w:w="2124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12/12 чел (100%)</w:t>
            </w:r>
          </w:p>
        </w:tc>
      </w:tr>
      <w:tr w:rsidR="00E42CF7" w:rsidRPr="00293594" w:rsidTr="00E42CF7">
        <w:trPr>
          <w:trHeight w:val="547"/>
          <w:jc w:val="center"/>
        </w:trPr>
        <w:tc>
          <w:tcPr>
            <w:tcW w:w="617" w:type="dxa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75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№5 г. Кызыла</w:t>
            </w:r>
          </w:p>
        </w:tc>
        <w:tc>
          <w:tcPr>
            <w:tcW w:w="1895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 чел</w:t>
            </w:r>
          </w:p>
        </w:tc>
        <w:tc>
          <w:tcPr>
            <w:tcW w:w="2309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12/17 чел (42%)</w:t>
            </w:r>
          </w:p>
        </w:tc>
        <w:tc>
          <w:tcPr>
            <w:tcW w:w="2124" w:type="dxa"/>
            <w:vAlign w:val="center"/>
          </w:tcPr>
          <w:p w:rsidR="00E42CF7" w:rsidRPr="00293594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17/17 чел (80%)</w:t>
            </w:r>
          </w:p>
        </w:tc>
      </w:tr>
    </w:tbl>
    <w:p w:rsidR="00E42CF7" w:rsidRPr="0066120D" w:rsidRDefault="00E42CF7" w:rsidP="00E42C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25AE" w:rsidRDefault="0066120D" w:rsidP="00942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EEE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94260D" w:rsidRDefault="0094260D" w:rsidP="00942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1786"/>
        <w:gridCol w:w="2228"/>
        <w:gridCol w:w="2233"/>
      </w:tblGrid>
      <w:tr w:rsidR="0094260D" w:rsidRPr="003806FA" w:rsidTr="003806FA">
        <w:trPr>
          <w:cantSplit/>
          <w:trHeight w:val="57"/>
          <w:tblHeader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"МБОУ СОШ №1 им. М. А. Бухтуева" г. Кызыла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"СОШ №2 им. А. А. Алдын-оол г. Кызыла"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№ 5 г. Кызыла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№12 г. Кызыла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Эрги-Барлык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№1 г. Чадана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Сукпакская СОШ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 с. Мугур-Аксы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Т-Х им Л.Б.Чадамба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 1 г</w:t>
            </w:r>
            <w:proofErr w:type="gramStart"/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агонар Республики Тыва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г. Шагонара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4260D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2C" w:rsidRDefault="0032372C" w:rsidP="003237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20D" w:rsidRDefault="0066120D" w:rsidP="0066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11E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:rsidR="0094260D" w:rsidRPr="0020711E" w:rsidRDefault="0094260D" w:rsidP="0066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91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687"/>
        <w:gridCol w:w="2384"/>
        <w:gridCol w:w="2247"/>
        <w:gridCol w:w="1677"/>
      </w:tblGrid>
      <w:tr w:rsidR="0094260D" w:rsidRPr="003806FA" w:rsidTr="0094260D">
        <w:trPr>
          <w:cantSplit/>
          <w:trHeight w:val="1514"/>
          <w:tblHeader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участников, получивших отметки «4» и «5»</w:t>
            </w:r>
          </w:p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(качество обучения)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участников, получивших отметки</w:t>
            </w:r>
          </w:p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обученности)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"СОШ №2 им. А. А. Алдын-оол г. Кызыла"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№4 г. Кызыла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Гимназия № 5 г. Кызыла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"СОШ №7" им. Л.С. Новиковой г. Кызыла РТ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№8 г. Кызыла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№11 г. Кызыла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№12 г. Кызыла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МАОУ "Лицей №15 им. Н.Н.Макаренко"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 г. Ак-Довурака им. Тамдын-оола С.С.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№3 г. Ак-Довурака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Тээлинская СОШ им. В. Б. 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Кара-Сала</w:t>
            </w:r>
            <w:proofErr w:type="gramEnd"/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им. Н. С. Конгара 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 Бай-Тал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Шуйская СОШ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МАОУ СОШ с. Аксы-Барлык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МБОУСОШ с. Хондергей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 с. Сарыг-Сеп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 им. С. К. Тока с. Сарыг-Сеп Каа-Хемского района Республики Тыва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Баян-Кольская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им. Долчанмаа Б-К. Ш.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Сукпакская СОШ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 г. Турана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Аржаанская СОШ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Суг-Аксынская </w:t>
            </w: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Бай-Хаак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Межегей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Кунгуртуг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Ырбанская СОШ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 г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агонар Республики Тыва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 г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агонар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Хайыраканский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Булун-Терек им. Кара-оол В.Х.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"Эрзинская средняя школа им. С. Чакар"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ГАНОУ РТ "ТРЛ-И"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94260D">
        <w:trPr>
          <w:trHeight w:val="392"/>
          <w:jc w:val="center"/>
        </w:trPr>
        <w:tc>
          <w:tcPr>
            <w:tcW w:w="796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ФГКОУ "Кызылское ПКУ"</w:t>
            </w:r>
          </w:p>
        </w:tc>
        <w:tc>
          <w:tcPr>
            <w:tcW w:w="2384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EC1607" w:rsidRDefault="00EC1607" w:rsidP="008F1F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607" w:rsidRDefault="00EC1607">
      <w:pPr>
        <w:rPr>
          <w:rFonts w:ascii="Times New Roman" w:hAnsi="Times New Roman" w:cs="Times New Roman"/>
          <w:b/>
          <w:sz w:val="28"/>
          <w:szCs w:val="28"/>
        </w:rPr>
      </w:pPr>
    </w:p>
    <w:p w:rsidR="003806FA" w:rsidRDefault="003806FA" w:rsidP="00207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207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207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711E" w:rsidRDefault="0020711E" w:rsidP="00207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11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Физика</w:t>
      </w:r>
    </w:p>
    <w:p w:rsidR="0094260D" w:rsidRPr="0020711E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57"/>
        <w:gridCol w:w="2178"/>
        <w:gridCol w:w="2178"/>
        <w:gridCol w:w="2184"/>
      </w:tblGrid>
      <w:tr w:rsidR="0094260D" w:rsidRPr="003806FA" w:rsidTr="0094260D">
        <w:trPr>
          <w:cantSplit/>
          <w:trHeight w:val="1398"/>
          <w:tblHeader/>
        </w:trPr>
        <w:tc>
          <w:tcPr>
            <w:tcW w:w="37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94260D" w:rsidRPr="003806FA" w:rsidTr="0094260D">
        <w:trPr>
          <w:trHeight w:val="541"/>
        </w:trPr>
        <w:tc>
          <w:tcPr>
            <w:tcW w:w="37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260D" w:rsidRPr="003806FA" w:rsidTr="0094260D">
        <w:trPr>
          <w:trHeight w:val="589"/>
        </w:trPr>
        <w:tc>
          <w:tcPr>
            <w:tcW w:w="37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ФГКОУ «Кызылское ПКУ»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94260D" w:rsidRPr="003806FA" w:rsidTr="0094260D">
        <w:trPr>
          <w:trHeight w:val="589"/>
        </w:trPr>
        <w:tc>
          <w:tcPr>
            <w:tcW w:w="37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ГАОНООРТ «ГЛРТ»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70907" w:rsidRDefault="00570907" w:rsidP="005709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C70462" w:rsidRDefault="00C70462" w:rsidP="00570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907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:rsidR="0094260D" w:rsidRDefault="0094260D" w:rsidP="00570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81"/>
        <w:gridCol w:w="2310"/>
        <w:gridCol w:w="2259"/>
        <w:gridCol w:w="2234"/>
        <w:gridCol w:w="2208"/>
      </w:tblGrid>
      <w:tr w:rsidR="0094260D" w:rsidRPr="003806FA" w:rsidTr="0094260D">
        <w:trPr>
          <w:trHeight w:val="4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Calibri" w:eastAsia="SimSun" w:hAnsi="Calibri" w:cs="Calibri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94260D" w:rsidRPr="003806FA" w:rsidTr="0094260D">
        <w:trPr>
          <w:trHeight w:val="4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СОШ №1 п.г.т. Каа-Хем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93,1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 w:rsidR="0094260D" w:rsidRPr="003806FA" w:rsidTr="003806FA">
        <w:trPr>
          <w:trHeight w:val="12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"МБОУ СОШ №1 им. М. А. Бухтуева" г. Кызыла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 w:rsidR="0094260D" w:rsidRPr="003806FA" w:rsidTr="003806FA">
        <w:trPr>
          <w:trHeight w:val="4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ГАНОО "АЛ-И РТ"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  <w:tr w:rsidR="0094260D" w:rsidRPr="003806FA" w:rsidTr="003806FA">
        <w:trPr>
          <w:trHeight w:val="4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МБОУ Гимназия № 5 г. Кызыла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3,03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57,58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96,97</w:t>
            </w:r>
          </w:p>
        </w:tc>
      </w:tr>
      <w:tr w:rsidR="0094260D" w:rsidRPr="003806FA" w:rsidTr="003806FA">
        <w:trPr>
          <w:trHeight w:val="41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МБОУ СОШ с. Сосновка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54,55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</w:tr>
    </w:tbl>
    <w:p w:rsidR="0094260D" w:rsidRPr="00570907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907" w:rsidRDefault="00570907" w:rsidP="00570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570907" w:rsidRDefault="00570907" w:rsidP="00570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907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:rsidR="0094260D" w:rsidRDefault="0094260D" w:rsidP="005709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01"/>
        <w:gridCol w:w="1900"/>
        <w:gridCol w:w="2551"/>
        <w:gridCol w:w="1805"/>
      </w:tblGrid>
      <w:tr w:rsidR="0094260D" w:rsidRPr="003806FA" w:rsidTr="003806FA">
        <w:trPr>
          <w:cantSplit/>
          <w:trHeight w:val="1220"/>
          <w:tblHeader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участников, получивших отметки «4» и «5» </w:t>
            </w:r>
          </w:p>
          <w:p w:rsidR="0094260D" w:rsidRPr="003806FA" w:rsidRDefault="0094260D" w:rsidP="0094260D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(качество обучения)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участников, получивших отметки </w:t>
            </w:r>
          </w:p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обученности)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Гимназия № 5 г. Кызыл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66,28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№7 им. </w:t>
            </w: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Л.С. Новиковой г. Кызыл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МАОУ «Лицей №15 им. Н.Н. Макаренко»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Тээлинская СОШ им. В.Б.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Кара-Сал</w:t>
            </w:r>
            <w:proofErr w:type="gramEnd"/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 с. Кызыл-Мажалык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с. Аксы-Барлык 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 Дон-Терезин Барун-Хемчикского кожууна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Хондергей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им. В.П.Брагина с. Бурен-Бай-Хаак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Сизим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МБОУСОШ с. Усть-Бурен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Целинная СОШ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Чербинская СОШ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Аржаанская СОШ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Кызыл-Тайгинская СОШ им. Ондар Ч-Д.Б.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Межегей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Чыргаландинская СОШ МР «Тес-Хемский кожуун РТ» 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 г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агонар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Арыскан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Иштии-Хем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Морен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им. К.Идама с. Нарын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ГАНОО «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АЛ-и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68,18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ГАОУ РТ ТРЛ-И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ГАНООРТ "ГЛРТ"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ГБОУ "Республиканская школа-интернат "Тувинский кадетский корпус"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109"/>
        </w:trPr>
        <w:tc>
          <w:tcPr>
            <w:tcW w:w="560" w:type="dxa"/>
            <w:shd w:val="clear" w:color="auto" w:fill="auto"/>
            <w:vAlign w:val="center"/>
          </w:tcPr>
          <w:p w:rsidR="0094260D" w:rsidRPr="003806FA" w:rsidRDefault="0094260D" w:rsidP="0094260D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4260D" w:rsidRPr="003806FA" w:rsidRDefault="0094260D" w:rsidP="009426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ФГКОУ "Кызылское ПКУ"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4260D" w:rsidRPr="003806FA" w:rsidRDefault="0094260D" w:rsidP="009426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5" w:type="dxa"/>
            <w:shd w:val="clear" w:color="auto" w:fill="auto"/>
          </w:tcPr>
          <w:p w:rsidR="0094260D" w:rsidRPr="003806FA" w:rsidRDefault="0094260D" w:rsidP="009426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4260D" w:rsidRPr="00570907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5957" w:rsidRDefault="00955957" w:rsidP="00CC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CC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CC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CC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CC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878" w:rsidRPr="00CC1878" w:rsidRDefault="00CC1878" w:rsidP="00CC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8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География</w:t>
      </w: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439"/>
        <w:gridCol w:w="1500"/>
        <w:gridCol w:w="2519"/>
        <w:gridCol w:w="1887"/>
      </w:tblGrid>
      <w:tr w:rsidR="0094260D" w:rsidRPr="003806FA" w:rsidTr="003806FA">
        <w:trPr>
          <w:cantSplit/>
          <w:trHeight w:val="152"/>
          <w:tblHeader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отметки «4» и «5»</w:t>
            </w:r>
          </w:p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отметки</w:t>
            </w:r>
          </w:p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94260D" w:rsidRPr="003806FA" w:rsidTr="003806FA">
        <w:trPr>
          <w:trHeight w:val="406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(170101) "МБОУ СОШ №1 им. М. А. Бухтуева"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(170102) МБОУ "СОШ №2 им. А. А. Алдын-оол г. Кызыла"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93,18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(170103) МБОУ СОШ №3 имени Т. Б. Кечил-оола г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(170104) МБОУ СОШ №4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(170105) МБОУ Гимназия № 5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(170107) МБОУ "СОШ №7" им. Л.С. Новиковой г. Кызыла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(170108) МБОУ СОШ №8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(170110) МБОУ "Лицей №16 им. Ч. Н. Хомушку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(170111) МБОУ СОШ №11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83,08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(170112) МБОУ СОШ №12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(170115) МАОУ "Лицей №15 им. Н.Н.Макаренко"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95,24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(170119) МБОУ СОШ №18 им.О.М-Д. Лопсана-Кендена г. Кызыла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(170201) МБОУ СОШ №1 г. Ак-Довурака имени Тамдын-оола Сесенмаа Саятыевны - Героя Социалистического труда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(170203) МБОУ СОШ №3 г. Ак-Довурака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(170204) МАОО лицей "Олчей" г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к-Довурак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(170301) МБОУ Тээлинская СОШ им. В. Б.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Кара-Сала</w:t>
            </w:r>
            <w:proofErr w:type="gramEnd"/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86,96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(170302) МБОУ СОШ им. Н. С. Конгара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Бай-Тал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(170303) МБОУ Кара-Хольская СОШ имени К. С. Шойгу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(170304) МБОУ Кызыл-Дагская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(170306) МБОУ Хемчикская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(170307) МБОУ Шуйская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(170309) МКООУ Санаторная школа-интернат с. Шуй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(170401) МБОУ СОШ №1 с. Кызыл-Мажалык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82,14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(170402) МБОУ СОШ №2 с. Кызыл-Мажалык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(170403) МАОУ СОШ с. Аксы-Барлык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(170404) МБОУ СОШ с. Аянгаты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(170405) МБОУ СОШ С. Барлык Барун-Хемчикского кожууна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88,24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(170408) МБОУ СОШ с. Хонделен Барун-Хемчикского кожууна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(170410) МБОУ СОШ С. Эрги-Барлык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(170501) МБОУ СОШ №1 г. Чадана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(170502) МБОУ СОШ "№2 города Чадан"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(170503) МБОУ СОШ №3 г. Чадана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(170504) МБОУ СОШ №4 им. Байлак Веры Чульдумовны г. Чадана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(170505) МБОУ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Б-А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Д-Х К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(170507) МБОУ ИСОШ Дзун-Хемчикского кожууна Республики Тыва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(170508) МБОУ ТХСОШ муниципального района Дзун-Хемчикский кожуун Республики Тыва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(170509) МБОУ СОШ с. Хайыракан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(170510) МБОУ СОШ с. Хондергей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(170514) МБОУ Шеминская СОШ МР ДХк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(170516) МБООУ СТД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 Э-Х СШ-И МРД-ХК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(170601) МБОУ СОШ № 1 с. Сарыг-Сеп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(170602) МБОУ СОШ №2 им. С. К. Тока с. Сарыг-Сеп Каа-Хеского района </w:t>
            </w: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Тыва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(170603) МБОУ СОШ с. Бояровка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(170604) МБОУ СОШ имени В. П. Брагина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урен-Бай-Хаак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(170605) МБОУ СОШ с. Бурен-Хем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(170606) МБОУ СОШ с. Дерзиг-Аксы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(170607)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(170609) МБОУ СОШ с. Кундустуг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(170610) МБОУ СОШ с. Сизим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(170611) МБОУ СОШ им. А.А.Саая с. Суг-Бажы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(170612)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сть-Бурен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(170614) МБОУ ООШ У-У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(170701) МБОУ СОШ №1 п.г.т. Каа-Хем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6,78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93,22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(170702) МБОУ СОШ № 2 им. Т. Б. Куулар пгт Каа-Хем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(170703) МБОУ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Баян-Кольская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им. Долчанмаа Б-К. Ш.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(170704) МБОУ Кара-Хаакская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(170705) МБОУ Сукпакская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18,42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81,58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(170706) МБОУ Терлиг-Хаинская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(170707) МБОУ Усть-Элегестинская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(170708) МБОУ Целинная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(170709) МБОУ Чербинская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(170710) МБОУ  Шамбалыгская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(170711) МБОУ Ээрбекская СОШ им. О. К. Оолака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90,48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(170801) МБОУ СОШ №1 с. Мугур-Аксы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(170802) МБОУ СОШ №2 с. Мугур-Аксы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(170803) МБОУ Моген-Буренская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(170901) МБОУ Хандагайтинская СОШ Овюрского кожууна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(170904) МБОУ "Саглынская СОШ Овюрского кожууна"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(170906) МБОУ "Чаа-Суурская СОШ Овюрского кожууна им. Шарый-оол В. Ч."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(171001) МБОУ Туранская СОШ № 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(171002) МБОУ СОШ №2 г. Турана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(171003) МБОУ Аржаанская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(171004) МБОУ Сесерлигская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(171007) МБОУ Уюкская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(171008) МБОУ Хадынская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(171009) МБОУ Шивилигская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(171010) МБОУ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ОСОШ г. Турана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(171011) МБОУ Хутинская  ООШ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(171101) МБОУ Суг-Аксынская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(171102) МБОУ Алдан-Маадырская  СОШ имени Ооржака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Т-Б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(171103) МБОУ Ак-Дашская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(171104) МБОУ Бора-Тайгинская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(171105) МБОУ Кара-Чыраанская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(171106) МБОУ Кызыл-Тайгинская СОШ  имени Ондар Чимит-Доржу Байыровича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(171201) МБОУ СОШ с. Бай-Хаак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(171202)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алгазын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(171205) МБОУ СОШ с. Кызыл-Арыг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(171206) МБОУ СОШ с. Межегей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(171207) МБОУ СОШ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Сосновка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(171208) МБОУ СОШ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Успенка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(171301) МБОУ СОШ с. Кунгуртуг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(171401) МБОУ Самагалтайская СОШ №1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92,86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(171402) МБОУ Самагалтайская СОШ №2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(171403) МБОУ Берт-Дагская СОШ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(171404) МБОУ Кызыл-Чыраанская СОШ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(171405) МБОУ О-Шынаанская СОШ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(171406) МБОУ У-Шынаанская СОШ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(171407) МБОУ Чыргаландинская СОШ МР "Тес-Хемский кожуун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(171408) МБОУ Шуурмакская СОШ МР "Тес-Хемский кожуун 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(171501) МБОУ СОШ с. Т-Х им Л.Б.Чадамба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(171502) МБОУ Адыр-Кежигская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(171503) МБУ Ийская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(171504) МБОУ Ырбанская СОШ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(171506) МБООУ Ийская санаторная общеобразовательная школа-интернат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(171601) МБОУ СОШ № 1 г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агонар Республики Тыва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(171602) МБОУ СОШ № 2 г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агонар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43,14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56,86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(171603) МБОУ Гимназия г. Шагонара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(171605) МБОУ СОШ с. Арыг-Узюнский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(171606)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рыскан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(171608) МБОУ СОШ с. Иштии-Хем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(171610) МБОУ СОШ с. Хайыраканский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(171611) МБОУ СОШ с. Чаатинский им. К. О. Шактаржыка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(171612)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йлиг-Хемский Улуг-Хемского кожууна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(171701) МБОУ СОШ им. Ш. Ч. Сат с. Чаа-Холь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94,74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(171702) МБОУ СОШ с. Ак-Дуруг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(171703) МБОУ СОШ с. Булун-Терек им. Кара-оол В.Х.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(171801) МБОУ "Хову-Аксынская СОШ"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(171802) МБОУ СОШ с. Ак-Тал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(171804) МБОУ СОШ с. Чал-Кежиг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(171805)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легест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(171901) МБОУ "Эрзинская средняя школа им. С. Чакар"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96,97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(171902) МБОУ СОШ с. Бай-Даг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(171904) МБОУ Кызыл-Сылдысская </w:t>
            </w: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СОШ Эрзинского кожууна РТ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12,5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(171905) МБОУ СОШ с. Морен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(171906) МБОУ СОШ им. К. Идама с. Нарын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(171908) МБОУ ОМОШ с. Качык Эрзинского кожууна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(172002) ГАНОО "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АЛ-И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(172003) ГАНОУ РТ "ТРЛ-И"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(172008) Республиканская школа искусств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(172021) ГБОУ "Республиканская школа-интернат "Тувинский кадетский корпус"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4260D" w:rsidRPr="003806FA" w:rsidTr="003806FA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94260D" w:rsidRPr="003806FA" w:rsidRDefault="0094260D" w:rsidP="003806FA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4260D" w:rsidRPr="003806FA" w:rsidRDefault="0094260D" w:rsidP="00380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(172023) ГБОУ "АШИ РТ"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4260D" w:rsidRPr="003806FA" w:rsidRDefault="0094260D" w:rsidP="003806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86,67</w:t>
            </w:r>
          </w:p>
        </w:tc>
      </w:tr>
    </w:tbl>
    <w:p w:rsidR="00F37529" w:rsidRDefault="00F375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629B" w:rsidRDefault="00FD629B" w:rsidP="00FD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9B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:rsidR="00F01F66" w:rsidRDefault="00F01F66" w:rsidP="00FD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2510"/>
        <w:gridCol w:w="1207"/>
        <w:gridCol w:w="1193"/>
        <w:gridCol w:w="751"/>
        <w:gridCol w:w="1193"/>
        <w:gridCol w:w="752"/>
        <w:gridCol w:w="1193"/>
        <w:gridCol w:w="1056"/>
      </w:tblGrid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2, количество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2,00%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4,"5", количество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4,"5", %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3,"4","5", количество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b/>
                <w:sz w:val="24"/>
                <w:szCs w:val="24"/>
              </w:rPr>
              <w:t>3,"4","5", %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(170101) "МБОУ СОШ №1 им. М. А. Бухтуева"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8,73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30,95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91,27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(170102) МБОУ "СОШ №2 им. А. А. Алдын-оол г. Кызыла"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29,09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96,36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(170103) МБОУ СОШ №3 имени Т. Б. Кечил-оолаг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13,08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86,92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(170104) МБОУ СОШ №4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7,41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40,74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92,59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(170105) МБОУ Гимназия № 5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5,88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31,86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94,12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(170107) МБОУ "СОШ №7" им. Л.С. Новиковой г. Кызыла РТ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35,71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(170108) МБОУ СОШ №8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8,11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28,38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91,89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(170109) МБОУ Гимназия № 9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16,13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25,81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83,87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(170110) МБОУ "Лицей №16 им. Ч. Н. Хомушку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6,85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93,15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(170111) МБОУ СОШ №11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7,55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92,45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(170112) МБОУ СОШ №12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10,45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32,84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89,55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(170115) МАОУ "Лицей №15 им. Н.Н.Макаренко"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37,89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94,74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(170118) МБОУ СОШ №17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14,94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26,44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85,06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(170119) МБОУ СОШ №18 им.О.М-Д. Лопсана-Кендена г. Кызыла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20,69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82,76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(170201) МБОУ СОШ №1 г. Ак-Довурака имени Тамдын-оолаСесенмааСаятыевны - Героя Социалистического труда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21,43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96,43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(170202) МБОУ СОШ №2 г. Ак-Довурака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(170203) МБОУ СОШ №3 г. Ак-Довурака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4,55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27,27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95,45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(170204) МАОО лицей "Олчей" г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к-Довурак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(170301) МБОУ </w:t>
            </w: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Тээлинская СОШ им. В. Б.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Кара-Сала</w:t>
            </w:r>
            <w:proofErr w:type="gramEnd"/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(170302) МБОУ СОШ им. Н. С. Конгара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 Бай-Тал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(170303) МБОУ Кара-Хольская СОШ имени К. С. Шойгу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(170306) МБОУ Хемчикская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(170307) МБОУ Шуйская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(170401) МБОУ СОШ №1 с. Кызыл-Мажалык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(170402) МБОУ СОШ №2 с. Кызыл-Мажалык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88,89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(170403) МАОУ СОШ с. Аксы-Барлык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(170404) МБОУ СОШ с. Аянгаты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(170405) МБОУ СОШ С. БарлыкБарун-Хемчикскогокожууна РТ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(170409) МБОУ СОШ С. Шекпээр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(170410) МБОУ СОШ С. Эрги-Барлык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42,86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(170501) МБОУ СОШ №1 г. Чадана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87,5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(170502) МБОУ СОШ "№2 города Чадан"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85,71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(170503) МБОУ СОШ №3 г. Чадана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71,43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(170504) МБОУ СОШ №4 им. Байлак Веры Чульдумовны г. Чадана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(170505) МБОУ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Б-А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 СОШ Д-Х К РТ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(170506) МБОУ БТ СОШ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(170508) МБОУ ТХСОШ муниципального района Дзун-Хемчикскийкожуун Республики Тыва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71,43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(170509) МБОУ СОШ с. Хайыракан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(170510) МБОУСОШ с. Хондергей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(170511) МБОУ Хорум-Дагская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(170512) МБОУ Ч-Б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(170513) МБОУ ЧСОШ Д-Х К РТ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(170514) МБОУ Шеминская СОШ МР ДХк РТ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(170601) МБОУ СОШ № 1 с. Сарыг-Сеп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(170602) МБОУ СОШ №2 им. С. К. Тока с. Сарыг-Сеп Каа-Хеского района Республики Тыва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(170604) МБОУ СОШ имени В. П. Брагина с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урен-Бай-Хаак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(170605) МБОУ СОШ с. Бурен-Хем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(170606) МБОУ СОШ с. Дерзиг-Аксы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(170607) МБОУ СОШ с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.И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льинка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(170610) МБОУ СОШ с. Сизим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(170701) МБОУ СОШ №1 п.г.т. Каа-Хем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20,83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83,33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(170702) МБОУ СОШ № 2 им. Т. Б. КууларпгтКаа-Хем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9,59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90,41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(170703) МБОУ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Баян-Кольская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 СОШ им. Долчанмаа Б-К. Ш.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(170704) МБОУ Кара-Хаакская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(170705) МБОУ Сукпакская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(170706) МБОУ Терлиг-Хаинская СОШ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(170707) МБОУ Усть-Элегестинская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41,67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58,33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(170709) МБОУ Чербинская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85,71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(170710) МБОУ  Шамбалыгская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(170711) МБОУ Ээрбекская СОШ им. </w:t>
            </w: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О. К. Оолака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69,23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(170801) МБОУ СОШ №1 с. Мугур-Аксы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(170802) МБОУ СОШ №2 с. Мугур-Аксы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(170803) МБОУ Моген-Буренская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(170901) МБОУ Хандагайтинская СОШ Овюрскогокожууна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55,56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(170903) МБОУ "Дус-Дагская СОШ Овюрскогокожууна"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(171001) МБОУ Туранская СОШ № 1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41,67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91,67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(171002) МБОУ СОШ №2 г. Турана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63,64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(171003) МБОУ Аржаанская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54,55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(171004) МБОУ Сесерлигская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(171005) МБОУ Сушинская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22,22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88,89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(171007) МБОУ Уюкская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(171008) МБОУ Хадынская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(171010) МБОУ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Открытая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 ОСОШ г. Турана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(171101) МБОУ Суг-Аксынская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(171103) МБОУ Ак-Дашская СОШ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(171104) МБОУ Бора-Тайгинская СОШ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(171106) МБОУ Кызыл-Тайгинская СОШ  имени ОндарЧимит-ДоржуБайыровича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(171201) МБОУ СОШ с. Бай-Хаак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15,63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21,88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84,38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(171202) МБОУ СОШ с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.Б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алгазын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14,29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85,71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(171203) МБОУ СОШ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 Владимировка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(171204) МБОУ СОШ с. Кочетово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(171205) МБОУ СОШ </w:t>
            </w: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с. Кызыл-Арыг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(171206) МБОУ СОШ с. Межегей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(171207) МБОУ СОШ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 Сосновка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(171208) МБОУ СОШ 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 Успенка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(171301) МБОУ СОШ с. Кунгуртуг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(171401) МБОУ Самагалтайская СОШ №1 МР "Тес-Хемскийкожуун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(171402) МБОУ Самагалтайская СОШ №2 МР "Тес-Хемскийкожуун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87,5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(171403) МБОУ Берт-Дагская СОШ МР "Тес-Хемскийкожуун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(171404) МБОУ Кызыл-Чыраанская СОШ МР "Тес-Хемскийкожуун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(171405) МБОУ О-Шынаанская СОШ МР "Тес-Хемскийкожуун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(171407) МБОУ Чыргаландинская СОШ МР "Тес-Хемскийкожуун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(171408) МБОУ Шуурмакская СОШ МР "Тес-Хемскийкожуун 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(171501) МБОУ СОШ с. Т-Х им Л.Б.Чадамба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5,26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26,32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94,74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(171502) МБОУ Адыр-Кежигская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(171503) МБУ Ийская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(171504) МБОУ Ырбанская СОШ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(171601) МБОУ СОШ № 1 г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агонар Республики Тыва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(171602) МБОУ СОШ № 2 г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агонар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31,11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17,78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68,89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(171603) МБОУ Гимназия г. Шагонара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(171604) МБОУ СОШ с. Арыг-БажыУлуг-Хемскогокожууна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(171605) МБОУ СОШ с. Арыг-Узюнский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(171606) МБОУ СОШ с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рыскан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(171608) МБОУ СОШ с. Иштии-Хем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(171609) МБОУ СОШ с. ТоргалыгУлуг-Хемскогокожууна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(171610) МБОУ СОШ с. Хайыраканский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9,09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27,27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90,91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(171612) МБОУ СОШ с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.Э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йлиг-ХемскийУлуг-Хемскогокожууна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(171701) МБОУ СОШ им. Ш. Ч. Сат с. Чаа-Холь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66,67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(171702) МБОУ СОШ с. Ак-Дуруг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(171703) МБОУ СОШ с. Булун-Терек им. Кара-оол В.Х.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(171801) МБОУ "Хову-Аксынская СОШ"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21,57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17,65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78,43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(171802) МБОУ СОШ с. Ак-Тал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(171805) МБОУ СОШ с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.Э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легест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(171901) МБОУ "Эрзинская средняя школа им. С. Чакар"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(171902) МБОУ СОШ с. Бай-Даг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(171905) МБОУ СОШ с. Морен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(171906) МБОУ СОШ им. К. Идама с. Нарын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(172002) ГАНОО "</w:t>
            </w:r>
            <w:proofErr w:type="gramStart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АЛ-И</w:t>
            </w:r>
            <w:proofErr w:type="gramEnd"/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 xml:space="preserve"> РТ"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(172003) ГАНОУ РТ "ТРЛ-И"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89,47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(172004) ГАНООРТ "ГЛРТ"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(172008) Республиканская школа искусств</w:t>
            </w:r>
          </w:p>
        </w:tc>
        <w:tc>
          <w:tcPr>
            <w:tcW w:w="872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(172022) ФГКОУ "Кызылское ПКУ"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77,27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F01F66" w:rsidRPr="003806FA" w:rsidTr="00F01F66">
        <w:trPr>
          <w:trHeight w:val="326"/>
        </w:trPr>
        <w:tc>
          <w:tcPr>
            <w:tcW w:w="3145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(172023) ГБОУ "АШИ РТ"</w:t>
            </w:r>
          </w:p>
        </w:tc>
        <w:tc>
          <w:tcPr>
            <w:tcW w:w="872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D99594" w:themeFill="accent2" w:themeFillTint="99"/>
            <w:noWrap/>
            <w:hideMark/>
          </w:tcPr>
          <w:p w:rsidR="00F01F66" w:rsidRPr="003806FA" w:rsidRDefault="00F01F66" w:rsidP="00576C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F01F66" w:rsidRPr="00FD629B" w:rsidRDefault="00F01F66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629B" w:rsidRDefault="00FD629B" w:rsidP="00FD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FD629B" w:rsidRDefault="00FD629B" w:rsidP="00FD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9B"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</w:p>
    <w:p w:rsidR="007A05AA" w:rsidRDefault="007A05AA" w:rsidP="00FD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453"/>
        <w:gridCol w:w="1134"/>
        <w:gridCol w:w="1701"/>
        <w:gridCol w:w="2072"/>
        <w:gridCol w:w="1985"/>
      </w:tblGrid>
      <w:tr w:rsidR="007A05AA" w:rsidRPr="003806FA" w:rsidTr="003806FA">
        <w:trPr>
          <w:trHeight w:val="1363"/>
          <w:jc w:val="center"/>
        </w:trPr>
        <w:tc>
          <w:tcPr>
            <w:tcW w:w="493" w:type="dxa"/>
            <w:shd w:val="clear" w:color="auto" w:fill="auto"/>
            <w:vAlign w:val="center"/>
            <w:hideMark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участников</w:t>
            </w:r>
          </w:p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Доля участников, получивших отметки «4» и «5» (качество обучения)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Доля участников, получивших отметки «3», «4» и «5» (уровень обученности)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ИСОШ Дзун-Хемчикскогокожууна Республики Тыва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Ч-Б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Чербинская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Кара-Чыраанская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ГАНОУ РТ "ТРЛ-И"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ФГКОУ "Кызылское ПКУ"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ГАНООРТ "ГЛРТ"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с. Мугур-Аксы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с. Аксы-Барлык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Шеминская СОШ МР ДХк 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имени В. П. Брагина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урен-Бай-Хаак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Республиканская школа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 г. Ак-Довурака имени Тамдын-оолаСесенмааСаятыевны - Героя Социалистического труда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"№2 города Чадан"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Бижиктиг-Хая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ГАНОО "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АЛ-И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Туранская СОШ №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 г. Чадана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МБОУСОШ с. Хондергей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"Ак-Чыраанская СОШ Овюрскогокожууна"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"Чаа-Суурская СОШ Овюрскогокожууна им. Шарый-оол В. Ч."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Кочетово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A05AA" w:rsidRPr="003806FA" w:rsidTr="003806FA">
        <w:trPr>
          <w:trHeight w:val="279"/>
          <w:jc w:val="center"/>
        </w:trPr>
        <w:tc>
          <w:tcPr>
            <w:tcW w:w="493" w:type="dxa"/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05AA" w:rsidRPr="003806FA" w:rsidRDefault="007A05AA" w:rsidP="00D72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с. Иштии-Хем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5AA" w:rsidRPr="003806FA" w:rsidRDefault="007A05AA" w:rsidP="00D720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76C65" w:rsidRPr="00FD629B" w:rsidRDefault="00576C65" w:rsidP="00576C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629B" w:rsidRDefault="00FD629B" w:rsidP="00FD6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3A45" w:rsidRDefault="00DA3A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711E" w:rsidRDefault="0020711E" w:rsidP="00207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7AD" w:rsidRDefault="00EE37AD" w:rsidP="00EE37AD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3F4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ЕНЬ</w:t>
      </w:r>
      <w:r w:rsidRPr="003F4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ОО, </w:t>
      </w:r>
      <w:proofErr w:type="gramStart"/>
      <w:r w:rsidRPr="003F4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ПРОДЕМОНСТРИРОВАВШИХ</w:t>
      </w:r>
      <w:proofErr w:type="gramEnd"/>
      <w:r w:rsidRPr="003F4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3E8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НИЗКИЕ РЕЗУЛЬТАТЫ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ОГЭ </w:t>
      </w:r>
    </w:p>
    <w:p w:rsidR="00EE37AD" w:rsidRDefault="00EE37AD" w:rsidP="00EE37AD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УЧЕБНЫМ ПРЕДМЕТАМ</w:t>
      </w:r>
    </w:p>
    <w:p w:rsidR="00EE37AD" w:rsidRPr="003F4EEE" w:rsidRDefault="00EE37AD" w:rsidP="00EE37AD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7AD" w:rsidRPr="003F4EEE" w:rsidRDefault="00EE37AD" w:rsidP="00EE37AD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Выбирается от 5 до 15% от общего числа ОО в субъекте Российской Федерации, в которых: </w:t>
      </w:r>
    </w:p>
    <w:p w:rsidR="00EE37AD" w:rsidRDefault="00EE37AD" w:rsidP="00EE37AD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4E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 </w:t>
      </w:r>
      <w:r w:rsidRPr="003F4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получивших отметку «2»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имеет </w:t>
      </w:r>
      <w:r w:rsidRPr="003F4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максимальные значения</w:t>
      </w:r>
      <w:r w:rsidRPr="003F4E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 Федерации);</w:t>
      </w:r>
    </w:p>
    <w:p w:rsidR="00EE37AD" w:rsidRDefault="00EE37AD" w:rsidP="00EE37AD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3E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доля</w:t>
      </w:r>
      <w:r w:rsidRPr="00EB3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участников ОГЭ, </w:t>
      </w:r>
      <w:r w:rsidRPr="00EB3E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получивших отметки «4» и «5»</w:t>
      </w:r>
      <w:r w:rsidRPr="00EB3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имеет </w:t>
      </w:r>
      <w:r w:rsidRPr="00EB3E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минимальные значения</w:t>
      </w:r>
      <w:r w:rsidRPr="00EB3E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сравнению с другими ОО субъекта Российской Федерации).</w:t>
      </w:r>
    </w:p>
    <w:p w:rsidR="00EE37AD" w:rsidRPr="00EB3E83" w:rsidRDefault="00EE37AD" w:rsidP="00EE37AD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D7257" w:rsidRDefault="002D7257" w:rsidP="002D72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EEE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</w:p>
    <w:p w:rsidR="00E42CF7" w:rsidRDefault="00E42CF7" w:rsidP="002D72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24"/>
        <w:gridCol w:w="1500"/>
        <w:gridCol w:w="2655"/>
        <w:gridCol w:w="2081"/>
      </w:tblGrid>
      <w:tr w:rsidR="00E42CF7" w:rsidRPr="003806FA" w:rsidTr="00E42CF7">
        <w:trPr>
          <w:cantSplit/>
          <w:trHeight w:val="1121"/>
          <w:tblHeader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E42CF7" w:rsidRPr="003806FA" w:rsidTr="003806FA">
        <w:trPr>
          <w:trHeight w:val="459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№8 г. Кызыла (146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 (13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№17г. Кызыла (148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(14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№3г. Кызыла (214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(14чел)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№11 г, Кызыла (113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(7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№18 г. Кызыла (124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(8чел)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Гимназия №9г. Кызыла(146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 (11чел)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№1пгт. Каа-Хем (148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(9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Усть-Элегестинская СОШ (28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 (9чел)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Шамбалыгская СОШ (4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(2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Шивилигская СОШ (2чел)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(1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№1 г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агонар (110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 (13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№2г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агонар (103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16%(16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МБУ Ийская СОШ (11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 (5чел)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льинка (12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33%(4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ай-Хаак (75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13%(10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ладимировка(16чел)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 (5 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</w:tr>
      <w:tr w:rsidR="00E42CF7" w:rsidRPr="003806FA" w:rsidTr="003806FA">
        <w:trPr>
          <w:trHeight w:val="435"/>
        </w:trPr>
        <w:tc>
          <w:tcPr>
            <w:tcW w:w="37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0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</w:rPr>
              <w:t>айыракан Улуг-Хемского (28 чел)</w:t>
            </w:r>
          </w:p>
        </w:tc>
        <w:tc>
          <w:tcPr>
            <w:tcW w:w="1443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 (7чел)</w:t>
            </w:r>
          </w:p>
        </w:tc>
        <w:tc>
          <w:tcPr>
            <w:tcW w:w="3028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236" w:type="dxa"/>
            <w:vAlign w:val="center"/>
          </w:tcPr>
          <w:p w:rsidR="00E42CF7" w:rsidRPr="003806FA" w:rsidRDefault="00E42CF7" w:rsidP="003806F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</w:tbl>
    <w:p w:rsidR="0020711E" w:rsidRPr="0020711E" w:rsidRDefault="0020711E" w:rsidP="00207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70D2" w:rsidRDefault="00D852E7" w:rsidP="00D8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E7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E42CF7" w:rsidRPr="00D852E7" w:rsidRDefault="00E42CF7" w:rsidP="00D8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80" w:type="dxa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64"/>
        <w:gridCol w:w="1594"/>
        <w:gridCol w:w="2675"/>
        <w:gridCol w:w="1980"/>
      </w:tblGrid>
      <w:tr w:rsidR="00E42CF7" w:rsidRPr="003806FA" w:rsidTr="00E42CF7">
        <w:trPr>
          <w:cantSplit/>
          <w:trHeight w:val="893"/>
          <w:tblHeader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559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693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участников, получивших отметки «4» и «5» (качество обучения)</w:t>
            </w:r>
          </w:p>
        </w:tc>
        <w:tc>
          <w:tcPr>
            <w:tcW w:w="1985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участников, получивших отметки «3», «4» и «5»</w:t>
            </w:r>
            <w:r w:rsidRPr="003806F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E42CF7" w:rsidRPr="003806FA" w:rsidTr="00E42CF7">
        <w:trPr>
          <w:trHeight w:val="227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Ийская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54,55</w:t>
            </w:r>
          </w:p>
        </w:tc>
      </w:tr>
      <w:tr w:rsidR="00E42CF7" w:rsidRPr="003806FA" w:rsidTr="00E42CF7">
        <w:trPr>
          <w:trHeight w:val="227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Уюкская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42CF7" w:rsidRPr="003806FA" w:rsidTr="00E42CF7">
        <w:trPr>
          <w:trHeight w:val="227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Хайыраканский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42CF7" w:rsidRPr="003806FA" w:rsidTr="00E42CF7">
        <w:trPr>
          <w:trHeight w:val="25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38,46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61,54</w:t>
            </w:r>
          </w:p>
        </w:tc>
      </w:tr>
      <w:tr w:rsidR="00E42CF7" w:rsidRPr="003806FA" w:rsidTr="00E42CF7">
        <w:trPr>
          <w:trHeight w:val="84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gramStart"/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Владимировка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62,5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г. Шагонара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42CF7" w:rsidRPr="003806FA" w:rsidTr="00E42CF7">
        <w:trPr>
          <w:trHeight w:val="564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ГБОУ "Республиканская школа-интернат "Тувинский кадетский корпус"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69,23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6" w:type="dxa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Бояровка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с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йлиг-Хемский Улуг-Хемского кожууна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 им. Байлак Веры Чульдумовны г. Чадана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Адыр-Кежигская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72,22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 г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агонар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73,21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Моген-Буренская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73,91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Усть-Элегестинская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</w:tr>
      <w:tr w:rsidR="00E42CF7" w:rsidRPr="003806FA" w:rsidTr="00E42CF7">
        <w:trPr>
          <w:trHeight w:val="69"/>
          <w:jc w:val="center"/>
        </w:trPr>
        <w:tc>
          <w:tcPr>
            <w:tcW w:w="567" w:type="dxa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С. Барлык Барун-Хемчикского кожууна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CF7" w:rsidRPr="003806FA" w:rsidRDefault="00E42CF7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</w:tbl>
    <w:p w:rsidR="00C23974" w:rsidRDefault="00C23974" w:rsidP="00E42C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C23974" w:rsidRDefault="00C23974" w:rsidP="00C239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974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32372C" w:rsidRPr="00C23974" w:rsidRDefault="0032372C" w:rsidP="00C239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345"/>
        <w:gridCol w:w="1729"/>
        <w:gridCol w:w="1971"/>
        <w:gridCol w:w="1951"/>
      </w:tblGrid>
      <w:tr w:rsidR="0032372C" w:rsidRPr="00A65E79" w:rsidTr="0032372C">
        <w:trPr>
          <w:cantSplit/>
          <w:trHeight w:val="1015"/>
          <w:tblHeader/>
        </w:trPr>
        <w:tc>
          <w:tcPr>
            <w:tcW w:w="409" w:type="dxa"/>
            <w:vAlign w:val="center"/>
          </w:tcPr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99" w:type="dxa"/>
            <w:vAlign w:val="center"/>
          </w:tcPr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1739" w:type="dxa"/>
            <w:vAlign w:val="center"/>
          </w:tcPr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1987" w:type="dxa"/>
            <w:vAlign w:val="center"/>
          </w:tcPr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Доля участников, получивших отметки «4» и «5» </w:t>
            </w:r>
          </w:p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1965" w:type="dxa"/>
            <w:vAlign w:val="center"/>
          </w:tcPr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32372C" w:rsidRPr="00A65E79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«3», «4» и «5» </w:t>
            </w:r>
            <w:r w:rsidRPr="00A65E79">
              <w:rPr>
                <w:rFonts w:ascii="Calibri" w:eastAsia="MS Mincho" w:hAnsi="Calibri" w:cs="Times New Roman"/>
                <w:b/>
                <w:sz w:val="20"/>
                <w:szCs w:val="20"/>
              </w:rPr>
              <w:t>(</w:t>
            </w:r>
            <w:r w:rsidRPr="00A65E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обученности)</w:t>
            </w:r>
          </w:p>
        </w:tc>
      </w:tr>
      <w:tr w:rsidR="0032372C" w:rsidRPr="00A65E79" w:rsidTr="0032372C">
        <w:trPr>
          <w:trHeight w:val="491"/>
        </w:trPr>
        <w:tc>
          <w:tcPr>
            <w:tcW w:w="409" w:type="dxa"/>
            <w:vAlign w:val="center"/>
          </w:tcPr>
          <w:p w:rsidR="0032372C" w:rsidRPr="00A65E79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"МБОУ СОШ №1 им. М. А. Бухтуева" г. Кызыла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</w:rPr>
              <w:t>/14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9</w:t>
            </w:r>
            <w:r>
              <w:rPr>
                <w:rFonts w:ascii="Times New Roman" w:eastAsia="Calibri" w:hAnsi="Times New Roman" w:cs="Times New Roman"/>
                <w:color w:val="000000"/>
              </w:rPr>
              <w:t>/14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13</w:t>
            </w:r>
            <w:r>
              <w:rPr>
                <w:rFonts w:ascii="Times New Roman" w:eastAsia="Calibri" w:hAnsi="Times New Roman" w:cs="Times New Roman"/>
                <w:color w:val="000000"/>
              </w:rPr>
              <w:t>/14</w:t>
            </w:r>
          </w:p>
        </w:tc>
      </w:tr>
      <w:tr w:rsidR="0032372C" w:rsidRPr="00DC5DDB" w:rsidTr="0032372C">
        <w:trPr>
          <w:trHeight w:val="465"/>
        </w:trPr>
        <w:tc>
          <w:tcPr>
            <w:tcW w:w="409" w:type="dxa"/>
          </w:tcPr>
          <w:p w:rsidR="0032372C" w:rsidRPr="00A65E79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 xml:space="preserve">МБОУ "СОШ №7" им. Л.С. Новиковой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01964">
              <w:rPr>
                <w:rFonts w:ascii="Times New Roman" w:eastAsia="Calibri" w:hAnsi="Times New Roman" w:cs="Times New Roman"/>
                <w:color w:val="000000"/>
              </w:rPr>
              <w:t>г. Кызыла РТ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1/11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 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C73E35">
              <w:rPr>
                <w:rFonts w:ascii="Times New Roman" w:eastAsia="Calibri" w:hAnsi="Times New Roman" w:cs="Times New Roman"/>
                <w:color w:val="000000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C73E35">
              <w:rPr>
                <w:rFonts w:ascii="Times New Roman" w:eastAsia="Calibri" w:hAnsi="Times New Roman" w:cs="Times New Roman"/>
                <w:color w:val="000000"/>
              </w:rPr>
              <w:t>11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</w:tr>
      <w:tr w:rsidR="0032372C" w:rsidRPr="00DC5DDB" w:rsidTr="0032372C">
        <w:trPr>
          <w:trHeight w:val="465"/>
        </w:trPr>
        <w:tc>
          <w:tcPr>
            <w:tcW w:w="409" w:type="dxa"/>
          </w:tcPr>
          <w:p w:rsidR="0032372C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МБОУ Гимназия № 9 г. Кызыла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1/9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3/9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8/9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</w:tr>
      <w:tr w:rsidR="0032372C" w:rsidRPr="00DC5DDB" w:rsidTr="0032372C">
        <w:trPr>
          <w:trHeight w:val="465"/>
        </w:trPr>
        <w:tc>
          <w:tcPr>
            <w:tcW w:w="409" w:type="dxa"/>
          </w:tcPr>
          <w:p w:rsidR="0032372C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МБОУ "Лицей №16 им. Ч. Н. Хомушку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01964">
              <w:rPr>
                <w:rFonts w:ascii="Times New Roman" w:eastAsia="Calibri" w:hAnsi="Times New Roman" w:cs="Times New Roman"/>
                <w:color w:val="000000"/>
              </w:rPr>
              <w:t>г. Кызыла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1/8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4/8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7/8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</w:tr>
      <w:tr w:rsidR="0032372C" w:rsidRPr="00DC5DDB" w:rsidTr="0032372C">
        <w:trPr>
          <w:trHeight w:val="465"/>
        </w:trPr>
        <w:tc>
          <w:tcPr>
            <w:tcW w:w="409" w:type="dxa"/>
          </w:tcPr>
          <w:p w:rsidR="0032372C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МБОУ СОШ №17 г. Кызыла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1/12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4/12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11/12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</w:tr>
      <w:tr w:rsidR="0032372C" w:rsidRPr="001E35D6" w:rsidTr="0032372C">
        <w:trPr>
          <w:trHeight w:val="465"/>
        </w:trPr>
        <w:tc>
          <w:tcPr>
            <w:tcW w:w="409" w:type="dxa"/>
          </w:tcPr>
          <w:p w:rsidR="0032372C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МБОУ СОШ №18 им.О.М-Д. Лопсана-Кендена г. Кызыла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1/2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</w:tr>
      <w:tr w:rsidR="0032372C" w:rsidRPr="001E35D6" w:rsidTr="0032372C">
        <w:trPr>
          <w:trHeight w:val="465"/>
        </w:trPr>
        <w:tc>
          <w:tcPr>
            <w:tcW w:w="409" w:type="dxa"/>
          </w:tcPr>
          <w:p w:rsidR="0032372C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color w:val="00000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МБОУ СОШ с. Хайыракан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1/1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</w:tr>
      <w:tr w:rsidR="0032372C" w:rsidRPr="001E35D6" w:rsidTr="0032372C">
        <w:trPr>
          <w:trHeight w:val="465"/>
        </w:trPr>
        <w:tc>
          <w:tcPr>
            <w:tcW w:w="409" w:type="dxa"/>
          </w:tcPr>
          <w:p w:rsidR="0032372C" w:rsidRDefault="0032372C" w:rsidP="003237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:rsidR="0032372C" w:rsidRPr="00501964" w:rsidRDefault="0032372C" w:rsidP="008653BA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color w:val="000000"/>
              </w:rPr>
            </w:pPr>
            <w:r w:rsidRPr="00501964">
              <w:rPr>
                <w:rFonts w:ascii="Times New Roman" w:eastAsia="Calibri" w:hAnsi="Times New Roman" w:cs="Times New Roman"/>
                <w:color w:val="000000"/>
              </w:rPr>
              <w:t>МБОУ СОШ № 1 г</w:t>
            </w:r>
            <w:proofErr w:type="gramStart"/>
            <w:r w:rsidRPr="00501964">
              <w:rPr>
                <w:rFonts w:ascii="Times New Roman" w:eastAsia="Calibri" w:hAnsi="Times New Roman" w:cs="Times New Roman"/>
                <w:color w:val="000000"/>
              </w:rPr>
              <w:t>.Ш</w:t>
            </w:r>
            <w:proofErr w:type="gramEnd"/>
            <w:r w:rsidRPr="00501964">
              <w:rPr>
                <w:rFonts w:ascii="Times New Roman" w:eastAsia="Calibri" w:hAnsi="Times New Roman" w:cs="Times New Roman"/>
                <w:color w:val="000000"/>
              </w:rPr>
              <w:t>агонар Республики Тыва</w:t>
            </w:r>
          </w:p>
        </w:tc>
        <w:tc>
          <w:tcPr>
            <w:tcW w:w="1739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1/8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87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4/8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  <w:tc>
          <w:tcPr>
            <w:tcW w:w="1965" w:type="dxa"/>
            <w:vAlign w:val="center"/>
          </w:tcPr>
          <w:p w:rsidR="0032372C" w:rsidRPr="00C73E35" w:rsidRDefault="0032372C" w:rsidP="008653B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3E35">
              <w:rPr>
                <w:rFonts w:ascii="Times New Roman" w:eastAsia="Calibri" w:hAnsi="Times New Roman" w:cs="Times New Roman"/>
                <w:color w:val="000000"/>
              </w:rPr>
              <w:t>7/8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чел</w:t>
            </w:r>
          </w:p>
        </w:tc>
      </w:tr>
    </w:tbl>
    <w:p w:rsidR="00EE37AD" w:rsidRDefault="00EE37AD" w:rsidP="00323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60D" w:rsidRDefault="0094260D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60D" w:rsidRDefault="0094260D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60D" w:rsidRDefault="0094260D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94260D" w:rsidRDefault="0094260D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277"/>
        <w:gridCol w:w="2202"/>
        <w:gridCol w:w="2202"/>
        <w:gridCol w:w="2206"/>
      </w:tblGrid>
      <w:tr w:rsidR="0094260D" w:rsidRPr="0094260D" w:rsidTr="0094260D">
        <w:trPr>
          <w:cantSplit/>
          <w:trHeight w:val="1453"/>
          <w:tblHeader/>
        </w:trPr>
        <w:tc>
          <w:tcPr>
            <w:tcW w:w="373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2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Название ОО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(качество обучения)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 xml:space="preserve">Доля участников, получивших отметки </w:t>
            </w:r>
          </w:p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 xml:space="preserve">«3», «4» и «5» </w:t>
            </w:r>
            <w:r w:rsidRPr="0094260D">
              <w:rPr>
                <w:rFonts w:ascii="Times New Roman" w:eastAsia="MS Mincho" w:hAnsi="Times New Roman" w:cs="Times New Roman"/>
              </w:rPr>
              <w:t>(</w:t>
            </w: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уровень обученности)</w:t>
            </w:r>
          </w:p>
        </w:tc>
      </w:tr>
      <w:tr w:rsidR="0094260D" w:rsidRPr="0094260D" w:rsidTr="0094260D">
        <w:trPr>
          <w:trHeight w:val="650"/>
        </w:trPr>
        <w:tc>
          <w:tcPr>
            <w:tcW w:w="373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2320" w:type="dxa"/>
            <w:vAlign w:val="bottom"/>
          </w:tcPr>
          <w:p w:rsidR="0094260D" w:rsidRPr="0094260D" w:rsidRDefault="0094260D" w:rsidP="0094260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 xml:space="preserve"> МБОУ СОШ №3 имени Т. Б. Кечил-оола г</w:t>
            </w:r>
            <w:proofErr w:type="gramStart"/>
            <w:r w:rsidRPr="0094260D">
              <w:rPr>
                <w:rFonts w:ascii="Times New Roman" w:eastAsia="Calibri" w:hAnsi="Times New Roman" w:cs="Times New Roman"/>
                <w:color w:val="000000"/>
              </w:rPr>
              <w:t>.К</w:t>
            </w:r>
            <w:proofErr w:type="gramEnd"/>
            <w:r w:rsidRPr="0094260D">
              <w:rPr>
                <w:rFonts w:ascii="Times New Roman" w:eastAsia="Calibri" w:hAnsi="Times New Roman" w:cs="Times New Roman"/>
                <w:color w:val="000000"/>
              </w:rPr>
              <w:t>ызыла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  <w:tr w:rsidR="0094260D" w:rsidRPr="0094260D" w:rsidTr="0094260D">
        <w:trPr>
          <w:trHeight w:val="564"/>
        </w:trPr>
        <w:tc>
          <w:tcPr>
            <w:tcW w:w="373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20" w:type="dxa"/>
            <w:vAlign w:val="bottom"/>
          </w:tcPr>
          <w:p w:rsidR="0094260D" w:rsidRPr="0094260D" w:rsidRDefault="0094260D" w:rsidP="0094260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 xml:space="preserve"> МБОУ </w:t>
            </w:r>
            <w:proofErr w:type="gramStart"/>
            <w:r w:rsidRPr="0094260D">
              <w:rPr>
                <w:rFonts w:ascii="Times New Roman" w:eastAsia="Calibri" w:hAnsi="Times New Roman" w:cs="Times New Roman"/>
                <w:color w:val="000000"/>
              </w:rPr>
              <w:t>Баян-Кольская</w:t>
            </w:r>
            <w:proofErr w:type="gramEnd"/>
            <w:r w:rsidRPr="0094260D">
              <w:rPr>
                <w:rFonts w:ascii="Times New Roman" w:eastAsia="Calibri" w:hAnsi="Times New Roman" w:cs="Times New Roman"/>
                <w:color w:val="000000"/>
              </w:rPr>
              <w:t xml:space="preserve"> СОШ им. Долчанмаа Б-К. Ш.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>33,33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>33,33</w:t>
            </w:r>
          </w:p>
        </w:tc>
        <w:tc>
          <w:tcPr>
            <w:tcW w:w="2236" w:type="dxa"/>
            <w:vAlign w:val="center"/>
          </w:tcPr>
          <w:p w:rsidR="0094260D" w:rsidRPr="0094260D" w:rsidRDefault="0094260D" w:rsidP="0094260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4260D">
              <w:rPr>
                <w:rFonts w:ascii="Times New Roman" w:eastAsia="Calibri" w:hAnsi="Times New Roman" w:cs="Times New Roman"/>
                <w:color w:val="000000"/>
              </w:rPr>
              <w:t>66,67</w:t>
            </w:r>
          </w:p>
        </w:tc>
      </w:tr>
    </w:tbl>
    <w:p w:rsidR="0094260D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048C" w:rsidRDefault="0005048C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48C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</w:p>
    <w:p w:rsidR="0094260D" w:rsidRDefault="0094260D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38"/>
        <w:gridCol w:w="2165"/>
        <w:gridCol w:w="2165"/>
        <w:gridCol w:w="2170"/>
      </w:tblGrid>
      <w:tr w:rsidR="0094260D" w:rsidRPr="0094260D" w:rsidTr="0094260D">
        <w:trPr>
          <w:cantSplit/>
          <w:trHeight w:val="1284"/>
          <w:tblHeader/>
        </w:trPr>
        <w:tc>
          <w:tcPr>
            <w:tcW w:w="367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83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Название ОО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Доля участников, получивших отметки «4» и «5»</w:t>
            </w:r>
          </w:p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(качество обучения)</w:t>
            </w:r>
          </w:p>
        </w:tc>
        <w:tc>
          <w:tcPr>
            <w:tcW w:w="2201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Доля участников, получивших отметки</w:t>
            </w:r>
          </w:p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 xml:space="preserve">«3», «4» и «5» </w:t>
            </w:r>
            <w:r w:rsidRPr="0094260D">
              <w:rPr>
                <w:rFonts w:ascii="Times New Roman" w:eastAsia="MS Mincho" w:hAnsi="Times New Roman" w:cs="Times New Roman"/>
              </w:rPr>
              <w:t>(</w:t>
            </w: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уровень обученности)</w:t>
            </w:r>
          </w:p>
        </w:tc>
      </w:tr>
      <w:tr w:rsidR="0094260D" w:rsidRPr="0094260D" w:rsidTr="0094260D">
        <w:trPr>
          <w:trHeight w:val="536"/>
        </w:trPr>
        <w:tc>
          <w:tcPr>
            <w:tcW w:w="367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83" w:type="dxa"/>
            <w:vAlign w:val="center"/>
          </w:tcPr>
          <w:p w:rsidR="0094260D" w:rsidRPr="0094260D" w:rsidRDefault="0094260D" w:rsidP="00942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(170503) МБОУ СОШ №3 г. Чадана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1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4260D" w:rsidRPr="0094260D" w:rsidTr="0094260D">
        <w:trPr>
          <w:trHeight w:val="508"/>
        </w:trPr>
        <w:tc>
          <w:tcPr>
            <w:tcW w:w="367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83" w:type="dxa"/>
            <w:vAlign w:val="center"/>
          </w:tcPr>
          <w:p w:rsidR="0094260D" w:rsidRPr="0094260D" w:rsidRDefault="0094260D" w:rsidP="00942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(171612) МБОУ СОШ с</w:t>
            </w:r>
            <w:proofErr w:type="gramStart"/>
            <w:r w:rsidRPr="0094260D">
              <w:rPr>
                <w:rFonts w:ascii="Times New Roman" w:eastAsia="Calibri" w:hAnsi="Times New Roman" w:cs="Times New Roman"/>
              </w:rPr>
              <w:t>.Э</w:t>
            </w:r>
            <w:proofErr w:type="gramEnd"/>
            <w:r w:rsidRPr="0094260D">
              <w:rPr>
                <w:rFonts w:ascii="Times New Roman" w:eastAsia="Calibri" w:hAnsi="Times New Roman" w:cs="Times New Roman"/>
              </w:rPr>
              <w:t>йлиг-Хемский Улуг-Хемского кожууна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66,67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1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33,33</w:t>
            </w:r>
          </w:p>
        </w:tc>
      </w:tr>
      <w:tr w:rsidR="0094260D" w:rsidRPr="0094260D" w:rsidTr="0094260D">
        <w:trPr>
          <w:trHeight w:val="508"/>
        </w:trPr>
        <w:tc>
          <w:tcPr>
            <w:tcW w:w="367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83" w:type="dxa"/>
            <w:vAlign w:val="center"/>
          </w:tcPr>
          <w:p w:rsidR="0094260D" w:rsidRPr="0094260D" w:rsidRDefault="0094260D" w:rsidP="00942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(170101) "МБОУ СОШ №1 им. М. А. Бухтуева" г. Кызыла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01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94260D" w:rsidRPr="0094260D" w:rsidTr="0094260D">
        <w:trPr>
          <w:trHeight w:val="508"/>
        </w:trPr>
        <w:tc>
          <w:tcPr>
            <w:tcW w:w="367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283" w:type="dxa"/>
            <w:vAlign w:val="center"/>
          </w:tcPr>
          <w:p w:rsidR="0094260D" w:rsidRPr="0094260D" w:rsidRDefault="0094260D" w:rsidP="00942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(170118) МБОУ СОШ №17 г. Кызыла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33,33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22,22</w:t>
            </w:r>
          </w:p>
        </w:tc>
        <w:tc>
          <w:tcPr>
            <w:tcW w:w="2201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66,67</w:t>
            </w:r>
          </w:p>
        </w:tc>
      </w:tr>
      <w:tr w:rsidR="0094260D" w:rsidRPr="0094260D" w:rsidTr="0094260D">
        <w:trPr>
          <w:trHeight w:val="508"/>
        </w:trPr>
        <w:tc>
          <w:tcPr>
            <w:tcW w:w="367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83" w:type="dxa"/>
            <w:vAlign w:val="center"/>
          </w:tcPr>
          <w:p w:rsidR="0094260D" w:rsidRPr="0094260D" w:rsidRDefault="0094260D" w:rsidP="00942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4260D">
              <w:rPr>
                <w:rFonts w:ascii="Times New Roman" w:eastAsia="Calibri" w:hAnsi="Times New Roman" w:cs="Times New Roman"/>
              </w:rPr>
              <w:t>(171801) МБОУ "Хову-Аксынская СОШ"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00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01" w:type="dxa"/>
            <w:vAlign w:val="center"/>
          </w:tcPr>
          <w:p w:rsidR="0094260D" w:rsidRP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60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</w:tbl>
    <w:p w:rsidR="0094260D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60D" w:rsidRDefault="0094260D" w:rsidP="008F1F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48C" w:rsidRDefault="0005048C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48C"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p w:rsidR="0094260D" w:rsidRPr="0005048C" w:rsidRDefault="0094260D" w:rsidP="000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2151"/>
        <w:gridCol w:w="2151"/>
        <w:gridCol w:w="2158"/>
      </w:tblGrid>
      <w:tr w:rsidR="0094260D" w:rsidRPr="005301B7" w:rsidTr="0094260D">
        <w:trPr>
          <w:cantSplit/>
          <w:trHeight w:val="1568"/>
          <w:tblHeader/>
        </w:trPr>
        <w:tc>
          <w:tcPr>
            <w:tcW w:w="367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278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 ОО</w:t>
            </w:r>
          </w:p>
        </w:tc>
        <w:tc>
          <w:tcPr>
            <w:tcW w:w="2195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95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196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«3», «4» и «5» </w:t>
            </w:r>
            <w:r w:rsidRPr="007D0F7E">
              <w:rPr>
                <w:rFonts w:ascii="Times New Roman" w:eastAsia="MS Mincho" w:hAnsi="Times New Roman" w:cs="Times New Roman"/>
                <w:sz w:val="24"/>
                <w:szCs w:val="20"/>
              </w:rPr>
              <w:t>(</w:t>
            </w: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 обученности)</w:t>
            </w:r>
          </w:p>
        </w:tc>
      </w:tr>
      <w:tr w:rsidR="0094260D" w:rsidRPr="005301B7" w:rsidTr="0094260D">
        <w:trPr>
          <w:trHeight w:val="655"/>
        </w:trPr>
        <w:tc>
          <w:tcPr>
            <w:tcW w:w="367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27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Гимназия№5</w:t>
            </w:r>
          </w:p>
        </w:tc>
        <w:tc>
          <w:tcPr>
            <w:tcW w:w="219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12,3</w:t>
            </w:r>
          </w:p>
        </w:tc>
        <w:tc>
          <w:tcPr>
            <w:tcW w:w="219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30,8</w:t>
            </w:r>
          </w:p>
        </w:tc>
        <w:tc>
          <w:tcPr>
            <w:tcW w:w="219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87,6</w:t>
            </w:r>
          </w:p>
        </w:tc>
      </w:tr>
      <w:tr w:rsidR="0094260D" w:rsidRPr="005301B7" w:rsidTr="0094260D">
        <w:trPr>
          <w:trHeight w:val="655"/>
        </w:trPr>
        <w:tc>
          <w:tcPr>
            <w:tcW w:w="367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78" w:type="dxa"/>
            <w:vAlign w:val="center"/>
          </w:tcPr>
          <w:p w:rsidR="0094260D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СОШ №17</w:t>
            </w:r>
          </w:p>
        </w:tc>
        <w:tc>
          <w:tcPr>
            <w:tcW w:w="2195" w:type="dxa"/>
            <w:vAlign w:val="center"/>
          </w:tcPr>
          <w:p w:rsidR="0094260D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18,18</w:t>
            </w:r>
          </w:p>
        </w:tc>
        <w:tc>
          <w:tcPr>
            <w:tcW w:w="219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33,3</w:t>
            </w:r>
          </w:p>
        </w:tc>
        <w:tc>
          <w:tcPr>
            <w:tcW w:w="219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81,8</w:t>
            </w:r>
          </w:p>
        </w:tc>
      </w:tr>
    </w:tbl>
    <w:p w:rsidR="00433AD9" w:rsidRDefault="00433AD9">
      <w:pPr>
        <w:rPr>
          <w:rFonts w:ascii="Times New Roman" w:hAnsi="Times New Roman" w:cs="Times New Roman"/>
          <w:b/>
          <w:sz w:val="28"/>
          <w:szCs w:val="28"/>
        </w:rPr>
      </w:pPr>
    </w:p>
    <w:p w:rsidR="007E54E0" w:rsidRDefault="007E54E0" w:rsidP="007E54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4E0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p w:rsidR="0094260D" w:rsidRPr="007E54E0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0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2"/>
        <w:gridCol w:w="2264"/>
        <w:gridCol w:w="2213"/>
        <w:gridCol w:w="2189"/>
        <w:gridCol w:w="2164"/>
      </w:tblGrid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94260D" w:rsidRPr="003806FA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МБОУ СОШ №17 г. Кызыла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26,32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10,53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73,68</w:t>
            </w:r>
          </w:p>
        </w:tc>
      </w:tr>
      <w:tr w:rsidR="0094260D" w:rsidRPr="003806FA" w:rsidTr="0094260D">
        <w:trPr>
          <w:trHeight w:val="9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МБОУ Гимназия № 9 г. Кызыла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10,53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26,32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89,47</w:t>
            </w:r>
          </w:p>
        </w:tc>
      </w:tr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№ 2 им. Т. Б. Куулар пгт Каа-Хем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7,14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28,57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92,86</w:t>
            </w:r>
          </w:p>
        </w:tc>
      </w:tr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№ 1 г</w:t>
            </w:r>
            <w:proofErr w:type="gramStart"/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.Ш</w:t>
            </w:r>
            <w:proofErr w:type="gramEnd"/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агонар Республики Тыва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7,69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30,77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92,31</w:t>
            </w:r>
          </w:p>
        </w:tc>
      </w:tr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Кызыл-Чыраанская СОШ МР "Тес-Хемский кожуун РТ"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8,33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33,33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91,67</w:t>
            </w:r>
          </w:p>
        </w:tc>
      </w:tr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МБОУ СОШ с. Т-Х им Л.Б.Чадамба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8,33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33,33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91,67</w:t>
            </w:r>
          </w:p>
        </w:tc>
      </w:tr>
      <w:tr w:rsidR="0094260D" w:rsidRPr="003806FA" w:rsidTr="0094260D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МАОУ "Лицей №15 им. Н.Н.Макаренко"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260D" w:rsidRPr="003806FA" w:rsidRDefault="0094260D" w:rsidP="0094260D">
            <w:pPr>
              <w:jc w:val="center"/>
              <w:textAlignment w:val="bottom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92</w:t>
            </w:r>
          </w:p>
        </w:tc>
      </w:tr>
    </w:tbl>
    <w:p w:rsidR="00EE37AD" w:rsidRDefault="00EE37AD" w:rsidP="008F1F4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6FA" w:rsidRDefault="003806FA" w:rsidP="0081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81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6FA" w:rsidRDefault="003806FA" w:rsidP="0081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4E4E" w:rsidRDefault="00814E4E" w:rsidP="0081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Биология</w:t>
      </w:r>
    </w:p>
    <w:p w:rsidR="0094260D" w:rsidRDefault="0094260D" w:rsidP="00814E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29"/>
        <w:gridCol w:w="2137"/>
        <w:gridCol w:w="2137"/>
        <w:gridCol w:w="2145"/>
      </w:tblGrid>
      <w:tr w:rsidR="0094260D" w:rsidRPr="005301B7" w:rsidTr="0094260D">
        <w:trPr>
          <w:cantSplit/>
          <w:trHeight w:val="1269"/>
          <w:tblHeader/>
        </w:trPr>
        <w:tc>
          <w:tcPr>
            <w:tcW w:w="365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 ОО</w:t>
            </w:r>
          </w:p>
        </w:tc>
        <w:tc>
          <w:tcPr>
            <w:tcW w:w="2185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2185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участников, получивших отметки «4» и «5» </w:t>
            </w:r>
          </w:p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(качество обучения)</w:t>
            </w:r>
          </w:p>
        </w:tc>
        <w:tc>
          <w:tcPr>
            <w:tcW w:w="2186" w:type="dxa"/>
            <w:vAlign w:val="center"/>
          </w:tcPr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участников, получивших отметки </w:t>
            </w:r>
          </w:p>
          <w:p w:rsidR="0094260D" w:rsidRPr="007D0F7E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«3», «4» и «5» </w:t>
            </w:r>
            <w:r w:rsidRPr="007D0F7E">
              <w:rPr>
                <w:rFonts w:ascii="Times New Roman" w:eastAsia="MS Mincho" w:hAnsi="Times New Roman" w:cs="Times New Roman"/>
                <w:sz w:val="24"/>
                <w:szCs w:val="20"/>
              </w:rPr>
              <w:t>(</w:t>
            </w:r>
            <w:r w:rsidRPr="007D0F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 обученности)</w:t>
            </w:r>
          </w:p>
        </w:tc>
      </w:tr>
      <w:tr w:rsidR="0094260D" w:rsidRPr="005301B7" w:rsidTr="0094260D">
        <w:trPr>
          <w:trHeight w:val="520"/>
        </w:trPr>
        <w:tc>
          <w:tcPr>
            <w:tcW w:w="36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A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Кара-Хаакская СОШ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33,33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66,67</w:t>
            </w:r>
          </w:p>
        </w:tc>
        <w:tc>
          <w:tcPr>
            <w:tcW w:w="218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66,67</w:t>
            </w:r>
          </w:p>
        </w:tc>
      </w:tr>
      <w:tr w:rsidR="0094260D" w:rsidRPr="005301B7" w:rsidTr="0094260D">
        <w:trPr>
          <w:trHeight w:val="520"/>
        </w:trPr>
        <w:tc>
          <w:tcPr>
            <w:tcW w:w="36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Усть-Элегестинская СОШ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18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  <w:tr w:rsidR="0094260D" w:rsidRPr="005301B7" w:rsidTr="0094260D">
        <w:trPr>
          <w:trHeight w:val="520"/>
        </w:trPr>
        <w:tc>
          <w:tcPr>
            <w:tcW w:w="36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 </w:t>
            </w:r>
          </w:p>
        </w:tc>
        <w:tc>
          <w:tcPr>
            <w:tcW w:w="226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СОШ № 2 с. Мугур-Аксы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33,33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18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66,67</w:t>
            </w:r>
          </w:p>
        </w:tc>
      </w:tr>
      <w:tr w:rsidR="0094260D" w:rsidRPr="005301B7" w:rsidTr="0094260D">
        <w:trPr>
          <w:trHeight w:val="520"/>
        </w:trPr>
        <w:tc>
          <w:tcPr>
            <w:tcW w:w="36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СОШ с. Тес-Хем им. Л.Б.Чадамба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20,69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20,69</w:t>
            </w:r>
          </w:p>
        </w:tc>
        <w:tc>
          <w:tcPr>
            <w:tcW w:w="218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79,31</w:t>
            </w:r>
          </w:p>
        </w:tc>
      </w:tr>
      <w:tr w:rsidR="0094260D" w:rsidRPr="005301B7" w:rsidTr="0094260D">
        <w:trPr>
          <w:trHeight w:val="520"/>
        </w:trPr>
        <w:tc>
          <w:tcPr>
            <w:tcW w:w="36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226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СОШ с. Ак-Тал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22,22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22,22</w:t>
            </w:r>
          </w:p>
        </w:tc>
        <w:tc>
          <w:tcPr>
            <w:tcW w:w="218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77,78</w:t>
            </w:r>
          </w:p>
        </w:tc>
      </w:tr>
      <w:tr w:rsidR="0094260D" w:rsidRPr="005301B7" w:rsidTr="0094260D">
        <w:trPr>
          <w:trHeight w:val="520"/>
        </w:trPr>
        <w:tc>
          <w:tcPr>
            <w:tcW w:w="36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2268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МБОУ СОШ с. Элегест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22,22</w:t>
            </w:r>
          </w:p>
        </w:tc>
        <w:tc>
          <w:tcPr>
            <w:tcW w:w="2185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186" w:type="dxa"/>
            <w:vAlign w:val="center"/>
          </w:tcPr>
          <w:p w:rsidR="0094260D" w:rsidRPr="00911A9C" w:rsidRDefault="0094260D" w:rsidP="0094260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77,78</w:t>
            </w:r>
          </w:p>
        </w:tc>
      </w:tr>
    </w:tbl>
    <w:p w:rsidR="0094260D" w:rsidRPr="00814E4E" w:rsidRDefault="0094260D" w:rsidP="00942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4866" w:rsidRDefault="001E4866" w:rsidP="00082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F4E" w:rsidRDefault="00082F4E" w:rsidP="00082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F4E">
        <w:rPr>
          <w:rFonts w:ascii="Times New Roman" w:hAnsi="Times New Roman" w:cs="Times New Roman"/>
          <w:b/>
          <w:bCs/>
          <w:sz w:val="28"/>
          <w:szCs w:val="28"/>
        </w:rPr>
        <w:t>География</w:t>
      </w:r>
    </w:p>
    <w:p w:rsidR="00F01F66" w:rsidRPr="00082F4E" w:rsidRDefault="00F01F66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84"/>
        <w:gridCol w:w="1500"/>
        <w:gridCol w:w="2889"/>
        <w:gridCol w:w="2098"/>
      </w:tblGrid>
      <w:tr w:rsidR="00F01F66" w:rsidRPr="003806FA" w:rsidTr="00F01F66">
        <w:trPr>
          <w:cantSplit/>
          <w:trHeight w:val="1243"/>
          <w:tblHeader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3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230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участников, получивших отметку «2»</w:t>
            </w:r>
          </w:p>
        </w:tc>
        <w:tc>
          <w:tcPr>
            <w:tcW w:w="3151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«4» и «5» </w:t>
            </w:r>
          </w:p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(качество обучения)</w:t>
            </w:r>
          </w:p>
        </w:tc>
        <w:tc>
          <w:tcPr>
            <w:tcW w:w="2191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участников, получивших отметки </w:t>
            </w:r>
          </w:p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«3», «4» и «5» </w:t>
            </w:r>
            <w:r w:rsidRPr="003806FA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обученности)</w:t>
            </w:r>
          </w:p>
        </w:tc>
      </w:tr>
      <w:tr w:rsidR="00F01F66" w:rsidRPr="003806FA" w:rsidTr="00F01F66">
        <w:trPr>
          <w:trHeight w:val="509"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vAlign w:val="bottom"/>
          </w:tcPr>
          <w:p w:rsidR="00F01F66" w:rsidRPr="003806FA" w:rsidRDefault="00F01F66" w:rsidP="00576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(170109) МБОУ Гимназия № 9 г. Кызыла</w:t>
            </w:r>
          </w:p>
        </w:tc>
        <w:tc>
          <w:tcPr>
            <w:tcW w:w="1230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315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70,45</w:t>
            </w:r>
          </w:p>
        </w:tc>
      </w:tr>
      <w:tr w:rsidR="00F01F66" w:rsidRPr="003806FA" w:rsidTr="00F01F66">
        <w:trPr>
          <w:trHeight w:val="482"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3" w:type="dxa"/>
            <w:vAlign w:val="bottom"/>
          </w:tcPr>
          <w:p w:rsidR="00F01F66" w:rsidRPr="003806FA" w:rsidRDefault="00F01F66" w:rsidP="00576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(171203) МБОУ СОШ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Владимировка</w:t>
            </w:r>
          </w:p>
        </w:tc>
        <w:tc>
          <w:tcPr>
            <w:tcW w:w="1230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315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19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01F66" w:rsidRPr="003806FA" w:rsidTr="00F01F66">
        <w:trPr>
          <w:trHeight w:val="482"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3" w:type="dxa"/>
            <w:vAlign w:val="bottom"/>
          </w:tcPr>
          <w:p w:rsidR="00F01F66" w:rsidRPr="003806FA" w:rsidRDefault="00F01F66" w:rsidP="00576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(171006) МБОУ Тарлагская СОШ</w:t>
            </w:r>
          </w:p>
        </w:tc>
        <w:tc>
          <w:tcPr>
            <w:tcW w:w="1230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315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01F66" w:rsidRPr="003806FA" w:rsidTr="00F01F66">
        <w:trPr>
          <w:trHeight w:val="482"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3" w:type="dxa"/>
            <w:vAlign w:val="bottom"/>
          </w:tcPr>
          <w:p w:rsidR="00F01F66" w:rsidRPr="003806FA" w:rsidRDefault="00F01F66" w:rsidP="00576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(170512) МБОУ Ч-Б СОШ</w:t>
            </w:r>
          </w:p>
        </w:tc>
        <w:tc>
          <w:tcPr>
            <w:tcW w:w="1230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315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9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01F66" w:rsidRPr="003806FA" w:rsidTr="00F01F66">
        <w:trPr>
          <w:trHeight w:val="482"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3" w:type="dxa"/>
            <w:vAlign w:val="bottom"/>
          </w:tcPr>
          <w:p w:rsidR="00F01F66" w:rsidRPr="003806FA" w:rsidRDefault="00F01F66" w:rsidP="00576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(170407) МБОУ СОШ с. Дон-Терезин Барун-Хемчикского </w:t>
            </w: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кожууна РТ</w:t>
            </w:r>
          </w:p>
        </w:tc>
        <w:tc>
          <w:tcPr>
            <w:tcW w:w="1230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15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01F66" w:rsidRPr="003806FA" w:rsidTr="00F01F66">
        <w:trPr>
          <w:trHeight w:val="482"/>
        </w:trPr>
        <w:tc>
          <w:tcPr>
            <w:tcW w:w="366" w:type="dxa"/>
            <w:vAlign w:val="center"/>
          </w:tcPr>
          <w:p w:rsidR="00F01F66" w:rsidRPr="003806FA" w:rsidRDefault="00F01F66" w:rsidP="00576C6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73" w:type="dxa"/>
            <w:vAlign w:val="bottom"/>
          </w:tcPr>
          <w:p w:rsidR="00F01F66" w:rsidRPr="003806FA" w:rsidRDefault="00F01F66" w:rsidP="00576C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(170118) МБОУ СОШ №17 г. Кызыла</w:t>
            </w:r>
          </w:p>
        </w:tc>
        <w:tc>
          <w:tcPr>
            <w:tcW w:w="1230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315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2191" w:type="dxa"/>
            <w:vAlign w:val="bottom"/>
          </w:tcPr>
          <w:p w:rsidR="00F01F66" w:rsidRPr="003806FA" w:rsidRDefault="00F01F66" w:rsidP="00576C6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</w:tbl>
    <w:p w:rsidR="00433AD9" w:rsidRDefault="00433AD9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2F4E" w:rsidRDefault="00082F4E" w:rsidP="00434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BD8">
        <w:rPr>
          <w:rFonts w:ascii="Times New Roman" w:hAnsi="Times New Roman" w:cs="Times New Roman"/>
          <w:b/>
          <w:bCs/>
          <w:sz w:val="28"/>
          <w:szCs w:val="28"/>
        </w:rPr>
        <w:t>Обществознание</w:t>
      </w:r>
    </w:p>
    <w:p w:rsidR="003806FA" w:rsidRPr="00434BD8" w:rsidRDefault="003806FA" w:rsidP="00434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56" w:type="dxa"/>
        <w:tblLook w:val="04A0" w:firstRow="1" w:lastRow="0" w:firstColumn="1" w:lastColumn="0" w:noHBand="0" w:noVBand="1"/>
      </w:tblPr>
      <w:tblGrid>
        <w:gridCol w:w="2651"/>
        <w:gridCol w:w="1161"/>
        <w:gridCol w:w="1150"/>
        <w:gridCol w:w="787"/>
        <w:gridCol w:w="1150"/>
        <w:gridCol w:w="787"/>
        <w:gridCol w:w="1150"/>
        <w:gridCol w:w="1019"/>
      </w:tblGrid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Название ОО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Кол-во участников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2, количество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2,00%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4,"5", количество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4,"5", %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3,"4","5", количество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A0F4C">
              <w:rPr>
                <w:rFonts w:ascii="Times New Roman" w:eastAsia="Times New Roman" w:hAnsi="Times New Roman"/>
                <w:b/>
              </w:rPr>
              <w:t>3,"4","5", %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(170303) МБОУ Кара-Хольская СОШ имени К. С. Шойгу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66,67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33,33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(170404) МБОУ СОШ с. Аянгаты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(170405) МБОУ СОШ С. БарлыкБарун-Хемчикскогокожууна РТ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(170503) МБОУ СОШ №3 г. Чадана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28,57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14,29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71,43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 xml:space="preserve">(170505) МБОУ </w:t>
            </w:r>
            <w:proofErr w:type="gramStart"/>
            <w:r w:rsidRPr="00BA0F4C">
              <w:rPr>
                <w:rFonts w:ascii="Times New Roman" w:eastAsia="Times New Roman" w:hAnsi="Times New Roman"/>
              </w:rPr>
              <w:t>Б-А</w:t>
            </w:r>
            <w:proofErr w:type="gramEnd"/>
            <w:r w:rsidRPr="00BA0F4C">
              <w:rPr>
                <w:rFonts w:ascii="Times New Roman" w:eastAsia="Times New Roman" w:hAnsi="Times New Roman"/>
              </w:rPr>
              <w:t xml:space="preserve"> СОШ Д-Х К РТ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(170508) МБОУ ТХСОШ муниципального района Дзун-Хемчикскийкожуун Республики Тыва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28,57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14,29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71,43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(170509) МБОУ СОШ с. Хайыракан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(170511) МБОУ Хорум-Дагская СОШ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(170513) МБОУ ЧСОШ Д-Х К РТ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(170607) МБОУ СОШ с</w:t>
            </w:r>
            <w:proofErr w:type="gramStart"/>
            <w:r w:rsidRPr="00BA0F4C">
              <w:rPr>
                <w:rFonts w:ascii="Times New Roman" w:eastAsia="Times New Roman" w:hAnsi="Times New Roman"/>
              </w:rPr>
              <w:t>.И</w:t>
            </w:r>
            <w:proofErr w:type="gramEnd"/>
            <w:r w:rsidRPr="00BA0F4C">
              <w:rPr>
                <w:rFonts w:ascii="Times New Roman" w:eastAsia="Times New Roman" w:hAnsi="Times New Roman"/>
              </w:rPr>
              <w:t>льинка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(170702) МБОУ СОШ № 2 им. Т. Б. КууларпгтКаа-Хем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73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9,59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13,7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90,41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 xml:space="preserve">(170703) МБОУ </w:t>
            </w:r>
            <w:proofErr w:type="gramStart"/>
            <w:r w:rsidRPr="00BA0F4C">
              <w:rPr>
                <w:rFonts w:ascii="Times New Roman" w:eastAsia="Times New Roman" w:hAnsi="Times New Roman"/>
              </w:rPr>
              <w:t>Баян-Кольская</w:t>
            </w:r>
            <w:proofErr w:type="gramEnd"/>
            <w:r w:rsidRPr="00BA0F4C">
              <w:rPr>
                <w:rFonts w:ascii="Times New Roman" w:eastAsia="Times New Roman" w:hAnsi="Times New Roman"/>
              </w:rPr>
              <w:t xml:space="preserve"> СОШ им. Долчанмаа Б-К. Ш.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(170707) МБОУ Усть-Элегестинская СОШ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41,67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58,33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(170709) МБОУ Чербинская СОШ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14,29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14,29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85,71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(170710) МБОУ  Шамбалыгская СОШ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lastRenderedPageBreak/>
              <w:t>(170711) МБОУ Ээрбекская СОШ им. О. К. Оолака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30,77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7,69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69,23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(170802) МБОУ СОШ №2 с. Мугур-Аксы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 xml:space="preserve">(171010) МБОУ </w:t>
            </w:r>
            <w:proofErr w:type="gramStart"/>
            <w:r w:rsidRPr="00BA0F4C">
              <w:rPr>
                <w:rFonts w:ascii="Times New Roman" w:eastAsia="Times New Roman" w:hAnsi="Times New Roman"/>
              </w:rPr>
              <w:t>Открытая</w:t>
            </w:r>
            <w:proofErr w:type="gramEnd"/>
            <w:r w:rsidRPr="00BA0F4C">
              <w:rPr>
                <w:rFonts w:ascii="Times New Roman" w:eastAsia="Times New Roman" w:hAnsi="Times New Roman"/>
              </w:rPr>
              <w:t xml:space="preserve"> ОСОШ г. Турана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(171106) МБОУ Кызыл-Тайгинская СОШ  имени ОндарЧимит-ДоржуБайыровича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(171202) МБОУ СОШ с</w:t>
            </w:r>
            <w:proofErr w:type="gramStart"/>
            <w:r w:rsidRPr="00BA0F4C">
              <w:rPr>
                <w:rFonts w:ascii="Times New Roman" w:eastAsia="Times New Roman" w:hAnsi="Times New Roman"/>
              </w:rPr>
              <w:t>.Б</w:t>
            </w:r>
            <w:proofErr w:type="gramEnd"/>
            <w:r w:rsidRPr="00BA0F4C">
              <w:rPr>
                <w:rFonts w:ascii="Times New Roman" w:eastAsia="Times New Roman" w:hAnsi="Times New Roman"/>
              </w:rPr>
              <w:t>алгазын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14,29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14,29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85,71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(171204) МБОУ СОШ с. Кочетово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(171206) МБОУ СОШ с. Межегей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12,5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75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(171401) МБОУ Самагалтайская СОШ №1 МР "Тес-Хемскийкожуун РТ"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11,11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(171405) МБОУ О-Шынаанская СОШ МР "Тес-Хемскийкожуун РТ"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(171407) МБОУ Чыргаландинская СОШ МР "Тес-Хемскийкожуун РТ"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(171408) МБОУ Шуурмакская СОШ МР "Тес-Хемскийкожуун  РТ"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33,33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66,67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(171502) МБОУ Адыр-Кежигская СОШ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(171503) МБУ Ийская СОШ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50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(171603) МБОУ Гимназия г. Шагонара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(171604) МБОУ СОШ с. Арыг-БажыУлуг-Хемскогокожууна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(171605) МБОУ СОШ с. Арыг-Узюнский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(171608) МБОУ СОШ с. Иштии-Хем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(171609) МБОУ СОШ с. ТоргалыгУлуг-Хемскогокожууна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(171612) МБОУ СОШ с</w:t>
            </w:r>
            <w:proofErr w:type="gramStart"/>
            <w:r w:rsidRPr="00BA0F4C">
              <w:rPr>
                <w:rFonts w:ascii="Times New Roman" w:eastAsia="Times New Roman" w:hAnsi="Times New Roman"/>
              </w:rPr>
              <w:t>.Э</w:t>
            </w:r>
            <w:proofErr w:type="gramEnd"/>
            <w:r w:rsidRPr="00BA0F4C">
              <w:rPr>
                <w:rFonts w:ascii="Times New Roman" w:eastAsia="Times New Roman" w:hAnsi="Times New Roman"/>
              </w:rPr>
              <w:t>йлиг-ХемскийУлуг-Хемскогокожууна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33,33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66,67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(171703) МБОУ СОШ с. Булун-Терек им. Кара-оол В.Х.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11,11</w:t>
            </w:r>
          </w:p>
        </w:tc>
        <w:tc>
          <w:tcPr>
            <w:tcW w:w="886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24" w:type="dxa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 xml:space="preserve">(171802) МБОУ СОШ с. </w:t>
            </w:r>
            <w:r w:rsidRPr="00BA0F4C">
              <w:rPr>
                <w:rFonts w:ascii="Times New Roman" w:eastAsia="Times New Roman" w:hAnsi="Times New Roman"/>
              </w:rPr>
              <w:lastRenderedPageBreak/>
              <w:t>Ак-Тал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75</w:t>
            </w:r>
          </w:p>
        </w:tc>
      </w:tr>
      <w:tr w:rsidR="00F01F66" w:rsidRPr="00BA0F4C" w:rsidTr="00F01F66">
        <w:trPr>
          <w:trHeight w:val="310"/>
        </w:trPr>
        <w:tc>
          <w:tcPr>
            <w:tcW w:w="3200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lastRenderedPageBreak/>
              <w:t>(171905) МБОУ СОШ с. Морен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15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86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24" w:type="dxa"/>
            <w:shd w:val="clear" w:color="auto" w:fill="CCC0D9" w:themeFill="accent4" w:themeFillTint="66"/>
            <w:noWrap/>
            <w:hideMark/>
          </w:tcPr>
          <w:p w:rsidR="00F01F66" w:rsidRPr="00BA0F4C" w:rsidRDefault="00F01F66" w:rsidP="00576C65">
            <w:pPr>
              <w:jc w:val="center"/>
              <w:rPr>
                <w:rFonts w:ascii="Times New Roman" w:eastAsia="Times New Roman" w:hAnsi="Times New Roman"/>
              </w:rPr>
            </w:pPr>
            <w:r w:rsidRPr="00BA0F4C">
              <w:rPr>
                <w:rFonts w:ascii="Times New Roman" w:eastAsia="Times New Roman" w:hAnsi="Times New Roman"/>
              </w:rPr>
              <w:t>100</w:t>
            </w:r>
          </w:p>
        </w:tc>
      </w:tr>
    </w:tbl>
    <w:p w:rsidR="00F01F66" w:rsidRDefault="00F01F66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F01F66" w:rsidRDefault="00F01F66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magenta"/>
        </w:rPr>
      </w:pPr>
    </w:p>
    <w:p w:rsidR="00082F4E" w:rsidRDefault="009E7183" w:rsidP="009E7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</w:p>
    <w:p w:rsidR="00F01F66" w:rsidRPr="009E7183" w:rsidRDefault="00F01F66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18" w:type="dxa"/>
        <w:jc w:val="center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614"/>
        <w:gridCol w:w="1173"/>
        <w:gridCol w:w="1594"/>
        <w:gridCol w:w="1878"/>
        <w:gridCol w:w="2109"/>
      </w:tblGrid>
      <w:tr w:rsidR="00F01F66" w:rsidRPr="003806FA" w:rsidTr="003806FA">
        <w:trPr>
          <w:trHeight w:val="1657"/>
          <w:jc w:val="center"/>
        </w:trPr>
        <w:tc>
          <w:tcPr>
            <w:tcW w:w="650" w:type="dxa"/>
            <w:shd w:val="clear" w:color="auto" w:fill="auto"/>
            <w:vAlign w:val="center"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участни-ков</w:t>
            </w:r>
            <w:proofErr w:type="gramEnd"/>
          </w:p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Доля участников, получивших отметки «4» и «5» (качество обучения)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Доля участников, получивших отметки «3», «4» и «5» (уровень обученности)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(170404) МБОУ СОШ с. Аянгаты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(170407) МБОУ СОШ с. Дон-Терезин Барун-Хемчикского кожууна РТ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(170708) МБОУ Целинная СОШ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(171007) МБОУ Уюкская СОШ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(171206) МБОУ СОШ с. Межегей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(171601) МБОУ СОШ № 1 г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агонар Республики Тыва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20,37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79,63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(170405) МБОУ СОШ С. БарлыкБарун-Хемчикскогокожууна РТ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(171602) МБОУ СОШ № 2 г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агонар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78,33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(170203) МБОУ СОШ №3 г. Ак-Довурака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(170601) МБОУ СОШ № 1 с. Сарыг-Сеп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22,58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77,42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(171502) МБОУ Адыр-Кежигская СОШ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(171203) МБОУ СОШ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Владимировка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(171603) МБОУ Гимназия г. Шагонара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(170409) МБОУ СОШ С. Шекпээр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(171801) МБОУ "Хову-Аксынская СОШ"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(170610) МБОУ СОШ с. Сизим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(171802) МБОУ СОШ с. Ак-Тал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(171503) МБУ Ийская СОШ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(171803) МБОУ СОШ с. Сайлыг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(170607) МБОУ СОШ с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льинка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</w:tr>
      <w:tr w:rsidR="00F01F66" w:rsidRPr="003806FA" w:rsidTr="003806FA">
        <w:trPr>
          <w:trHeight w:val="276"/>
          <w:jc w:val="center"/>
        </w:trPr>
        <w:tc>
          <w:tcPr>
            <w:tcW w:w="650" w:type="dxa"/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14" w:type="dxa"/>
            <w:shd w:val="clear" w:color="auto" w:fill="auto"/>
            <w:noWrap/>
            <w:vAlign w:val="bottom"/>
          </w:tcPr>
          <w:p w:rsidR="00F01F66" w:rsidRPr="003806FA" w:rsidRDefault="00F01F66" w:rsidP="00576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(171208) МБОУ СОШ </w:t>
            </w:r>
            <w:proofErr w:type="gramStart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Успенка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1F66" w:rsidRPr="003806FA" w:rsidRDefault="00F01F66" w:rsidP="00576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082F4E" w:rsidRPr="009E7183" w:rsidRDefault="00082F4E" w:rsidP="00F01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2F4E" w:rsidRDefault="00082F4E" w:rsidP="00082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183" w:rsidRDefault="009E7183" w:rsidP="00082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183" w:rsidRDefault="009E7183" w:rsidP="00082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0C2D" w:rsidRPr="00831D01" w:rsidRDefault="003530E6" w:rsidP="00831D01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Cs/>
        </w:rPr>
        <w:br w:type="page"/>
      </w:r>
      <w:r w:rsidR="00DE0C2D" w:rsidRPr="00831D01">
        <w:rPr>
          <w:rFonts w:ascii="Times New Roman" w:hAnsi="Times New Roman"/>
          <w:b/>
          <w:sz w:val="28"/>
          <w:szCs w:val="28"/>
        </w:rPr>
        <w:lastRenderedPageBreak/>
        <w:t xml:space="preserve">Рекомендации по использованию полученных результатов </w:t>
      </w:r>
      <w:r w:rsidR="007D1083" w:rsidRPr="00831D01">
        <w:rPr>
          <w:rFonts w:ascii="Times New Roman" w:hAnsi="Times New Roman"/>
          <w:b/>
          <w:sz w:val="28"/>
          <w:szCs w:val="28"/>
        </w:rPr>
        <w:t>О</w:t>
      </w:r>
      <w:r w:rsidR="00DE0C2D" w:rsidRPr="00831D01">
        <w:rPr>
          <w:rFonts w:ascii="Times New Roman" w:hAnsi="Times New Roman"/>
          <w:b/>
          <w:sz w:val="28"/>
          <w:szCs w:val="28"/>
        </w:rPr>
        <w:t>ГЭ</w:t>
      </w:r>
    </w:p>
    <w:p w:rsidR="00DE0C2D" w:rsidRPr="00831D01" w:rsidRDefault="00DE0C2D" w:rsidP="00831D0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31D01">
        <w:rPr>
          <w:rFonts w:ascii="Times New Roman" w:hAnsi="Times New Roman"/>
          <w:b/>
          <w:sz w:val="28"/>
          <w:szCs w:val="28"/>
        </w:rPr>
        <w:t>для включения в «дорожную карту» по развитию</w:t>
      </w:r>
    </w:p>
    <w:p w:rsidR="00DE0C2D" w:rsidRPr="00831D01" w:rsidRDefault="00DE0C2D" w:rsidP="00831D0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31D01">
        <w:rPr>
          <w:rFonts w:ascii="Times New Roman" w:hAnsi="Times New Roman"/>
          <w:b/>
          <w:sz w:val="28"/>
          <w:szCs w:val="28"/>
        </w:rPr>
        <w:t>региональной системы образования</w:t>
      </w:r>
    </w:p>
    <w:p w:rsidR="00F01F66" w:rsidRPr="00831D01" w:rsidRDefault="00F01F66" w:rsidP="00DE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C2D" w:rsidRPr="00831D01" w:rsidRDefault="00DE0C2D" w:rsidP="00831D0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01">
        <w:rPr>
          <w:rFonts w:ascii="Times New Roman" w:hAnsi="Times New Roman" w:cs="Times New Roman"/>
          <w:sz w:val="28"/>
          <w:szCs w:val="28"/>
        </w:rPr>
        <w:t xml:space="preserve">Основной период государственной итоговой аттестации по образовательным программам </w:t>
      </w:r>
      <w:r w:rsidR="007D1083" w:rsidRPr="00831D01">
        <w:rPr>
          <w:rFonts w:ascii="Times New Roman" w:hAnsi="Times New Roman" w:cs="Times New Roman"/>
          <w:sz w:val="28"/>
          <w:szCs w:val="28"/>
        </w:rPr>
        <w:t>основно</w:t>
      </w:r>
      <w:r w:rsidRPr="00831D01">
        <w:rPr>
          <w:rFonts w:ascii="Times New Roman" w:hAnsi="Times New Roman" w:cs="Times New Roman"/>
          <w:sz w:val="28"/>
          <w:szCs w:val="28"/>
        </w:rPr>
        <w:t xml:space="preserve">го общего образования в Республике Тыва </w:t>
      </w:r>
      <w:r w:rsidR="0072440E" w:rsidRPr="00831D01">
        <w:rPr>
          <w:rFonts w:ascii="Times New Roman" w:hAnsi="Times New Roman" w:cs="Times New Roman"/>
          <w:sz w:val="28"/>
          <w:szCs w:val="28"/>
        </w:rPr>
        <w:t>2024</w:t>
      </w:r>
      <w:r w:rsidRPr="00831D01">
        <w:rPr>
          <w:rFonts w:ascii="Times New Roman" w:hAnsi="Times New Roman" w:cs="Times New Roman"/>
          <w:sz w:val="28"/>
          <w:szCs w:val="28"/>
        </w:rPr>
        <w:t xml:space="preserve"> года прошел в штатном режиме. </w:t>
      </w:r>
    </w:p>
    <w:p w:rsidR="00DE0C2D" w:rsidRPr="00831D01" w:rsidRDefault="00DE0C2D" w:rsidP="00831D0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D0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7D1083" w:rsidRPr="00831D01">
        <w:rPr>
          <w:rFonts w:ascii="Times New Roman" w:hAnsi="Times New Roman" w:cs="Times New Roman"/>
          <w:sz w:val="28"/>
          <w:szCs w:val="28"/>
        </w:rPr>
        <w:t>О</w:t>
      </w:r>
      <w:r w:rsidRPr="00831D01">
        <w:rPr>
          <w:rFonts w:ascii="Times New Roman" w:hAnsi="Times New Roman" w:cs="Times New Roman"/>
          <w:sz w:val="28"/>
          <w:szCs w:val="28"/>
        </w:rPr>
        <w:t xml:space="preserve">ГЭ по учебным предметам показали, что обучающиеся обладают больше всего базовым уровнем знаний, демонстрируют знание основного учебного материала, большинство выпускников усвоило, что дает основание считать подготовку к ГИА в регионе в целом удовлетворительной. </w:t>
      </w:r>
    </w:p>
    <w:p w:rsidR="00DE0C2D" w:rsidRPr="00831D01" w:rsidRDefault="00DE0C2D" w:rsidP="00831D01">
      <w:pPr>
        <w:pStyle w:val="13"/>
        <w:keepNext/>
        <w:keepLines/>
        <w:spacing w:after="0"/>
        <w:ind w:left="-142" w:firstLine="284"/>
        <w:jc w:val="both"/>
        <w:rPr>
          <w:b w:val="0"/>
        </w:rPr>
      </w:pPr>
      <w:r w:rsidRPr="00831D01">
        <w:rPr>
          <w:b w:val="0"/>
        </w:rPr>
        <w:t>С целью использования полученных результатов для включения в «дорожную карту» по развитию региональной системы образования и по подготовке к ГИА 202</w:t>
      </w:r>
      <w:r w:rsidR="00CD3996" w:rsidRPr="00831D01">
        <w:rPr>
          <w:b w:val="0"/>
        </w:rPr>
        <w:t>4</w:t>
      </w:r>
      <w:r w:rsidRPr="00831D01">
        <w:rPr>
          <w:b w:val="0"/>
        </w:rPr>
        <w:t xml:space="preserve"> года рекомендуется: </w:t>
      </w:r>
    </w:p>
    <w:p w:rsidR="00DE0C2D" w:rsidRPr="00831D01" w:rsidRDefault="00DE0C2D" w:rsidP="00831D01">
      <w:pPr>
        <w:pStyle w:val="11"/>
        <w:numPr>
          <w:ilvl w:val="0"/>
          <w:numId w:val="23"/>
        </w:numPr>
        <w:tabs>
          <w:tab w:val="left" w:pos="900"/>
        </w:tabs>
        <w:spacing w:line="240" w:lineRule="auto"/>
        <w:ind w:left="-142" w:firstLine="680"/>
        <w:jc w:val="both"/>
      </w:pPr>
      <w:r w:rsidRPr="00831D01">
        <w:rPr>
          <w:i/>
          <w:iCs/>
        </w:rPr>
        <w:t>ГАОУ ДПО «Тувинский институт развития образования и повышения квалификации»:</w:t>
      </w:r>
    </w:p>
    <w:p w:rsidR="00DE0C2D" w:rsidRPr="00831D01" w:rsidRDefault="00DE0C2D" w:rsidP="00831D01">
      <w:pPr>
        <w:pStyle w:val="11"/>
        <w:spacing w:line="240" w:lineRule="auto"/>
        <w:ind w:left="-142" w:firstLine="680"/>
        <w:jc w:val="both"/>
      </w:pPr>
      <w:r w:rsidRPr="00831D01">
        <w:t>- при подготовке экспертов усилить практическую направленность программы подготовки экспертов по разбору недочетов, обнаруженных при оценивании работ;</w:t>
      </w:r>
    </w:p>
    <w:p w:rsidR="00DE0C2D" w:rsidRPr="00831D01" w:rsidRDefault="00DE0C2D" w:rsidP="00831D01">
      <w:pPr>
        <w:pStyle w:val="11"/>
        <w:spacing w:line="240" w:lineRule="auto"/>
        <w:ind w:left="-142" w:firstLine="680"/>
        <w:jc w:val="both"/>
      </w:pPr>
      <w:r w:rsidRPr="00831D01">
        <w:t>- разработать методические материалы по разбору типичных ошибок и по анализу возможных причин получения, выявленных типичных ошибочных ответов для председателей и членов предметной комиссии.</w:t>
      </w:r>
    </w:p>
    <w:p w:rsidR="00DE0C2D" w:rsidRPr="00831D01" w:rsidRDefault="00DE0C2D" w:rsidP="00831D01">
      <w:pPr>
        <w:pStyle w:val="11"/>
        <w:numPr>
          <w:ilvl w:val="0"/>
          <w:numId w:val="23"/>
        </w:numPr>
        <w:tabs>
          <w:tab w:val="left" w:pos="993"/>
        </w:tabs>
        <w:spacing w:line="240" w:lineRule="auto"/>
        <w:ind w:left="-142" w:firstLine="680"/>
        <w:jc w:val="both"/>
      </w:pPr>
      <w:r w:rsidRPr="00831D01">
        <w:rPr>
          <w:i/>
          <w:iCs/>
        </w:rPr>
        <w:t xml:space="preserve">ГБУ </w:t>
      </w:r>
      <w:r w:rsidR="00831D01" w:rsidRPr="00831D01">
        <w:rPr>
          <w:i/>
          <w:iCs/>
        </w:rPr>
        <w:t xml:space="preserve">РТ </w:t>
      </w:r>
      <w:r w:rsidRPr="00831D01">
        <w:rPr>
          <w:i/>
          <w:iCs/>
        </w:rPr>
        <w:t>«</w:t>
      </w:r>
      <w:r w:rsidR="00831D01" w:rsidRPr="00831D01">
        <w:rPr>
          <w:i/>
          <w:iCs/>
        </w:rPr>
        <w:t>Региональный центр информатизации образования</w:t>
      </w:r>
      <w:r w:rsidRPr="00831D01">
        <w:rPr>
          <w:i/>
          <w:iCs/>
        </w:rPr>
        <w:t>» совместно с отделом контроля и надзора в сфере образования Министерства образования Республики Тыва:</w:t>
      </w:r>
    </w:p>
    <w:p w:rsidR="00DE0C2D" w:rsidRPr="00831D01" w:rsidRDefault="00DE0C2D" w:rsidP="00831D01">
      <w:pPr>
        <w:pStyle w:val="11"/>
        <w:numPr>
          <w:ilvl w:val="0"/>
          <w:numId w:val="24"/>
        </w:numPr>
        <w:tabs>
          <w:tab w:val="left" w:pos="838"/>
        </w:tabs>
        <w:spacing w:line="240" w:lineRule="auto"/>
        <w:ind w:left="-142" w:firstLine="680"/>
        <w:jc w:val="both"/>
      </w:pPr>
      <w:r w:rsidRPr="00831D01">
        <w:t xml:space="preserve">провести: </w:t>
      </w:r>
    </w:p>
    <w:p w:rsidR="00DE0C2D" w:rsidRPr="00831D01" w:rsidRDefault="00DE0C2D" w:rsidP="00831D01">
      <w:pPr>
        <w:pStyle w:val="11"/>
        <w:tabs>
          <w:tab w:val="left" w:pos="838"/>
        </w:tabs>
        <w:spacing w:line="240" w:lineRule="auto"/>
        <w:ind w:left="-142" w:firstLine="680"/>
        <w:jc w:val="both"/>
      </w:pPr>
      <w:r w:rsidRPr="00831D01">
        <w:t xml:space="preserve">собеседования с руководителями муниципальных органов управления образованием с подробным анализом результатов ГИА; </w:t>
      </w:r>
    </w:p>
    <w:p w:rsidR="00DE0C2D" w:rsidRPr="00831D01" w:rsidRDefault="00DE0C2D" w:rsidP="00831D01">
      <w:pPr>
        <w:pStyle w:val="11"/>
        <w:tabs>
          <w:tab w:val="left" w:pos="838"/>
        </w:tabs>
        <w:spacing w:line="240" w:lineRule="auto"/>
        <w:ind w:left="-142" w:firstLine="680"/>
        <w:jc w:val="both"/>
      </w:pPr>
      <w:r w:rsidRPr="00831D01">
        <w:t>серии совещаний по вопросам организации и проведения ГИА в соответствии с требованиями в целях повышения административной ответственности должностных лиц, привлекаемых к проведению ГИА;</w:t>
      </w:r>
    </w:p>
    <w:p w:rsidR="00DE0C2D" w:rsidRPr="00831D01" w:rsidRDefault="00DE0C2D" w:rsidP="00831D01">
      <w:pPr>
        <w:pStyle w:val="11"/>
        <w:tabs>
          <w:tab w:val="left" w:pos="838"/>
        </w:tabs>
        <w:spacing w:line="240" w:lineRule="auto"/>
        <w:ind w:left="-142" w:firstLine="680"/>
        <w:jc w:val="both"/>
      </w:pPr>
      <w:r w:rsidRPr="00831D01">
        <w:t xml:space="preserve">информационно-разъяснительную работу по организации подготовки ППЭ и соблюдению Порядка в ППЭ с подробным анализом выявленных замечаний и нарушений в ППЭ республики; </w:t>
      </w:r>
    </w:p>
    <w:p w:rsidR="00DE0C2D" w:rsidRPr="00831D01" w:rsidRDefault="00DE0C2D" w:rsidP="00831D01">
      <w:pPr>
        <w:pStyle w:val="11"/>
        <w:numPr>
          <w:ilvl w:val="0"/>
          <w:numId w:val="24"/>
        </w:numPr>
        <w:tabs>
          <w:tab w:val="left" w:pos="838"/>
        </w:tabs>
        <w:spacing w:line="240" w:lineRule="auto"/>
        <w:ind w:left="-142" w:firstLine="680"/>
        <w:jc w:val="both"/>
      </w:pPr>
      <w:r w:rsidRPr="00831D01">
        <w:t xml:space="preserve">обеспечить: </w:t>
      </w:r>
    </w:p>
    <w:p w:rsidR="00DE0C2D" w:rsidRPr="00831D01" w:rsidRDefault="00DE0C2D" w:rsidP="00831D01">
      <w:pPr>
        <w:pStyle w:val="11"/>
        <w:tabs>
          <w:tab w:val="left" w:pos="993"/>
        </w:tabs>
        <w:spacing w:line="240" w:lineRule="auto"/>
        <w:ind w:left="-142" w:firstLine="680"/>
        <w:jc w:val="both"/>
      </w:pPr>
      <w:r w:rsidRPr="00831D01">
        <w:t>обучение всех категорий лиц, привлекаемых к проведению ГИА 202</w:t>
      </w:r>
      <w:r w:rsidR="00CD3996" w:rsidRPr="00831D01">
        <w:t>4</w:t>
      </w:r>
      <w:r w:rsidRPr="00831D01">
        <w:t xml:space="preserve"> года по исполнению Порядка проведения ЕГЭ в ППЭ с учетом замечаний и нарушений, выявленных в ходе проведения ГИА-</w:t>
      </w:r>
      <w:r w:rsidR="0072440E" w:rsidRPr="00831D01">
        <w:t>2024</w:t>
      </w:r>
      <w:r w:rsidRPr="00831D01">
        <w:t>;</w:t>
      </w:r>
    </w:p>
    <w:p w:rsidR="00DE0C2D" w:rsidRPr="00831D01" w:rsidRDefault="00DE0C2D" w:rsidP="00831D01">
      <w:pPr>
        <w:pStyle w:val="11"/>
        <w:tabs>
          <w:tab w:val="left" w:pos="993"/>
        </w:tabs>
        <w:spacing w:line="240" w:lineRule="auto"/>
        <w:ind w:left="-142" w:firstLine="680"/>
        <w:jc w:val="both"/>
      </w:pPr>
      <w:r w:rsidRPr="00831D01">
        <w:t>техническую готовность ППЭ и условия для безопасного проведения экзамена;</w:t>
      </w:r>
    </w:p>
    <w:p w:rsidR="00DE0C2D" w:rsidRPr="00831D01" w:rsidRDefault="00DE0C2D" w:rsidP="00831D01">
      <w:pPr>
        <w:pStyle w:val="11"/>
        <w:numPr>
          <w:ilvl w:val="0"/>
          <w:numId w:val="24"/>
        </w:numPr>
        <w:tabs>
          <w:tab w:val="left" w:pos="838"/>
        </w:tabs>
        <w:spacing w:line="240" w:lineRule="auto"/>
        <w:ind w:left="-142" w:firstLine="680"/>
        <w:jc w:val="both"/>
      </w:pPr>
      <w:r w:rsidRPr="00831D01">
        <w:t xml:space="preserve">  разработать демонстрационные материалы и др.;</w:t>
      </w:r>
    </w:p>
    <w:p w:rsidR="00DE0C2D" w:rsidRPr="00831D01" w:rsidRDefault="00831D01" w:rsidP="00831D01">
      <w:pPr>
        <w:pStyle w:val="11"/>
        <w:numPr>
          <w:ilvl w:val="0"/>
          <w:numId w:val="24"/>
        </w:numPr>
        <w:tabs>
          <w:tab w:val="left" w:pos="838"/>
        </w:tabs>
        <w:spacing w:line="240" w:lineRule="auto"/>
        <w:ind w:left="-142" w:firstLine="680"/>
        <w:jc w:val="both"/>
      </w:pPr>
      <w:r w:rsidRPr="00831D01">
        <w:t xml:space="preserve">обеспечивать </w:t>
      </w:r>
      <w:r w:rsidR="00DE0C2D" w:rsidRPr="00831D01">
        <w:t xml:space="preserve">сотрудничество с ФГБОУ </w:t>
      </w:r>
      <w:proofErr w:type="gramStart"/>
      <w:r w:rsidR="00DE0C2D" w:rsidRPr="00831D01">
        <w:t>ВО</w:t>
      </w:r>
      <w:proofErr w:type="gramEnd"/>
      <w:r w:rsidR="00DE0C2D" w:rsidRPr="00831D01">
        <w:t xml:space="preserve"> «Тувинский государственный университет» для эффективности системы общественного наблюдения.</w:t>
      </w:r>
    </w:p>
    <w:p w:rsidR="00DE0C2D" w:rsidRPr="00831D01" w:rsidRDefault="00DE0C2D" w:rsidP="00831D01">
      <w:pPr>
        <w:pStyle w:val="11"/>
        <w:numPr>
          <w:ilvl w:val="0"/>
          <w:numId w:val="23"/>
        </w:numPr>
        <w:tabs>
          <w:tab w:val="left" w:pos="993"/>
        </w:tabs>
        <w:spacing w:line="240" w:lineRule="auto"/>
        <w:ind w:left="-142" w:firstLine="680"/>
        <w:jc w:val="both"/>
      </w:pPr>
      <w:r w:rsidRPr="00831D01">
        <w:rPr>
          <w:i/>
          <w:iCs/>
        </w:rPr>
        <w:t>Муниципальным органам управления образования: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lastRenderedPageBreak/>
        <w:t>- провести качественный анализ проведения ГИА с выявлением как объективных, так и субъективных причин, их разносторонним рассмотрением на заседаниях методических объединений (МО) учителей-предметников;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>- по результатам анализа ГИА ОО необходимо разработать систему мер по повышению качества обучения в выпускных классах и подготовке к ГИА, разработать и внедрить муниципальные планы-графики мероприятий по подготовке к проведению ГИА в 202</w:t>
      </w:r>
      <w:r w:rsidR="00CD3996" w:rsidRPr="00831D01">
        <w:t>4</w:t>
      </w:r>
      <w:r w:rsidRPr="00831D01">
        <w:t xml:space="preserve"> году.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>- повысить объективность проведения внешней процедуры оценки качества;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 xml:space="preserve">- обеспечить 100% обучение специалистов, привлекаемых к проведению государственной итоговой аттестации на муниципальном, школьном уровнях; </w:t>
      </w:r>
    </w:p>
    <w:p w:rsidR="00DE0C2D" w:rsidRPr="00831D01" w:rsidRDefault="00DE0C2D" w:rsidP="00831D01">
      <w:pPr>
        <w:pStyle w:val="11"/>
        <w:tabs>
          <w:tab w:val="left" w:pos="567"/>
          <w:tab w:val="left" w:pos="709"/>
          <w:tab w:val="left" w:pos="1473"/>
        </w:tabs>
        <w:spacing w:line="240" w:lineRule="auto"/>
        <w:ind w:left="-142" w:firstLine="680"/>
        <w:jc w:val="both"/>
      </w:pPr>
      <w:r w:rsidRPr="00831D01">
        <w:t>-</w:t>
      </w:r>
      <w:r w:rsidR="00831D01" w:rsidRPr="00831D01">
        <w:t xml:space="preserve"> </w:t>
      </w:r>
      <w:r w:rsidRPr="00831D01">
        <w:t xml:space="preserve">разработать индивидуальные рекомендации руководителям образовательных организаций по вопросу исключения участников </w:t>
      </w:r>
      <w:r w:rsidR="007D1083" w:rsidRPr="00831D01">
        <w:t>О</w:t>
      </w:r>
      <w:r w:rsidRPr="00831D01">
        <w:t xml:space="preserve">ГЭ из «зон риска»; 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 xml:space="preserve">- взять под особый контроль исполнение пункта 42 Порядка проведения ГИА руководителями, материально-техническое обеспечение ППЭ, соблюдение норм САНПИНа и техники безопасности при подготовке и проведении ГИА; 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 xml:space="preserve">- проводить: 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 xml:space="preserve">мероприятия разъяснительного характера с обязательным ознакомлением с последствиями нарушения Порядка проведения </w:t>
      </w:r>
      <w:r w:rsidR="007D1083" w:rsidRPr="00831D01">
        <w:t>О</w:t>
      </w:r>
      <w:r w:rsidRPr="00831D01">
        <w:t>ГЭ;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 xml:space="preserve">комплексный мониторинг </w:t>
      </w:r>
      <w:proofErr w:type="gramStart"/>
      <w:r w:rsidRPr="00831D01">
        <w:t>объективности проведения процедур оценки качества образования</w:t>
      </w:r>
      <w:proofErr w:type="gramEnd"/>
      <w:r w:rsidRPr="00831D01">
        <w:t xml:space="preserve"> в образовательных организациях</w:t>
      </w:r>
      <w:r w:rsidR="007D1083" w:rsidRPr="00831D01">
        <w:t>;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</w:pPr>
      <w:r w:rsidRPr="00831D01">
        <w:t xml:space="preserve">прогнозы сдачи </w:t>
      </w:r>
      <w:r w:rsidR="007D1083" w:rsidRPr="00831D01">
        <w:t>О</w:t>
      </w:r>
      <w:r w:rsidRPr="00831D01">
        <w:t xml:space="preserve">ГЭ выпускниками образовательных организаций; </w:t>
      </w:r>
    </w:p>
    <w:p w:rsidR="00DE0C2D" w:rsidRPr="00831D01" w:rsidRDefault="00DE0C2D" w:rsidP="00831D01">
      <w:pPr>
        <w:pStyle w:val="11"/>
        <w:tabs>
          <w:tab w:val="left" w:pos="1473"/>
        </w:tabs>
        <w:spacing w:line="240" w:lineRule="auto"/>
        <w:ind w:left="-142" w:firstLine="680"/>
        <w:jc w:val="both"/>
        <w:rPr>
          <w:color w:val="FF0000"/>
        </w:rPr>
      </w:pPr>
      <w:r w:rsidRPr="00831D01">
        <w:t>-</w:t>
      </w:r>
      <w:r w:rsidR="00831D01" w:rsidRPr="00831D01">
        <w:t xml:space="preserve"> </w:t>
      </w:r>
      <w:r w:rsidRPr="00831D01">
        <w:t>заблаговременно выявлять психологическую устойчивость выпускников и обеспечение профессионального сопровождения участников с высоким уровнем тревожности, эмоциональной нестабильностью, низкой стрессоустойчивостью.</w:t>
      </w:r>
    </w:p>
    <w:p w:rsidR="00DE0C2D" w:rsidRPr="00831D01" w:rsidRDefault="00DE0C2D" w:rsidP="00831D01">
      <w:pPr>
        <w:shd w:val="clear" w:color="auto" w:fill="FFFFFF"/>
        <w:spacing w:after="0" w:line="240" w:lineRule="auto"/>
        <w:ind w:left="-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31D01">
        <w:rPr>
          <w:rFonts w:ascii="Times New Roman" w:hAnsi="Times New Roman" w:cs="Times New Roman"/>
          <w:i/>
          <w:sz w:val="28"/>
          <w:szCs w:val="28"/>
        </w:rPr>
        <w:t xml:space="preserve">Учителям-предметникам: </w:t>
      </w:r>
    </w:p>
    <w:p w:rsidR="00DE0C2D" w:rsidRPr="00831D01" w:rsidRDefault="00DE0C2D" w:rsidP="00831D0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31D01">
        <w:rPr>
          <w:rFonts w:ascii="Times New Roman" w:hAnsi="Times New Roman" w:cs="Times New Roman"/>
          <w:sz w:val="28"/>
          <w:szCs w:val="28"/>
        </w:rPr>
        <w:t>- проанализировать типи</w:t>
      </w:r>
      <w:r w:rsidR="007D1083" w:rsidRPr="00831D01">
        <w:rPr>
          <w:rFonts w:ascii="Times New Roman" w:hAnsi="Times New Roman" w:cs="Times New Roman"/>
          <w:sz w:val="28"/>
          <w:szCs w:val="28"/>
        </w:rPr>
        <w:t>чные ошибки О</w:t>
      </w:r>
      <w:r w:rsidRPr="00831D01">
        <w:rPr>
          <w:rFonts w:ascii="Times New Roman" w:hAnsi="Times New Roman" w:cs="Times New Roman"/>
          <w:sz w:val="28"/>
          <w:szCs w:val="28"/>
        </w:rPr>
        <w:t>ГЭ по учебным предметам и строго индивидуально спланировать работу по ликвидации пробелов в знаниях обучающихся, указанных в данном анализе;</w:t>
      </w:r>
      <w:r w:rsidRPr="00831D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 результатам </w:t>
      </w:r>
      <w:r w:rsidR="007D1083" w:rsidRPr="00831D01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831D0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ГЭ заполнить </w:t>
      </w:r>
      <w:r w:rsidRPr="00831D01">
        <w:rPr>
          <w:rFonts w:ascii="Times New Roman" w:hAnsi="Times New Roman" w:cs="Times New Roman"/>
          <w:sz w:val="28"/>
          <w:szCs w:val="28"/>
        </w:rPr>
        <w:t>индивидуальные образовательные маршруты (ИОМ) обучающихся для отслеживания предварительных данных</w:t>
      </w:r>
      <w:r w:rsidRPr="00831D01">
        <w:rPr>
          <w:rFonts w:ascii="Times New Roman" w:eastAsia="Times New Roman" w:hAnsi="Times New Roman" w:cs="Times New Roman"/>
          <w:spacing w:val="-7"/>
          <w:sz w:val="28"/>
          <w:szCs w:val="28"/>
        </w:rPr>
        <w:t>;</w:t>
      </w:r>
    </w:p>
    <w:p w:rsidR="00DE0C2D" w:rsidRPr="00831D01" w:rsidRDefault="00DE0C2D" w:rsidP="00831D01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D01">
        <w:rPr>
          <w:rFonts w:ascii="Times New Roman" w:hAnsi="Times New Roman" w:cs="Times New Roman"/>
          <w:sz w:val="28"/>
          <w:szCs w:val="28"/>
        </w:rPr>
        <w:t>- разработать программы внутрипредметных модулей и внеурочной деятельности для введения их в действие для углубленного изучения тем, в которых учащиеся испытывают затруднения;</w:t>
      </w:r>
    </w:p>
    <w:p w:rsidR="00DE0C2D" w:rsidRPr="00831D01" w:rsidRDefault="00DE0C2D" w:rsidP="00831D0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831D01">
        <w:rPr>
          <w:rFonts w:ascii="Times New Roman" w:hAnsi="Times New Roman" w:cs="Times New Roman"/>
          <w:sz w:val="28"/>
          <w:szCs w:val="28"/>
        </w:rPr>
        <w:t xml:space="preserve">- </w:t>
      </w:r>
      <w:r w:rsidRPr="00831D0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подготовить аналитическую справку и методические рекомендации для </w:t>
      </w:r>
      <w:r w:rsidRPr="00831D0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устранения выявленных пробелов в знаниях, корректировать образовательных </w:t>
      </w:r>
      <w:r w:rsidRPr="00831D01">
        <w:rPr>
          <w:rFonts w:ascii="Times New Roman" w:eastAsia="Times New Roman" w:hAnsi="Times New Roman" w:cs="Times New Roman"/>
          <w:spacing w:val="-7"/>
          <w:sz w:val="28"/>
          <w:szCs w:val="28"/>
        </w:rPr>
        <w:t>программ и календарно-тематических планов;</w:t>
      </w:r>
    </w:p>
    <w:p w:rsidR="009B0734" w:rsidRPr="007D1083" w:rsidRDefault="00DE0C2D" w:rsidP="00831D01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D01">
        <w:rPr>
          <w:rFonts w:ascii="Times New Roman" w:hAnsi="Times New Roman" w:cs="Times New Roman"/>
          <w:sz w:val="28"/>
          <w:szCs w:val="28"/>
        </w:rPr>
        <w:t xml:space="preserve">- проходить курсы повышения квалификации, получить консультации по вопросам преподавания учебных предметов в соответствии с </w:t>
      </w:r>
      <w:proofErr w:type="gramStart"/>
      <w:r w:rsidRPr="00831D01">
        <w:rPr>
          <w:rFonts w:ascii="Times New Roman" w:hAnsi="Times New Roman" w:cs="Times New Roman"/>
          <w:sz w:val="28"/>
          <w:szCs w:val="28"/>
        </w:rPr>
        <w:t>план-проспектом</w:t>
      </w:r>
      <w:proofErr w:type="gramEnd"/>
      <w:r w:rsidRPr="00831D01">
        <w:rPr>
          <w:rFonts w:ascii="Times New Roman" w:hAnsi="Times New Roman" w:cs="Times New Roman"/>
          <w:sz w:val="28"/>
          <w:szCs w:val="28"/>
        </w:rPr>
        <w:t xml:space="preserve"> ГАОУ ДПО «Тувинский институт развития образования и повышения квалификации».</w:t>
      </w:r>
    </w:p>
    <w:p w:rsidR="00453C3F" w:rsidRPr="00EE0483" w:rsidRDefault="00453C3F" w:rsidP="00453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453C3F" w:rsidRPr="00EE0483" w:rsidSect="003622C2"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FA" w:rsidRDefault="003806FA" w:rsidP="00846062">
      <w:pPr>
        <w:spacing w:after="0" w:line="240" w:lineRule="auto"/>
      </w:pPr>
      <w:r>
        <w:separator/>
      </w:r>
    </w:p>
  </w:endnote>
  <w:endnote w:type="continuationSeparator" w:id="0">
    <w:p w:rsidR="003806FA" w:rsidRDefault="003806FA" w:rsidP="0084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5438"/>
      <w:docPartObj>
        <w:docPartGallery w:val="Page Numbers (Bottom of Page)"/>
        <w:docPartUnique/>
      </w:docPartObj>
    </w:sdtPr>
    <w:sdtEndPr/>
    <w:sdtContent>
      <w:p w:rsidR="003806FA" w:rsidRDefault="00FE78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3806FA" w:rsidRDefault="003806F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FA" w:rsidRDefault="003806FA" w:rsidP="006F1C2F">
    <w:pPr>
      <w:pStyle w:val="ac"/>
    </w:pPr>
  </w:p>
  <w:p w:rsidR="003806FA" w:rsidRDefault="003806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FA" w:rsidRDefault="003806FA" w:rsidP="00846062">
      <w:pPr>
        <w:spacing w:after="0" w:line="240" w:lineRule="auto"/>
      </w:pPr>
      <w:r>
        <w:separator/>
      </w:r>
    </w:p>
  </w:footnote>
  <w:footnote w:type="continuationSeparator" w:id="0">
    <w:p w:rsidR="003806FA" w:rsidRDefault="003806FA" w:rsidP="00846062">
      <w:pPr>
        <w:spacing w:after="0" w:line="240" w:lineRule="auto"/>
      </w:pPr>
      <w:r>
        <w:continuationSeparator/>
      </w:r>
    </w:p>
  </w:footnote>
  <w:footnote w:id="1">
    <w:p w:rsidR="003806FA" w:rsidRPr="00903AC5" w:rsidRDefault="003806FA" w:rsidP="00035BA5">
      <w:pPr>
        <w:pStyle w:val="af0"/>
        <w:rPr>
          <w:rFonts w:ascii="Times New Roman" w:hAnsi="Times New Roman"/>
        </w:rPr>
      </w:pPr>
      <w:r>
        <w:rPr>
          <w:rStyle w:val="af2"/>
        </w:rPr>
        <w:footnoteRef/>
      </w:r>
      <w:r w:rsidRPr="00903AC5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доля</w:t>
      </w:r>
      <w:r w:rsidRPr="00903AC5">
        <w:rPr>
          <w:rFonts w:ascii="Times New Roman" w:hAnsi="Times New Roman"/>
        </w:rPr>
        <w:t xml:space="preserve"> обучающихся от общего числа участников по предмету</w:t>
      </w:r>
      <w:r>
        <w:rPr>
          <w:rFonts w:ascii="Times New Roman" w:hAnsi="Times New Roman"/>
        </w:rPr>
        <w:t>.</w:t>
      </w:r>
    </w:p>
  </w:footnote>
  <w:footnote w:id="2">
    <w:p w:rsidR="003806FA" w:rsidRPr="007A5716" w:rsidRDefault="003806FA" w:rsidP="00EE37AD">
      <w:pPr>
        <w:pStyle w:val="a4"/>
        <w:spacing w:after="120" w:line="240" w:lineRule="auto"/>
        <w:ind w:left="0"/>
        <w:jc w:val="both"/>
        <w:rPr>
          <w:rFonts w:ascii="Times New Roman" w:hAnsi="Times New Roman"/>
        </w:rPr>
      </w:pPr>
      <w:r w:rsidRPr="007A5716">
        <w:rPr>
          <w:rStyle w:val="af2"/>
          <w:rFonts w:ascii="Times New Roman" w:hAnsi="Times New Roman"/>
          <w:sz w:val="20"/>
          <w:szCs w:val="20"/>
        </w:rPr>
        <w:footnoteRef/>
      </w:r>
      <w:r w:rsidRPr="007A5716">
        <w:rPr>
          <w:rFonts w:ascii="Times New Roman" w:eastAsia="Times New Roman" w:hAnsi="Times New Roman"/>
          <w:sz w:val="20"/>
          <w:szCs w:val="20"/>
        </w:rPr>
        <w:t>Рекомендуется проводить анализ в случае, если количество участников в этом ОО достаточное для получения статистически достоверных результатов для сравнения</w:t>
      </w:r>
      <w:r w:rsidRPr="007A571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980"/>
    <w:multiLevelType w:val="hybridMultilevel"/>
    <w:tmpl w:val="9E781272"/>
    <w:lvl w:ilvl="0" w:tplc="95D22BA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735890"/>
    <w:multiLevelType w:val="hybridMultilevel"/>
    <w:tmpl w:val="AF18B546"/>
    <w:lvl w:ilvl="0" w:tplc="81262F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93B4F91"/>
    <w:multiLevelType w:val="hybridMultilevel"/>
    <w:tmpl w:val="D752F5EA"/>
    <w:lvl w:ilvl="0" w:tplc="F0FC817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9616FE7"/>
    <w:multiLevelType w:val="hybridMultilevel"/>
    <w:tmpl w:val="9A74EF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D5CB5"/>
    <w:multiLevelType w:val="hybridMultilevel"/>
    <w:tmpl w:val="AF7476C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21EE59DD"/>
    <w:multiLevelType w:val="multilevel"/>
    <w:tmpl w:val="66309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C8120E"/>
    <w:multiLevelType w:val="hybridMultilevel"/>
    <w:tmpl w:val="28221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C475E48"/>
    <w:multiLevelType w:val="hybridMultilevel"/>
    <w:tmpl w:val="852C637E"/>
    <w:lvl w:ilvl="0" w:tplc="C0EC9A8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7B19CA"/>
    <w:multiLevelType w:val="hybridMultilevel"/>
    <w:tmpl w:val="0E8694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41E7C8D"/>
    <w:multiLevelType w:val="hybridMultilevel"/>
    <w:tmpl w:val="1ABA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E1B53"/>
    <w:multiLevelType w:val="multilevel"/>
    <w:tmpl w:val="DFD2F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536463"/>
    <w:multiLevelType w:val="hybridMultilevel"/>
    <w:tmpl w:val="178A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8325A"/>
    <w:multiLevelType w:val="hybridMultilevel"/>
    <w:tmpl w:val="C87A99B0"/>
    <w:lvl w:ilvl="0" w:tplc="5A0E21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B453A2"/>
    <w:multiLevelType w:val="hybridMultilevel"/>
    <w:tmpl w:val="F6407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2">
    <w:nsid w:val="57910D82"/>
    <w:multiLevelType w:val="hybridMultilevel"/>
    <w:tmpl w:val="A36867F2"/>
    <w:lvl w:ilvl="0" w:tplc="1624E2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F16C9"/>
    <w:multiLevelType w:val="multilevel"/>
    <w:tmpl w:val="8D380A3C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71952B01"/>
    <w:multiLevelType w:val="multilevel"/>
    <w:tmpl w:val="1ACA1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72F57351"/>
    <w:multiLevelType w:val="hybridMultilevel"/>
    <w:tmpl w:val="42DA17D0"/>
    <w:lvl w:ilvl="0" w:tplc="BD0E6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19"/>
  </w:num>
  <w:num w:numId="5">
    <w:abstractNumId w:val="14"/>
  </w:num>
  <w:num w:numId="6">
    <w:abstractNumId w:val="30"/>
  </w:num>
  <w:num w:numId="7">
    <w:abstractNumId w:val="15"/>
  </w:num>
  <w:num w:numId="8">
    <w:abstractNumId w:val="10"/>
  </w:num>
  <w:num w:numId="9">
    <w:abstractNumId w:val="26"/>
  </w:num>
  <w:num w:numId="10">
    <w:abstractNumId w:val="25"/>
  </w:num>
  <w:num w:numId="11">
    <w:abstractNumId w:val="29"/>
  </w:num>
  <w:num w:numId="12">
    <w:abstractNumId w:val="31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7"/>
  </w:num>
  <w:num w:numId="18">
    <w:abstractNumId w:val="5"/>
  </w:num>
  <w:num w:numId="19">
    <w:abstractNumId w:val="28"/>
  </w:num>
  <w:num w:numId="20">
    <w:abstractNumId w:val="13"/>
  </w:num>
  <w:num w:numId="21">
    <w:abstractNumId w:val="2"/>
  </w:num>
  <w:num w:numId="22">
    <w:abstractNumId w:val="22"/>
  </w:num>
  <w:num w:numId="23">
    <w:abstractNumId w:val="6"/>
  </w:num>
  <w:num w:numId="24">
    <w:abstractNumId w:val="17"/>
  </w:num>
  <w:num w:numId="25">
    <w:abstractNumId w:val="9"/>
  </w:num>
  <w:num w:numId="26">
    <w:abstractNumId w:val="1"/>
  </w:num>
  <w:num w:numId="27">
    <w:abstractNumId w:val="20"/>
  </w:num>
  <w:num w:numId="28">
    <w:abstractNumId w:val="0"/>
  </w:num>
  <w:num w:numId="29">
    <w:abstractNumId w:val="8"/>
  </w:num>
  <w:num w:numId="30">
    <w:abstractNumId w:val="11"/>
  </w:num>
  <w:num w:numId="31">
    <w:abstractNumId w:val="16"/>
  </w:num>
  <w:num w:numId="32">
    <w:abstractNumId w:val="32"/>
  </w:num>
  <w:num w:numId="3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35B"/>
    <w:rsid w:val="000002D3"/>
    <w:rsid w:val="0000055F"/>
    <w:rsid w:val="00000E1D"/>
    <w:rsid w:val="000013F4"/>
    <w:rsid w:val="000020FE"/>
    <w:rsid w:val="00002B19"/>
    <w:rsid w:val="00003DC2"/>
    <w:rsid w:val="00004DA1"/>
    <w:rsid w:val="0000552A"/>
    <w:rsid w:val="00005790"/>
    <w:rsid w:val="0000644B"/>
    <w:rsid w:val="0000659D"/>
    <w:rsid w:val="00006F24"/>
    <w:rsid w:val="00007903"/>
    <w:rsid w:val="00011249"/>
    <w:rsid w:val="00011A6B"/>
    <w:rsid w:val="00013792"/>
    <w:rsid w:val="00013F82"/>
    <w:rsid w:val="00014775"/>
    <w:rsid w:val="00014822"/>
    <w:rsid w:val="00014F1B"/>
    <w:rsid w:val="00015E2B"/>
    <w:rsid w:val="00016DE8"/>
    <w:rsid w:val="000176B7"/>
    <w:rsid w:val="00020160"/>
    <w:rsid w:val="000204CA"/>
    <w:rsid w:val="00020CB3"/>
    <w:rsid w:val="00020D35"/>
    <w:rsid w:val="000214C2"/>
    <w:rsid w:val="000214EF"/>
    <w:rsid w:val="00021AFC"/>
    <w:rsid w:val="00021D5F"/>
    <w:rsid w:val="000223B7"/>
    <w:rsid w:val="00022C6B"/>
    <w:rsid w:val="00023684"/>
    <w:rsid w:val="000240BB"/>
    <w:rsid w:val="00024E92"/>
    <w:rsid w:val="00025C44"/>
    <w:rsid w:val="000278B3"/>
    <w:rsid w:val="00027C79"/>
    <w:rsid w:val="00027E59"/>
    <w:rsid w:val="00030392"/>
    <w:rsid w:val="00032FE6"/>
    <w:rsid w:val="000332C8"/>
    <w:rsid w:val="00033CC4"/>
    <w:rsid w:val="00033CF2"/>
    <w:rsid w:val="00035BA5"/>
    <w:rsid w:val="00035BBF"/>
    <w:rsid w:val="000402BF"/>
    <w:rsid w:val="00040561"/>
    <w:rsid w:val="00042149"/>
    <w:rsid w:val="000421A3"/>
    <w:rsid w:val="00042629"/>
    <w:rsid w:val="00042B31"/>
    <w:rsid w:val="00044886"/>
    <w:rsid w:val="00044893"/>
    <w:rsid w:val="00044BB4"/>
    <w:rsid w:val="00044EF0"/>
    <w:rsid w:val="00044FE9"/>
    <w:rsid w:val="000462E8"/>
    <w:rsid w:val="000463A3"/>
    <w:rsid w:val="00046CBA"/>
    <w:rsid w:val="00046DAA"/>
    <w:rsid w:val="0005048C"/>
    <w:rsid w:val="00050AE3"/>
    <w:rsid w:val="0005117C"/>
    <w:rsid w:val="00052071"/>
    <w:rsid w:val="00052434"/>
    <w:rsid w:val="00052C95"/>
    <w:rsid w:val="00053290"/>
    <w:rsid w:val="00053669"/>
    <w:rsid w:val="00053AE2"/>
    <w:rsid w:val="00053C21"/>
    <w:rsid w:val="00054121"/>
    <w:rsid w:val="0005460E"/>
    <w:rsid w:val="0005587A"/>
    <w:rsid w:val="00055925"/>
    <w:rsid w:val="00055BC3"/>
    <w:rsid w:val="000569A8"/>
    <w:rsid w:val="00056F00"/>
    <w:rsid w:val="00057EF0"/>
    <w:rsid w:val="00061620"/>
    <w:rsid w:val="00062442"/>
    <w:rsid w:val="00062A6F"/>
    <w:rsid w:val="000635F8"/>
    <w:rsid w:val="000643EC"/>
    <w:rsid w:val="000645FC"/>
    <w:rsid w:val="0006539B"/>
    <w:rsid w:val="0006619E"/>
    <w:rsid w:val="000669A4"/>
    <w:rsid w:val="000673FB"/>
    <w:rsid w:val="00067BC8"/>
    <w:rsid w:val="00067EB3"/>
    <w:rsid w:val="00070528"/>
    <w:rsid w:val="00070CBB"/>
    <w:rsid w:val="00070FE6"/>
    <w:rsid w:val="00072DC8"/>
    <w:rsid w:val="00073E41"/>
    <w:rsid w:val="00073F91"/>
    <w:rsid w:val="00073F93"/>
    <w:rsid w:val="00076623"/>
    <w:rsid w:val="00076671"/>
    <w:rsid w:val="00076A08"/>
    <w:rsid w:val="00076ED3"/>
    <w:rsid w:val="00080D42"/>
    <w:rsid w:val="00081BF2"/>
    <w:rsid w:val="000820C4"/>
    <w:rsid w:val="000824F3"/>
    <w:rsid w:val="00082E3C"/>
    <w:rsid w:val="00082F4E"/>
    <w:rsid w:val="000862EE"/>
    <w:rsid w:val="00086FE0"/>
    <w:rsid w:val="000878D0"/>
    <w:rsid w:val="00087D16"/>
    <w:rsid w:val="000909CF"/>
    <w:rsid w:val="000929F7"/>
    <w:rsid w:val="00092BC1"/>
    <w:rsid w:val="000930C2"/>
    <w:rsid w:val="00093EF1"/>
    <w:rsid w:val="000951E6"/>
    <w:rsid w:val="00095BF3"/>
    <w:rsid w:val="00096A0B"/>
    <w:rsid w:val="00096E9F"/>
    <w:rsid w:val="000971E0"/>
    <w:rsid w:val="00097206"/>
    <w:rsid w:val="00097CA4"/>
    <w:rsid w:val="000A1477"/>
    <w:rsid w:val="000A15F6"/>
    <w:rsid w:val="000A2FC1"/>
    <w:rsid w:val="000A4BC7"/>
    <w:rsid w:val="000A5627"/>
    <w:rsid w:val="000A5E46"/>
    <w:rsid w:val="000A6D5F"/>
    <w:rsid w:val="000A7647"/>
    <w:rsid w:val="000A7E5E"/>
    <w:rsid w:val="000B0243"/>
    <w:rsid w:val="000B129E"/>
    <w:rsid w:val="000B1480"/>
    <w:rsid w:val="000B1E5B"/>
    <w:rsid w:val="000B2339"/>
    <w:rsid w:val="000B26E0"/>
    <w:rsid w:val="000B28E2"/>
    <w:rsid w:val="000B3088"/>
    <w:rsid w:val="000B3388"/>
    <w:rsid w:val="000B3A7B"/>
    <w:rsid w:val="000B41EA"/>
    <w:rsid w:val="000B4BAF"/>
    <w:rsid w:val="000B6333"/>
    <w:rsid w:val="000B6EC9"/>
    <w:rsid w:val="000C015A"/>
    <w:rsid w:val="000C073F"/>
    <w:rsid w:val="000C0AE9"/>
    <w:rsid w:val="000C0C65"/>
    <w:rsid w:val="000C35F0"/>
    <w:rsid w:val="000C4330"/>
    <w:rsid w:val="000C45F2"/>
    <w:rsid w:val="000C4F7C"/>
    <w:rsid w:val="000C5949"/>
    <w:rsid w:val="000C5EC2"/>
    <w:rsid w:val="000C627F"/>
    <w:rsid w:val="000C75D3"/>
    <w:rsid w:val="000C7707"/>
    <w:rsid w:val="000C7AE2"/>
    <w:rsid w:val="000D0098"/>
    <w:rsid w:val="000D0E60"/>
    <w:rsid w:val="000D218D"/>
    <w:rsid w:val="000D2310"/>
    <w:rsid w:val="000D2329"/>
    <w:rsid w:val="000D2529"/>
    <w:rsid w:val="000D3B86"/>
    <w:rsid w:val="000D4115"/>
    <w:rsid w:val="000D447D"/>
    <w:rsid w:val="000D4AC8"/>
    <w:rsid w:val="000D5D5C"/>
    <w:rsid w:val="000D6755"/>
    <w:rsid w:val="000D67BC"/>
    <w:rsid w:val="000D6891"/>
    <w:rsid w:val="000D6E88"/>
    <w:rsid w:val="000D78CC"/>
    <w:rsid w:val="000D7964"/>
    <w:rsid w:val="000D7D6C"/>
    <w:rsid w:val="000E0422"/>
    <w:rsid w:val="000E0433"/>
    <w:rsid w:val="000E0446"/>
    <w:rsid w:val="000E0BEA"/>
    <w:rsid w:val="000E0CB0"/>
    <w:rsid w:val="000E18F7"/>
    <w:rsid w:val="000E3388"/>
    <w:rsid w:val="000E386D"/>
    <w:rsid w:val="000E5058"/>
    <w:rsid w:val="000E5AAF"/>
    <w:rsid w:val="000E5D4E"/>
    <w:rsid w:val="000E72B6"/>
    <w:rsid w:val="000F0AB2"/>
    <w:rsid w:val="000F0C29"/>
    <w:rsid w:val="000F0E2F"/>
    <w:rsid w:val="000F1BA6"/>
    <w:rsid w:val="000F208B"/>
    <w:rsid w:val="000F20D7"/>
    <w:rsid w:val="000F307B"/>
    <w:rsid w:val="000F33EE"/>
    <w:rsid w:val="000F3A20"/>
    <w:rsid w:val="000F401B"/>
    <w:rsid w:val="000F4D87"/>
    <w:rsid w:val="000F63A0"/>
    <w:rsid w:val="00100D4B"/>
    <w:rsid w:val="0010231B"/>
    <w:rsid w:val="00102F2E"/>
    <w:rsid w:val="00102FCF"/>
    <w:rsid w:val="001036E0"/>
    <w:rsid w:val="00103FD8"/>
    <w:rsid w:val="00105429"/>
    <w:rsid w:val="00110FA7"/>
    <w:rsid w:val="00112116"/>
    <w:rsid w:val="00112AB8"/>
    <w:rsid w:val="00113968"/>
    <w:rsid w:val="00114447"/>
    <w:rsid w:val="00117052"/>
    <w:rsid w:val="00120607"/>
    <w:rsid w:val="00120DA5"/>
    <w:rsid w:val="00120F0E"/>
    <w:rsid w:val="0012101B"/>
    <w:rsid w:val="00121C9B"/>
    <w:rsid w:val="00122ACE"/>
    <w:rsid w:val="0012348B"/>
    <w:rsid w:val="00123702"/>
    <w:rsid w:val="00124E3E"/>
    <w:rsid w:val="001279DC"/>
    <w:rsid w:val="0013191A"/>
    <w:rsid w:val="00131981"/>
    <w:rsid w:val="001324A2"/>
    <w:rsid w:val="00132AE9"/>
    <w:rsid w:val="00133B93"/>
    <w:rsid w:val="0013433B"/>
    <w:rsid w:val="00134D2A"/>
    <w:rsid w:val="00134F27"/>
    <w:rsid w:val="00134F57"/>
    <w:rsid w:val="001356C7"/>
    <w:rsid w:val="00135902"/>
    <w:rsid w:val="00135BB4"/>
    <w:rsid w:val="001375D5"/>
    <w:rsid w:val="00141BD8"/>
    <w:rsid w:val="00143E2A"/>
    <w:rsid w:val="00145AD2"/>
    <w:rsid w:val="00146B09"/>
    <w:rsid w:val="00151055"/>
    <w:rsid w:val="001523B3"/>
    <w:rsid w:val="00153311"/>
    <w:rsid w:val="001542E3"/>
    <w:rsid w:val="001547CF"/>
    <w:rsid w:val="001551BB"/>
    <w:rsid w:val="001554AE"/>
    <w:rsid w:val="00155DE9"/>
    <w:rsid w:val="00156683"/>
    <w:rsid w:val="00156858"/>
    <w:rsid w:val="00157213"/>
    <w:rsid w:val="00157F5B"/>
    <w:rsid w:val="00160AD0"/>
    <w:rsid w:val="00160DEC"/>
    <w:rsid w:val="001611B6"/>
    <w:rsid w:val="001619EE"/>
    <w:rsid w:val="00161C7D"/>
    <w:rsid w:val="001625E5"/>
    <w:rsid w:val="00163038"/>
    <w:rsid w:val="001647B9"/>
    <w:rsid w:val="001651E8"/>
    <w:rsid w:val="0016567D"/>
    <w:rsid w:val="00165997"/>
    <w:rsid w:val="0017091C"/>
    <w:rsid w:val="001717D5"/>
    <w:rsid w:val="00171BD9"/>
    <w:rsid w:val="00171C88"/>
    <w:rsid w:val="00173614"/>
    <w:rsid w:val="00174189"/>
    <w:rsid w:val="00176050"/>
    <w:rsid w:val="001764BB"/>
    <w:rsid w:val="00176605"/>
    <w:rsid w:val="001767C8"/>
    <w:rsid w:val="00176A01"/>
    <w:rsid w:val="00176C42"/>
    <w:rsid w:val="00176F44"/>
    <w:rsid w:val="0017711B"/>
    <w:rsid w:val="0017721E"/>
    <w:rsid w:val="00177EF6"/>
    <w:rsid w:val="00180045"/>
    <w:rsid w:val="0018152B"/>
    <w:rsid w:val="00182306"/>
    <w:rsid w:val="001823DD"/>
    <w:rsid w:val="00182972"/>
    <w:rsid w:val="0018349B"/>
    <w:rsid w:val="00183FEF"/>
    <w:rsid w:val="00185D4B"/>
    <w:rsid w:val="00185DB6"/>
    <w:rsid w:val="00190D8A"/>
    <w:rsid w:val="00191CDF"/>
    <w:rsid w:val="0019212E"/>
    <w:rsid w:val="00192426"/>
    <w:rsid w:val="00193688"/>
    <w:rsid w:val="001945A4"/>
    <w:rsid w:val="0019470B"/>
    <w:rsid w:val="00195207"/>
    <w:rsid w:val="00195B01"/>
    <w:rsid w:val="00195D45"/>
    <w:rsid w:val="00196999"/>
    <w:rsid w:val="00197614"/>
    <w:rsid w:val="001A01EF"/>
    <w:rsid w:val="001A1975"/>
    <w:rsid w:val="001A2AFF"/>
    <w:rsid w:val="001A32D6"/>
    <w:rsid w:val="001A4744"/>
    <w:rsid w:val="001A4B25"/>
    <w:rsid w:val="001A53F2"/>
    <w:rsid w:val="001A610B"/>
    <w:rsid w:val="001A63E3"/>
    <w:rsid w:val="001A76B8"/>
    <w:rsid w:val="001A77B7"/>
    <w:rsid w:val="001A7C94"/>
    <w:rsid w:val="001A7DBD"/>
    <w:rsid w:val="001B0284"/>
    <w:rsid w:val="001B02DF"/>
    <w:rsid w:val="001B0830"/>
    <w:rsid w:val="001B1C0C"/>
    <w:rsid w:val="001B3914"/>
    <w:rsid w:val="001B489B"/>
    <w:rsid w:val="001B6A35"/>
    <w:rsid w:val="001B7108"/>
    <w:rsid w:val="001B765B"/>
    <w:rsid w:val="001B779B"/>
    <w:rsid w:val="001C06B9"/>
    <w:rsid w:val="001C0BDA"/>
    <w:rsid w:val="001C0EA1"/>
    <w:rsid w:val="001C0EB1"/>
    <w:rsid w:val="001C1CED"/>
    <w:rsid w:val="001C22F6"/>
    <w:rsid w:val="001C2645"/>
    <w:rsid w:val="001C2AA7"/>
    <w:rsid w:val="001C2C32"/>
    <w:rsid w:val="001C3638"/>
    <w:rsid w:val="001C3639"/>
    <w:rsid w:val="001C3D4F"/>
    <w:rsid w:val="001C5606"/>
    <w:rsid w:val="001C5700"/>
    <w:rsid w:val="001C5C13"/>
    <w:rsid w:val="001C62D1"/>
    <w:rsid w:val="001C7660"/>
    <w:rsid w:val="001C7E73"/>
    <w:rsid w:val="001D0856"/>
    <w:rsid w:val="001D1AF6"/>
    <w:rsid w:val="001D1B61"/>
    <w:rsid w:val="001D1F47"/>
    <w:rsid w:val="001D392C"/>
    <w:rsid w:val="001D3C5B"/>
    <w:rsid w:val="001D3EDA"/>
    <w:rsid w:val="001D3EF9"/>
    <w:rsid w:val="001D483B"/>
    <w:rsid w:val="001D5060"/>
    <w:rsid w:val="001D5501"/>
    <w:rsid w:val="001D5F83"/>
    <w:rsid w:val="001D61D6"/>
    <w:rsid w:val="001D6711"/>
    <w:rsid w:val="001D7B74"/>
    <w:rsid w:val="001E07CE"/>
    <w:rsid w:val="001E0C0C"/>
    <w:rsid w:val="001E132D"/>
    <w:rsid w:val="001E141C"/>
    <w:rsid w:val="001E1B75"/>
    <w:rsid w:val="001E2581"/>
    <w:rsid w:val="001E2ACB"/>
    <w:rsid w:val="001E3F2E"/>
    <w:rsid w:val="001E4000"/>
    <w:rsid w:val="001E4866"/>
    <w:rsid w:val="001E5E21"/>
    <w:rsid w:val="001E6B2D"/>
    <w:rsid w:val="001F0189"/>
    <w:rsid w:val="001F023F"/>
    <w:rsid w:val="001F0676"/>
    <w:rsid w:val="001F5330"/>
    <w:rsid w:val="001F5C77"/>
    <w:rsid w:val="001F5DFE"/>
    <w:rsid w:val="002001E5"/>
    <w:rsid w:val="00200520"/>
    <w:rsid w:val="002021E7"/>
    <w:rsid w:val="00203CB3"/>
    <w:rsid w:val="00203FD8"/>
    <w:rsid w:val="002046FF"/>
    <w:rsid w:val="00204B04"/>
    <w:rsid w:val="00204FA3"/>
    <w:rsid w:val="002063C8"/>
    <w:rsid w:val="0020711E"/>
    <w:rsid w:val="00207224"/>
    <w:rsid w:val="0021174D"/>
    <w:rsid w:val="0021189B"/>
    <w:rsid w:val="00211AB5"/>
    <w:rsid w:val="00211AE3"/>
    <w:rsid w:val="00214EB0"/>
    <w:rsid w:val="00214F00"/>
    <w:rsid w:val="00215792"/>
    <w:rsid w:val="00215CCA"/>
    <w:rsid w:val="00216339"/>
    <w:rsid w:val="00216752"/>
    <w:rsid w:val="00216DFC"/>
    <w:rsid w:val="002170B8"/>
    <w:rsid w:val="00217C8D"/>
    <w:rsid w:val="00220A18"/>
    <w:rsid w:val="00220D55"/>
    <w:rsid w:val="002218D4"/>
    <w:rsid w:val="002230F4"/>
    <w:rsid w:val="002237AF"/>
    <w:rsid w:val="0022411B"/>
    <w:rsid w:val="00224720"/>
    <w:rsid w:val="00224922"/>
    <w:rsid w:val="00225172"/>
    <w:rsid w:val="00225B0E"/>
    <w:rsid w:val="002269D3"/>
    <w:rsid w:val="0022760A"/>
    <w:rsid w:val="002279FC"/>
    <w:rsid w:val="00227ECC"/>
    <w:rsid w:val="00231496"/>
    <w:rsid w:val="00231B6B"/>
    <w:rsid w:val="00232EB0"/>
    <w:rsid w:val="002330D9"/>
    <w:rsid w:val="0023354D"/>
    <w:rsid w:val="00233586"/>
    <w:rsid w:val="00233D15"/>
    <w:rsid w:val="00233E57"/>
    <w:rsid w:val="002346FA"/>
    <w:rsid w:val="0023561B"/>
    <w:rsid w:val="00237500"/>
    <w:rsid w:val="002377C6"/>
    <w:rsid w:val="002428C4"/>
    <w:rsid w:val="002468FC"/>
    <w:rsid w:val="00247FCD"/>
    <w:rsid w:val="00250301"/>
    <w:rsid w:val="0025040A"/>
    <w:rsid w:val="00250704"/>
    <w:rsid w:val="002523E9"/>
    <w:rsid w:val="00253B7B"/>
    <w:rsid w:val="00253D94"/>
    <w:rsid w:val="00254A98"/>
    <w:rsid w:val="00254C1F"/>
    <w:rsid w:val="00255D1D"/>
    <w:rsid w:val="00255E1A"/>
    <w:rsid w:val="00255FCA"/>
    <w:rsid w:val="00256592"/>
    <w:rsid w:val="002566FC"/>
    <w:rsid w:val="00256999"/>
    <w:rsid w:val="00256E8D"/>
    <w:rsid w:val="00256F85"/>
    <w:rsid w:val="0026058D"/>
    <w:rsid w:val="0026096B"/>
    <w:rsid w:val="0026099B"/>
    <w:rsid w:val="00260D93"/>
    <w:rsid w:val="00260F49"/>
    <w:rsid w:val="00261455"/>
    <w:rsid w:val="0026165C"/>
    <w:rsid w:val="00261BFF"/>
    <w:rsid w:val="002620C4"/>
    <w:rsid w:val="00263CA6"/>
    <w:rsid w:val="00264301"/>
    <w:rsid w:val="00264F9B"/>
    <w:rsid w:val="00265926"/>
    <w:rsid w:val="002662EA"/>
    <w:rsid w:val="0026776D"/>
    <w:rsid w:val="002712E8"/>
    <w:rsid w:val="0027396F"/>
    <w:rsid w:val="00274663"/>
    <w:rsid w:val="00274C66"/>
    <w:rsid w:val="002762ED"/>
    <w:rsid w:val="00280C0F"/>
    <w:rsid w:val="00281F51"/>
    <w:rsid w:val="00282786"/>
    <w:rsid w:val="00282824"/>
    <w:rsid w:val="00283CA5"/>
    <w:rsid w:val="00284A10"/>
    <w:rsid w:val="00284FA9"/>
    <w:rsid w:val="0028726E"/>
    <w:rsid w:val="00287FC2"/>
    <w:rsid w:val="00290B27"/>
    <w:rsid w:val="002912F3"/>
    <w:rsid w:val="00293BD8"/>
    <w:rsid w:val="0029606B"/>
    <w:rsid w:val="002A0EF4"/>
    <w:rsid w:val="002A21F2"/>
    <w:rsid w:val="002A2EF0"/>
    <w:rsid w:val="002A45B4"/>
    <w:rsid w:val="002A6084"/>
    <w:rsid w:val="002A6477"/>
    <w:rsid w:val="002A71F1"/>
    <w:rsid w:val="002A7975"/>
    <w:rsid w:val="002A7D96"/>
    <w:rsid w:val="002B0CF3"/>
    <w:rsid w:val="002B1007"/>
    <w:rsid w:val="002B1CC7"/>
    <w:rsid w:val="002B28B8"/>
    <w:rsid w:val="002B2C28"/>
    <w:rsid w:val="002B2EC1"/>
    <w:rsid w:val="002B3663"/>
    <w:rsid w:val="002B4920"/>
    <w:rsid w:val="002B49CA"/>
    <w:rsid w:val="002B4D1B"/>
    <w:rsid w:val="002B550D"/>
    <w:rsid w:val="002C0DA6"/>
    <w:rsid w:val="002C1360"/>
    <w:rsid w:val="002C1C4F"/>
    <w:rsid w:val="002C2A70"/>
    <w:rsid w:val="002C3782"/>
    <w:rsid w:val="002C39DD"/>
    <w:rsid w:val="002C5D27"/>
    <w:rsid w:val="002C663D"/>
    <w:rsid w:val="002D041A"/>
    <w:rsid w:val="002D203B"/>
    <w:rsid w:val="002D24AC"/>
    <w:rsid w:val="002D365F"/>
    <w:rsid w:val="002D492B"/>
    <w:rsid w:val="002D56E4"/>
    <w:rsid w:val="002D6057"/>
    <w:rsid w:val="002D7004"/>
    <w:rsid w:val="002D722A"/>
    <w:rsid w:val="002D7257"/>
    <w:rsid w:val="002E1E0D"/>
    <w:rsid w:val="002E20A7"/>
    <w:rsid w:val="002E2E88"/>
    <w:rsid w:val="002E765C"/>
    <w:rsid w:val="002E7B81"/>
    <w:rsid w:val="002F0470"/>
    <w:rsid w:val="002F056D"/>
    <w:rsid w:val="002F110E"/>
    <w:rsid w:val="002F114F"/>
    <w:rsid w:val="002F4273"/>
    <w:rsid w:val="002F436B"/>
    <w:rsid w:val="002F503A"/>
    <w:rsid w:val="002F5A0F"/>
    <w:rsid w:val="002F5D59"/>
    <w:rsid w:val="002F7C17"/>
    <w:rsid w:val="00300185"/>
    <w:rsid w:val="00301648"/>
    <w:rsid w:val="0030173C"/>
    <w:rsid w:val="0030198E"/>
    <w:rsid w:val="0030238B"/>
    <w:rsid w:val="003031C3"/>
    <w:rsid w:val="00303A90"/>
    <w:rsid w:val="00303C1C"/>
    <w:rsid w:val="00304B83"/>
    <w:rsid w:val="00305CDB"/>
    <w:rsid w:val="00306BE7"/>
    <w:rsid w:val="00307655"/>
    <w:rsid w:val="00307E15"/>
    <w:rsid w:val="00312A75"/>
    <w:rsid w:val="00312A97"/>
    <w:rsid w:val="003133D0"/>
    <w:rsid w:val="00313813"/>
    <w:rsid w:val="00314057"/>
    <w:rsid w:val="00314806"/>
    <w:rsid w:val="0031648C"/>
    <w:rsid w:val="00316E20"/>
    <w:rsid w:val="00317128"/>
    <w:rsid w:val="00317A64"/>
    <w:rsid w:val="00320B7E"/>
    <w:rsid w:val="00320CE1"/>
    <w:rsid w:val="00322345"/>
    <w:rsid w:val="0032372C"/>
    <w:rsid w:val="003256A5"/>
    <w:rsid w:val="0032698C"/>
    <w:rsid w:val="00326CCE"/>
    <w:rsid w:val="00327208"/>
    <w:rsid w:val="003307C5"/>
    <w:rsid w:val="00331DB6"/>
    <w:rsid w:val="00332055"/>
    <w:rsid w:val="00332224"/>
    <w:rsid w:val="00332709"/>
    <w:rsid w:val="003330DB"/>
    <w:rsid w:val="00333535"/>
    <w:rsid w:val="00333603"/>
    <w:rsid w:val="00334E03"/>
    <w:rsid w:val="00335707"/>
    <w:rsid w:val="00335726"/>
    <w:rsid w:val="00337BC1"/>
    <w:rsid w:val="00337E1B"/>
    <w:rsid w:val="0034008A"/>
    <w:rsid w:val="00340F93"/>
    <w:rsid w:val="003414D6"/>
    <w:rsid w:val="003432B1"/>
    <w:rsid w:val="003435DA"/>
    <w:rsid w:val="00343887"/>
    <w:rsid w:val="00344561"/>
    <w:rsid w:val="003447B9"/>
    <w:rsid w:val="0034526B"/>
    <w:rsid w:val="0034572A"/>
    <w:rsid w:val="00345CD2"/>
    <w:rsid w:val="003466D7"/>
    <w:rsid w:val="00347566"/>
    <w:rsid w:val="003500B8"/>
    <w:rsid w:val="00350994"/>
    <w:rsid w:val="00351717"/>
    <w:rsid w:val="003520A8"/>
    <w:rsid w:val="003521B5"/>
    <w:rsid w:val="00352B4C"/>
    <w:rsid w:val="003530E6"/>
    <w:rsid w:val="00354779"/>
    <w:rsid w:val="00355574"/>
    <w:rsid w:val="00355BB4"/>
    <w:rsid w:val="00355DBB"/>
    <w:rsid w:val="00356117"/>
    <w:rsid w:val="00356F5B"/>
    <w:rsid w:val="00357679"/>
    <w:rsid w:val="003607E2"/>
    <w:rsid w:val="0036113E"/>
    <w:rsid w:val="0036127C"/>
    <w:rsid w:val="00361BD8"/>
    <w:rsid w:val="003622C2"/>
    <w:rsid w:val="003628E1"/>
    <w:rsid w:val="003628EE"/>
    <w:rsid w:val="00362BEB"/>
    <w:rsid w:val="00362DC1"/>
    <w:rsid w:val="00365C90"/>
    <w:rsid w:val="0036667D"/>
    <w:rsid w:val="003671B8"/>
    <w:rsid w:val="00367380"/>
    <w:rsid w:val="0037164E"/>
    <w:rsid w:val="0037179B"/>
    <w:rsid w:val="00371F5E"/>
    <w:rsid w:val="00373414"/>
    <w:rsid w:val="0037363D"/>
    <w:rsid w:val="00373B52"/>
    <w:rsid w:val="00373F44"/>
    <w:rsid w:val="0037459C"/>
    <w:rsid w:val="00374AED"/>
    <w:rsid w:val="003755B3"/>
    <w:rsid w:val="00375DA3"/>
    <w:rsid w:val="003776FF"/>
    <w:rsid w:val="003806FA"/>
    <w:rsid w:val="00380C4D"/>
    <w:rsid w:val="003814AE"/>
    <w:rsid w:val="00381891"/>
    <w:rsid w:val="00381A46"/>
    <w:rsid w:val="00382443"/>
    <w:rsid w:val="0038283D"/>
    <w:rsid w:val="00382DE7"/>
    <w:rsid w:val="0038454A"/>
    <w:rsid w:val="003848F5"/>
    <w:rsid w:val="00385255"/>
    <w:rsid w:val="00386D45"/>
    <w:rsid w:val="003874BC"/>
    <w:rsid w:val="003879FE"/>
    <w:rsid w:val="003900D2"/>
    <w:rsid w:val="0039073E"/>
    <w:rsid w:val="00390BEC"/>
    <w:rsid w:val="00391BAD"/>
    <w:rsid w:val="003925CF"/>
    <w:rsid w:val="00392B5B"/>
    <w:rsid w:val="00394520"/>
    <w:rsid w:val="003946BA"/>
    <w:rsid w:val="003949C7"/>
    <w:rsid w:val="00394F26"/>
    <w:rsid w:val="0039569E"/>
    <w:rsid w:val="00396D16"/>
    <w:rsid w:val="003A03EF"/>
    <w:rsid w:val="003A2897"/>
    <w:rsid w:val="003A2CCF"/>
    <w:rsid w:val="003A2D25"/>
    <w:rsid w:val="003A3119"/>
    <w:rsid w:val="003A3320"/>
    <w:rsid w:val="003A3DF2"/>
    <w:rsid w:val="003A70AF"/>
    <w:rsid w:val="003A75DC"/>
    <w:rsid w:val="003B03B6"/>
    <w:rsid w:val="003B2234"/>
    <w:rsid w:val="003B227E"/>
    <w:rsid w:val="003B2553"/>
    <w:rsid w:val="003B3B7C"/>
    <w:rsid w:val="003B430C"/>
    <w:rsid w:val="003B4D2F"/>
    <w:rsid w:val="003B513C"/>
    <w:rsid w:val="003B519B"/>
    <w:rsid w:val="003B597A"/>
    <w:rsid w:val="003B5AC0"/>
    <w:rsid w:val="003B67FA"/>
    <w:rsid w:val="003B7581"/>
    <w:rsid w:val="003C06E1"/>
    <w:rsid w:val="003C1421"/>
    <w:rsid w:val="003C1582"/>
    <w:rsid w:val="003C1F39"/>
    <w:rsid w:val="003C2FD0"/>
    <w:rsid w:val="003C4221"/>
    <w:rsid w:val="003C4F5C"/>
    <w:rsid w:val="003C557E"/>
    <w:rsid w:val="003C60A5"/>
    <w:rsid w:val="003C7C76"/>
    <w:rsid w:val="003D098D"/>
    <w:rsid w:val="003D0B01"/>
    <w:rsid w:val="003D2967"/>
    <w:rsid w:val="003D2A3F"/>
    <w:rsid w:val="003D2A92"/>
    <w:rsid w:val="003D308F"/>
    <w:rsid w:val="003D65D8"/>
    <w:rsid w:val="003D68EA"/>
    <w:rsid w:val="003E2BD3"/>
    <w:rsid w:val="003E38A2"/>
    <w:rsid w:val="003E404C"/>
    <w:rsid w:val="003E45D9"/>
    <w:rsid w:val="003E4813"/>
    <w:rsid w:val="003E5C22"/>
    <w:rsid w:val="003E5EEC"/>
    <w:rsid w:val="003E7435"/>
    <w:rsid w:val="003F0424"/>
    <w:rsid w:val="003F2782"/>
    <w:rsid w:val="003F318A"/>
    <w:rsid w:val="003F4845"/>
    <w:rsid w:val="003F49BD"/>
    <w:rsid w:val="003F4AFD"/>
    <w:rsid w:val="003F4EEE"/>
    <w:rsid w:val="003F5003"/>
    <w:rsid w:val="003F6DB0"/>
    <w:rsid w:val="003F763C"/>
    <w:rsid w:val="003F7865"/>
    <w:rsid w:val="003F786B"/>
    <w:rsid w:val="0040191D"/>
    <w:rsid w:val="004019BE"/>
    <w:rsid w:val="00402832"/>
    <w:rsid w:val="0040338E"/>
    <w:rsid w:val="00403C42"/>
    <w:rsid w:val="00404256"/>
    <w:rsid w:val="00405A10"/>
    <w:rsid w:val="00405AB4"/>
    <w:rsid w:val="00406D06"/>
    <w:rsid w:val="00407517"/>
    <w:rsid w:val="00410D5B"/>
    <w:rsid w:val="0041131B"/>
    <w:rsid w:val="00412323"/>
    <w:rsid w:val="00412D07"/>
    <w:rsid w:val="00412D20"/>
    <w:rsid w:val="0041315C"/>
    <w:rsid w:val="004137AA"/>
    <w:rsid w:val="00413D76"/>
    <w:rsid w:val="00414376"/>
    <w:rsid w:val="00414B79"/>
    <w:rsid w:val="00414F8C"/>
    <w:rsid w:val="004165CE"/>
    <w:rsid w:val="0041727D"/>
    <w:rsid w:val="004173FC"/>
    <w:rsid w:val="004204B2"/>
    <w:rsid w:val="0042061C"/>
    <w:rsid w:val="00424A9D"/>
    <w:rsid w:val="0042511F"/>
    <w:rsid w:val="004254AE"/>
    <w:rsid w:val="00425558"/>
    <w:rsid w:val="004259B6"/>
    <w:rsid w:val="00426304"/>
    <w:rsid w:val="004269C0"/>
    <w:rsid w:val="00426E8A"/>
    <w:rsid w:val="00426E99"/>
    <w:rsid w:val="00430F37"/>
    <w:rsid w:val="00431246"/>
    <w:rsid w:val="0043233D"/>
    <w:rsid w:val="00432A04"/>
    <w:rsid w:val="00432CB8"/>
    <w:rsid w:val="00432F75"/>
    <w:rsid w:val="00433AD9"/>
    <w:rsid w:val="00434BD8"/>
    <w:rsid w:val="00434F72"/>
    <w:rsid w:val="00435C52"/>
    <w:rsid w:val="00435E74"/>
    <w:rsid w:val="00436372"/>
    <w:rsid w:val="00437FB1"/>
    <w:rsid w:val="004402E7"/>
    <w:rsid w:val="00440D5A"/>
    <w:rsid w:val="004412FE"/>
    <w:rsid w:val="00443813"/>
    <w:rsid w:val="00444A76"/>
    <w:rsid w:val="00444E53"/>
    <w:rsid w:val="00444EF6"/>
    <w:rsid w:val="004454BD"/>
    <w:rsid w:val="00445961"/>
    <w:rsid w:val="00447D05"/>
    <w:rsid w:val="0045023C"/>
    <w:rsid w:val="00450C01"/>
    <w:rsid w:val="004519C9"/>
    <w:rsid w:val="00451CFE"/>
    <w:rsid w:val="0045268D"/>
    <w:rsid w:val="00453143"/>
    <w:rsid w:val="00453B7A"/>
    <w:rsid w:val="00453C3F"/>
    <w:rsid w:val="00453FE0"/>
    <w:rsid w:val="0045641B"/>
    <w:rsid w:val="00456754"/>
    <w:rsid w:val="00456CDA"/>
    <w:rsid w:val="004604E4"/>
    <w:rsid w:val="0046123C"/>
    <w:rsid w:val="0046673F"/>
    <w:rsid w:val="004673B3"/>
    <w:rsid w:val="00467872"/>
    <w:rsid w:val="00470F73"/>
    <w:rsid w:val="00471060"/>
    <w:rsid w:val="004717B5"/>
    <w:rsid w:val="00471B02"/>
    <w:rsid w:val="00471D42"/>
    <w:rsid w:val="00472310"/>
    <w:rsid w:val="00472330"/>
    <w:rsid w:val="0047289E"/>
    <w:rsid w:val="00472D3A"/>
    <w:rsid w:val="00473B36"/>
    <w:rsid w:val="00476948"/>
    <w:rsid w:val="004779D3"/>
    <w:rsid w:val="00477D5E"/>
    <w:rsid w:val="00477FCB"/>
    <w:rsid w:val="00481EFE"/>
    <w:rsid w:val="00481F3D"/>
    <w:rsid w:val="004823CF"/>
    <w:rsid w:val="00482EC7"/>
    <w:rsid w:val="00483E34"/>
    <w:rsid w:val="00483F8B"/>
    <w:rsid w:val="00485BA5"/>
    <w:rsid w:val="00486584"/>
    <w:rsid w:val="00487B99"/>
    <w:rsid w:val="00487EAB"/>
    <w:rsid w:val="00490477"/>
    <w:rsid w:val="004918AE"/>
    <w:rsid w:val="00491D37"/>
    <w:rsid w:val="00492CBD"/>
    <w:rsid w:val="0049386F"/>
    <w:rsid w:val="00494D01"/>
    <w:rsid w:val="00494FF8"/>
    <w:rsid w:val="00495AE4"/>
    <w:rsid w:val="00495D08"/>
    <w:rsid w:val="0049686A"/>
    <w:rsid w:val="004976CB"/>
    <w:rsid w:val="00497858"/>
    <w:rsid w:val="00497A26"/>
    <w:rsid w:val="00497D52"/>
    <w:rsid w:val="004A0EF4"/>
    <w:rsid w:val="004A13B5"/>
    <w:rsid w:val="004A155A"/>
    <w:rsid w:val="004A16D8"/>
    <w:rsid w:val="004A19F9"/>
    <w:rsid w:val="004A1ED6"/>
    <w:rsid w:val="004A20F2"/>
    <w:rsid w:val="004A22FB"/>
    <w:rsid w:val="004A2ABE"/>
    <w:rsid w:val="004A2E28"/>
    <w:rsid w:val="004A35D2"/>
    <w:rsid w:val="004A3F4C"/>
    <w:rsid w:val="004A46BC"/>
    <w:rsid w:val="004A64A8"/>
    <w:rsid w:val="004A6C06"/>
    <w:rsid w:val="004A788C"/>
    <w:rsid w:val="004B13DE"/>
    <w:rsid w:val="004B3031"/>
    <w:rsid w:val="004B43CA"/>
    <w:rsid w:val="004B53C2"/>
    <w:rsid w:val="004B7010"/>
    <w:rsid w:val="004C0188"/>
    <w:rsid w:val="004C11A9"/>
    <w:rsid w:val="004C13A3"/>
    <w:rsid w:val="004C1A4F"/>
    <w:rsid w:val="004C2212"/>
    <w:rsid w:val="004C4943"/>
    <w:rsid w:val="004C4D20"/>
    <w:rsid w:val="004C5619"/>
    <w:rsid w:val="004C6177"/>
    <w:rsid w:val="004C6A44"/>
    <w:rsid w:val="004C7C00"/>
    <w:rsid w:val="004D040E"/>
    <w:rsid w:val="004D2C04"/>
    <w:rsid w:val="004D2D08"/>
    <w:rsid w:val="004D3A4A"/>
    <w:rsid w:val="004D40D4"/>
    <w:rsid w:val="004D6205"/>
    <w:rsid w:val="004D64E0"/>
    <w:rsid w:val="004D6B65"/>
    <w:rsid w:val="004D6E23"/>
    <w:rsid w:val="004D6FC1"/>
    <w:rsid w:val="004D75E5"/>
    <w:rsid w:val="004D788C"/>
    <w:rsid w:val="004E226B"/>
    <w:rsid w:val="004E2D7B"/>
    <w:rsid w:val="004E2DE1"/>
    <w:rsid w:val="004E3829"/>
    <w:rsid w:val="004E4122"/>
    <w:rsid w:val="004E4573"/>
    <w:rsid w:val="004E4F74"/>
    <w:rsid w:val="004E5C1C"/>
    <w:rsid w:val="004E5C84"/>
    <w:rsid w:val="004E6ECC"/>
    <w:rsid w:val="004E7022"/>
    <w:rsid w:val="004F115F"/>
    <w:rsid w:val="004F2023"/>
    <w:rsid w:val="004F7A2B"/>
    <w:rsid w:val="004F7D3E"/>
    <w:rsid w:val="004F7DE2"/>
    <w:rsid w:val="0050066F"/>
    <w:rsid w:val="0050080E"/>
    <w:rsid w:val="00500D92"/>
    <w:rsid w:val="005018EF"/>
    <w:rsid w:val="00501DFF"/>
    <w:rsid w:val="005020AC"/>
    <w:rsid w:val="00503070"/>
    <w:rsid w:val="0050330C"/>
    <w:rsid w:val="00504635"/>
    <w:rsid w:val="00505361"/>
    <w:rsid w:val="0050566D"/>
    <w:rsid w:val="0050608D"/>
    <w:rsid w:val="005068BC"/>
    <w:rsid w:val="00506BA3"/>
    <w:rsid w:val="005072A9"/>
    <w:rsid w:val="005116E4"/>
    <w:rsid w:val="00511899"/>
    <w:rsid w:val="0051244F"/>
    <w:rsid w:val="0051252D"/>
    <w:rsid w:val="00512983"/>
    <w:rsid w:val="00513092"/>
    <w:rsid w:val="00513A22"/>
    <w:rsid w:val="005143DD"/>
    <w:rsid w:val="00515E6D"/>
    <w:rsid w:val="005167AA"/>
    <w:rsid w:val="005167F2"/>
    <w:rsid w:val="00517649"/>
    <w:rsid w:val="00520A9D"/>
    <w:rsid w:val="00520BBA"/>
    <w:rsid w:val="00520C78"/>
    <w:rsid w:val="005218DC"/>
    <w:rsid w:val="00521C20"/>
    <w:rsid w:val="00522846"/>
    <w:rsid w:val="0052320C"/>
    <w:rsid w:val="00524267"/>
    <w:rsid w:val="00524A75"/>
    <w:rsid w:val="00524AFB"/>
    <w:rsid w:val="00524D9B"/>
    <w:rsid w:val="005253BB"/>
    <w:rsid w:val="005254ED"/>
    <w:rsid w:val="00525936"/>
    <w:rsid w:val="005260FA"/>
    <w:rsid w:val="00526589"/>
    <w:rsid w:val="00526882"/>
    <w:rsid w:val="00526BD0"/>
    <w:rsid w:val="00527BC5"/>
    <w:rsid w:val="00530C84"/>
    <w:rsid w:val="00531393"/>
    <w:rsid w:val="0053148B"/>
    <w:rsid w:val="005325B6"/>
    <w:rsid w:val="0053282B"/>
    <w:rsid w:val="005336F4"/>
    <w:rsid w:val="00534296"/>
    <w:rsid w:val="00534C2E"/>
    <w:rsid w:val="005353CB"/>
    <w:rsid w:val="005373C5"/>
    <w:rsid w:val="0053747B"/>
    <w:rsid w:val="005378C6"/>
    <w:rsid w:val="0054343A"/>
    <w:rsid w:val="00543913"/>
    <w:rsid w:val="00543A81"/>
    <w:rsid w:val="00543B54"/>
    <w:rsid w:val="00543E9A"/>
    <w:rsid w:val="00545657"/>
    <w:rsid w:val="00546D17"/>
    <w:rsid w:val="00546E6B"/>
    <w:rsid w:val="0054702F"/>
    <w:rsid w:val="0054763C"/>
    <w:rsid w:val="00550CB4"/>
    <w:rsid w:val="0055167F"/>
    <w:rsid w:val="0055232D"/>
    <w:rsid w:val="005527BF"/>
    <w:rsid w:val="0055468D"/>
    <w:rsid w:val="00555815"/>
    <w:rsid w:val="0055593C"/>
    <w:rsid w:val="0055777F"/>
    <w:rsid w:val="00557A4A"/>
    <w:rsid w:val="00557F6A"/>
    <w:rsid w:val="005604F4"/>
    <w:rsid w:val="00561997"/>
    <w:rsid w:val="00561C71"/>
    <w:rsid w:val="00561E90"/>
    <w:rsid w:val="005629CD"/>
    <w:rsid w:val="00562C6E"/>
    <w:rsid w:val="00562D9E"/>
    <w:rsid w:val="00563AE7"/>
    <w:rsid w:val="00565157"/>
    <w:rsid w:val="0056545C"/>
    <w:rsid w:val="00565965"/>
    <w:rsid w:val="00566181"/>
    <w:rsid w:val="00566792"/>
    <w:rsid w:val="00566BC7"/>
    <w:rsid w:val="00567004"/>
    <w:rsid w:val="00567A42"/>
    <w:rsid w:val="00570725"/>
    <w:rsid w:val="005707B8"/>
    <w:rsid w:val="00570907"/>
    <w:rsid w:val="005714B5"/>
    <w:rsid w:val="0057211A"/>
    <w:rsid w:val="005723E4"/>
    <w:rsid w:val="00572484"/>
    <w:rsid w:val="0057285B"/>
    <w:rsid w:val="005728B6"/>
    <w:rsid w:val="0057337E"/>
    <w:rsid w:val="005742FD"/>
    <w:rsid w:val="00574B0E"/>
    <w:rsid w:val="005760D6"/>
    <w:rsid w:val="00576625"/>
    <w:rsid w:val="005767DD"/>
    <w:rsid w:val="00576C65"/>
    <w:rsid w:val="00580930"/>
    <w:rsid w:val="00581827"/>
    <w:rsid w:val="00581A7D"/>
    <w:rsid w:val="005826D2"/>
    <w:rsid w:val="005830A4"/>
    <w:rsid w:val="00584C23"/>
    <w:rsid w:val="00584C25"/>
    <w:rsid w:val="00584FFE"/>
    <w:rsid w:val="005850FA"/>
    <w:rsid w:val="0058593C"/>
    <w:rsid w:val="005859BE"/>
    <w:rsid w:val="00585AFA"/>
    <w:rsid w:val="00586AFC"/>
    <w:rsid w:val="00587137"/>
    <w:rsid w:val="005873D4"/>
    <w:rsid w:val="005873DF"/>
    <w:rsid w:val="00587413"/>
    <w:rsid w:val="00587A76"/>
    <w:rsid w:val="00587EAF"/>
    <w:rsid w:val="00590842"/>
    <w:rsid w:val="00592213"/>
    <w:rsid w:val="0059250C"/>
    <w:rsid w:val="00593E3E"/>
    <w:rsid w:val="00593FEA"/>
    <w:rsid w:val="00594C87"/>
    <w:rsid w:val="00597A0F"/>
    <w:rsid w:val="005A08A3"/>
    <w:rsid w:val="005A2A8F"/>
    <w:rsid w:val="005A2CCE"/>
    <w:rsid w:val="005A2E9B"/>
    <w:rsid w:val="005A2F59"/>
    <w:rsid w:val="005A5CC6"/>
    <w:rsid w:val="005A6487"/>
    <w:rsid w:val="005A6707"/>
    <w:rsid w:val="005A69E8"/>
    <w:rsid w:val="005A6A17"/>
    <w:rsid w:val="005B11F6"/>
    <w:rsid w:val="005B36AF"/>
    <w:rsid w:val="005B410C"/>
    <w:rsid w:val="005B44D7"/>
    <w:rsid w:val="005B5984"/>
    <w:rsid w:val="005B59BE"/>
    <w:rsid w:val="005B6504"/>
    <w:rsid w:val="005B68A2"/>
    <w:rsid w:val="005C1A45"/>
    <w:rsid w:val="005C265C"/>
    <w:rsid w:val="005C3576"/>
    <w:rsid w:val="005C490A"/>
    <w:rsid w:val="005C4925"/>
    <w:rsid w:val="005C5490"/>
    <w:rsid w:val="005C58BF"/>
    <w:rsid w:val="005D02BD"/>
    <w:rsid w:val="005D1529"/>
    <w:rsid w:val="005D1F70"/>
    <w:rsid w:val="005D2003"/>
    <w:rsid w:val="005D289E"/>
    <w:rsid w:val="005D2D09"/>
    <w:rsid w:val="005D4791"/>
    <w:rsid w:val="005D604C"/>
    <w:rsid w:val="005D69F7"/>
    <w:rsid w:val="005D7C8C"/>
    <w:rsid w:val="005E05B2"/>
    <w:rsid w:val="005E08CA"/>
    <w:rsid w:val="005E0DE6"/>
    <w:rsid w:val="005E13AF"/>
    <w:rsid w:val="005E196C"/>
    <w:rsid w:val="005E26AF"/>
    <w:rsid w:val="005E2C15"/>
    <w:rsid w:val="005E2D1A"/>
    <w:rsid w:val="005E3751"/>
    <w:rsid w:val="005E3909"/>
    <w:rsid w:val="005E437D"/>
    <w:rsid w:val="005E491B"/>
    <w:rsid w:val="005E4949"/>
    <w:rsid w:val="005E4B87"/>
    <w:rsid w:val="005E4F51"/>
    <w:rsid w:val="005E54C5"/>
    <w:rsid w:val="005E7065"/>
    <w:rsid w:val="005E7513"/>
    <w:rsid w:val="005E7C90"/>
    <w:rsid w:val="005F0674"/>
    <w:rsid w:val="005F221B"/>
    <w:rsid w:val="005F2397"/>
    <w:rsid w:val="005F2E74"/>
    <w:rsid w:val="005F35B4"/>
    <w:rsid w:val="005F446B"/>
    <w:rsid w:val="005F5F3F"/>
    <w:rsid w:val="006009DF"/>
    <w:rsid w:val="006021C4"/>
    <w:rsid w:val="006023E5"/>
    <w:rsid w:val="00603289"/>
    <w:rsid w:val="00603F43"/>
    <w:rsid w:val="00604AC0"/>
    <w:rsid w:val="00606450"/>
    <w:rsid w:val="00607ABF"/>
    <w:rsid w:val="006119F6"/>
    <w:rsid w:val="00611FFC"/>
    <w:rsid w:val="006120DE"/>
    <w:rsid w:val="0061221D"/>
    <w:rsid w:val="00613400"/>
    <w:rsid w:val="00615AA5"/>
    <w:rsid w:val="00615CCD"/>
    <w:rsid w:val="00615CE9"/>
    <w:rsid w:val="0061666A"/>
    <w:rsid w:val="00617A0D"/>
    <w:rsid w:val="00617F98"/>
    <w:rsid w:val="00620883"/>
    <w:rsid w:val="00620BA2"/>
    <w:rsid w:val="00620D9B"/>
    <w:rsid w:val="0062348F"/>
    <w:rsid w:val="00623FE8"/>
    <w:rsid w:val="00624273"/>
    <w:rsid w:val="0062479D"/>
    <w:rsid w:val="00624A34"/>
    <w:rsid w:val="00624D34"/>
    <w:rsid w:val="00625385"/>
    <w:rsid w:val="006256B6"/>
    <w:rsid w:val="006259E5"/>
    <w:rsid w:val="00625FAF"/>
    <w:rsid w:val="006263E4"/>
    <w:rsid w:val="00626AFA"/>
    <w:rsid w:val="00626CB0"/>
    <w:rsid w:val="00626DF2"/>
    <w:rsid w:val="00630E6B"/>
    <w:rsid w:val="00632CEA"/>
    <w:rsid w:val="0063635F"/>
    <w:rsid w:val="00636C34"/>
    <w:rsid w:val="00636CA4"/>
    <w:rsid w:val="00636CE8"/>
    <w:rsid w:val="00637E41"/>
    <w:rsid w:val="0064017D"/>
    <w:rsid w:val="00642CA0"/>
    <w:rsid w:val="006453A6"/>
    <w:rsid w:val="00645BEC"/>
    <w:rsid w:val="006462F5"/>
    <w:rsid w:val="0065085E"/>
    <w:rsid w:val="0065103F"/>
    <w:rsid w:val="00653470"/>
    <w:rsid w:val="00653A7F"/>
    <w:rsid w:val="00653F84"/>
    <w:rsid w:val="00654252"/>
    <w:rsid w:val="00654835"/>
    <w:rsid w:val="00655388"/>
    <w:rsid w:val="00655807"/>
    <w:rsid w:val="00657B00"/>
    <w:rsid w:val="00657C02"/>
    <w:rsid w:val="006603E0"/>
    <w:rsid w:val="006605AF"/>
    <w:rsid w:val="00660D63"/>
    <w:rsid w:val="00660FE8"/>
    <w:rsid w:val="0066120D"/>
    <w:rsid w:val="00664448"/>
    <w:rsid w:val="006663DE"/>
    <w:rsid w:val="006664F5"/>
    <w:rsid w:val="006674ED"/>
    <w:rsid w:val="00667A16"/>
    <w:rsid w:val="00667DE0"/>
    <w:rsid w:val="00667F81"/>
    <w:rsid w:val="006701C7"/>
    <w:rsid w:val="00670E36"/>
    <w:rsid w:val="00671451"/>
    <w:rsid w:val="00671FF2"/>
    <w:rsid w:val="00672A36"/>
    <w:rsid w:val="00673315"/>
    <w:rsid w:val="00673C48"/>
    <w:rsid w:val="00673F2A"/>
    <w:rsid w:val="00674E2E"/>
    <w:rsid w:val="006758EF"/>
    <w:rsid w:val="006762E5"/>
    <w:rsid w:val="00676801"/>
    <w:rsid w:val="00676828"/>
    <w:rsid w:val="00676D24"/>
    <w:rsid w:val="0067776D"/>
    <w:rsid w:val="0068014B"/>
    <w:rsid w:val="006830F5"/>
    <w:rsid w:val="006834A8"/>
    <w:rsid w:val="006837DF"/>
    <w:rsid w:val="00683AB1"/>
    <w:rsid w:val="00683E20"/>
    <w:rsid w:val="00685D28"/>
    <w:rsid w:val="00690550"/>
    <w:rsid w:val="0069525F"/>
    <w:rsid w:val="00695470"/>
    <w:rsid w:val="00695E93"/>
    <w:rsid w:val="006A09B9"/>
    <w:rsid w:val="006A0F31"/>
    <w:rsid w:val="006A1F1E"/>
    <w:rsid w:val="006A4D95"/>
    <w:rsid w:val="006A5167"/>
    <w:rsid w:val="006A5A44"/>
    <w:rsid w:val="006A6906"/>
    <w:rsid w:val="006A7070"/>
    <w:rsid w:val="006A7470"/>
    <w:rsid w:val="006A7795"/>
    <w:rsid w:val="006B0312"/>
    <w:rsid w:val="006B06CC"/>
    <w:rsid w:val="006B0EB9"/>
    <w:rsid w:val="006B0F5A"/>
    <w:rsid w:val="006B1501"/>
    <w:rsid w:val="006B179A"/>
    <w:rsid w:val="006B23B0"/>
    <w:rsid w:val="006B2AEB"/>
    <w:rsid w:val="006B42AC"/>
    <w:rsid w:val="006B4FBE"/>
    <w:rsid w:val="006B55DB"/>
    <w:rsid w:val="006B5728"/>
    <w:rsid w:val="006B5885"/>
    <w:rsid w:val="006B5B86"/>
    <w:rsid w:val="006B65A6"/>
    <w:rsid w:val="006B7D9E"/>
    <w:rsid w:val="006C0756"/>
    <w:rsid w:val="006C17B6"/>
    <w:rsid w:val="006C23CD"/>
    <w:rsid w:val="006C2DB7"/>
    <w:rsid w:val="006C542C"/>
    <w:rsid w:val="006C563A"/>
    <w:rsid w:val="006C591D"/>
    <w:rsid w:val="006C5975"/>
    <w:rsid w:val="006C6808"/>
    <w:rsid w:val="006C7502"/>
    <w:rsid w:val="006C7F30"/>
    <w:rsid w:val="006D062A"/>
    <w:rsid w:val="006D12D0"/>
    <w:rsid w:val="006D26A0"/>
    <w:rsid w:val="006D2F73"/>
    <w:rsid w:val="006D3349"/>
    <w:rsid w:val="006D3EB3"/>
    <w:rsid w:val="006D4693"/>
    <w:rsid w:val="006D4DA8"/>
    <w:rsid w:val="006D5F3C"/>
    <w:rsid w:val="006D6983"/>
    <w:rsid w:val="006E0392"/>
    <w:rsid w:val="006E16B8"/>
    <w:rsid w:val="006E2132"/>
    <w:rsid w:val="006E225D"/>
    <w:rsid w:val="006E2293"/>
    <w:rsid w:val="006E3ACA"/>
    <w:rsid w:val="006E4CE1"/>
    <w:rsid w:val="006E4F7E"/>
    <w:rsid w:val="006E60DB"/>
    <w:rsid w:val="006E62F3"/>
    <w:rsid w:val="006E6914"/>
    <w:rsid w:val="006E6C30"/>
    <w:rsid w:val="006E733C"/>
    <w:rsid w:val="006F10A8"/>
    <w:rsid w:val="006F1BD0"/>
    <w:rsid w:val="006F1C2F"/>
    <w:rsid w:val="006F1DD2"/>
    <w:rsid w:val="006F1EA3"/>
    <w:rsid w:val="006F25C7"/>
    <w:rsid w:val="006F2C74"/>
    <w:rsid w:val="006F329E"/>
    <w:rsid w:val="006F3335"/>
    <w:rsid w:val="006F3341"/>
    <w:rsid w:val="006F340A"/>
    <w:rsid w:val="006F3BF5"/>
    <w:rsid w:val="006F49DC"/>
    <w:rsid w:val="006F4BD3"/>
    <w:rsid w:val="006F4E58"/>
    <w:rsid w:val="006F6501"/>
    <w:rsid w:val="006F69AE"/>
    <w:rsid w:val="006F6EA4"/>
    <w:rsid w:val="006F6FF3"/>
    <w:rsid w:val="006F734C"/>
    <w:rsid w:val="006F7D09"/>
    <w:rsid w:val="0070071A"/>
    <w:rsid w:val="00700D14"/>
    <w:rsid w:val="007018CC"/>
    <w:rsid w:val="00702206"/>
    <w:rsid w:val="00702D84"/>
    <w:rsid w:val="00704018"/>
    <w:rsid w:val="00705338"/>
    <w:rsid w:val="00705969"/>
    <w:rsid w:val="007074D2"/>
    <w:rsid w:val="00710145"/>
    <w:rsid w:val="007101FC"/>
    <w:rsid w:val="0071043E"/>
    <w:rsid w:val="00710494"/>
    <w:rsid w:val="0071091B"/>
    <w:rsid w:val="007116B3"/>
    <w:rsid w:val="00712017"/>
    <w:rsid w:val="00712B9F"/>
    <w:rsid w:val="0071375E"/>
    <w:rsid w:val="00715537"/>
    <w:rsid w:val="00716E49"/>
    <w:rsid w:val="0071776F"/>
    <w:rsid w:val="00721FC3"/>
    <w:rsid w:val="00723330"/>
    <w:rsid w:val="00723616"/>
    <w:rsid w:val="00723923"/>
    <w:rsid w:val="0072440E"/>
    <w:rsid w:val="00724776"/>
    <w:rsid w:val="007265C8"/>
    <w:rsid w:val="0072691A"/>
    <w:rsid w:val="00727D58"/>
    <w:rsid w:val="007302AA"/>
    <w:rsid w:val="00730BEE"/>
    <w:rsid w:val="00731046"/>
    <w:rsid w:val="00731D4F"/>
    <w:rsid w:val="00733F26"/>
    <w:rsid w:val="00734695"/>
    <w:rsid w:val="007351CC"/>
    <w:rsid w:val="00735710"/>
    <w:rsid w:val="00736FA5"/>
    <w:rsid w:val="0074032A"/>
    <w:rsid w:val="00740541"/>
    <w:rsid w:val="007408DE"/>
    <w:rsid w:val="00740E6E"/>
    <w:rsid w:val="0074109E"/>
    <w:rsid w:val="007417FA"/>
    <w:rsid w:val="00741C75"/>
    <w:rsid w:val="00741FF3"/>
    <w:rsid w:val="00742E4C"/>
    <w:rsid w:val="00744131"/>
    <w:rsid w:val="007447DB"/>
    <w:rsid w:val="00744A44"/>
    <w:rsid w:val="007454D2"/>
    <w:rsid w:val="007455CC"/>
    <w:rsid w:val="00746BC9"/>
    <w:rsid w:val="00746BEF"/>
    <w:rsid w:val="00746FE1"/>
    <w:rsid w:val="0074783D"/>
    <w:rsid w:val="007479F3"/>
    <w:rsid w:val="0075019D"/>
    <w:rsid w:val="00750255"/>
    <w:rsid w:val="007518E7"/>
    <w:rsid w:val="00752FCE"/>
    <w:rsid w:val="0075347D"/>
    <w:rsid w:val="007547DD"/>
    <w:rsid w:val="007549B9"/>
    <w:rsid w:val="00755210"/>
    <w:rsid w:val="00756232"/>
    <w:rsid w:val="0075702B"/>
    <w:rsid w:val="00762529"/>
    <w:rsid w:val="00763F64"/>
    <w:rsid w:val="00764FD6"/>
    <w:rsid w:val="007657AE"/>
    <w:rsid w:val="00765C94"/>
    <w:rsid w:val="0076672F"/>
    <w:rsid w:val="00766A16"/>
    <w:rsid w:val="00767027"/>
    <w:rsid w:val="007710CB"/>
    <w:rsid w:val="00771B49"/>
    <w:rsid w:val="007728F3"/>
    <w:rsid w:val="00772F8C"/>
    <w:rsid w:val="00773780"/>
    <w:rsid w:val="00773B48"/>
    <w:rsid w:val="00773C3B"/>
    <w:rsid w:val="007740AF"/>
    <w:rsid w:val="00774546"/>
    <w:rsid w:val="0077480A"/>
    <w:rsid w:val="00775D08"/>
    <w:rsid w:val="00780222"/>
    <w:rsid w:val="007808C1"/>
    <w:rsid w:val="00780C26"/>
    <w:rsid w:val="00780E9B"/>
    <w:rsid w:val="00781D09"/>
    <w:rsid w:val="00782351"/>
    <w:rsid w:val="007825C5"/>
    <w:rsid w:val="00782E63"/>
    <w:rsid w:val="00784DA0"/>
    <w:rsid w:val="007872AD"/>
    <w:rsid w:val="00787D26"/>
    <w:rsid w:val="007904A9"/>
    <w:rsid w:val="00790753"/>
    <w:rsid w:val="00790D67"/>
    <w:rsid w:val="00791CE7"/>
    <w:rsid w:val="00791E3B"/>
    <w:rsid w:val="007920E1"/>
    <w:rsid w:val="00792D9B"/>
    <w:rsid w:val="00793032"/>
    <w:rsid w:val="007932D1"/>
    <w:rsid w:val="00793E2D"/>
    <w:rsid w:val="00794023"/>
    <w:rsid w:val="0079444F"/>
    <w:rsid w:val="00794A36"/>
    <w:rsid w:val="00794F9C"/>
    <w:rsid w:val="007957CD"/>
    <w:rsid w:val="00795AB5"/>
    <w:rsid w:val="00795C61"/>
    <w:rsid w:val="00796309"/>
    <w:rsid w:val="00796854"/>
    <w:rsid w:val="007977B5"/>
    <w:rsid w:val="007A0301"/>
    <w:rsid w:val="007A05AA"/>
    <w:rsid w:val="007A0869"/>
    <w:rsid w:val="007A1808"/>
    <w:rsid w:val="007A1F1B"/>
    <w:rsid w:val="007A32B0"/>
    <w:rsid w:val="007A3F3A"/>
    <w:rsid w:val="007A4712"/>
    <w:rsid w:val="007A70AF"/>
    <w:rsid w:val="007B0264"/>
    <w:rsid w:val="007B0805"/>
    <w:rsid w:val="007B2E71"/>
    <w:rsid w:val="007B3928"/>
    <w:rsid w:val="007B77BE"/>
    <w:rsid w:val="007C0837"/>
    <w:rsid w:val="007C0DCA"/>
    <w:rsid w:val="007C0E97"/>
    <w:rsid w:val="007C1B1B"/>
    <w:rsid w:val="007C1F59"/>
    <w:rsid w:val="007C2150"/>
    <w:rsid w:val="007C272C"/>
    <w:rsid w:val="007C2E94"/>
    <w:rsid w:val="007C3449"/>
    <w:rsid w:val="007C3B37"/>
    <w:rsid w:val="007C48BC"/>
    <w:rsid w:val="007C5BF7"/>
    <w:rsid w:val="007C5DBA"/>
    <w:rsid w:val="007C5F5E"/>
    <w:rsid w:val="007C6363"/>
    <w:rsid w:val="007C6C41"/>
    <w:rsid w:val="007D0ADE"/>
    <w:rsid w:val="007D0AF5"/>
    <w:rsid w:val="007D0BFF"/>
    <w:rsid w:val="007D0F26"/>
    <w:rsid w:val="007D1083"/>
    <w:rsid w:val="007D2893"/>
    <w:rsid w:val="007D3295"/>
    <w:rsid w:val="007D36BD"/>
    <w:rsid w:val="007D377E"/>
    <w:rsid w:val="007D3CCF"/>
    <w:rsid w:val="007D6DA6"/>
    <w:rsid w:val="007D7000"/>
    <w:rsid w:val="007E04BA"/>
    <w:rsid w:val="007E2983"/>
    <w:rsid w:val="007E3029"/>
    <w:rsid w:val="007E30F4"/>
    <w:rsid w:val="007E3520"/>
    <w:rsid w:val="007E47A0"/>
    <w:rsid w:val="007E54E0"/>
    <w:rsid w:val="007E5DE7"/>
    <w:rsid w:val="007E66CA"/>
    <w:rsid w:val="007F0C0C"/>
    <w:rsid w:val="007F2290"/>
    <w:rsid w:val="007F2ACE"/>
    <w:rsid w:val="007F2AF5"/>
    <w:rsid w:val="007F2C77"/>
    <w:rsid w:val="007F2D31"/>
    <w:rsid w:val="007F2DC6"/>
    <w:rsid w:val="007F4516"/>
    <w:rsid w:val="007F4C4B"/>
    <w:rsid w:val="007F57A9"/>
    <w:rsid w:val="0080013E"/>
    <w:rsid w:val="00800CE5"/>
    <w:rsid w:val="008011EB"/>
    <w:rsid w:val="00801A7C"/>
    <w:rsid w:val="00801C7C"/>
    <w:rsid w:val="00802F97"/>
    <w:rsid w:val="0080360A"/>
    <w:rsid w:val="00803FB0"/>
    <w:rsid w:val="008045E2"/>
    <w:rsid w:val="00804B02"/>
    <w:rsid w:val="0080650E"/>
    <w:rsid w:val="008111A9"/>
    <w:rsid w:val="00813A9B"/>
    <w:rsid w:val="00813F55"/>
    <w:rsid w:val="00814BC8"/>
    <w:rsid w:val="00814CBC"/>
    <w:rsid w:val="00814E4E"/>
    <w:rsid w:val="00815476"/>
    <w:rsid w:val="008156A0"/>
    <w:rsid w:val="00816476"/>
    <w:rsid w:val="008165E2"/>
    <w:rsid w:val="00820F23"/>
    <w:rsid w:val="008210AD"/>
    <w:rsid w:val="008213CC"/>
    <w:rsid w:val="00822BCA"/>
    <w:rsid w:val="0082533D"/>
    <w:rsid w:val="008256B3"/>
    <w:rsid w:val="00825F89"/>
    <w:rsid w:val="00826438"/>
    <w:rsid w:val="00826922"/>
    <w:rsid w:val="0082721C"/>
    <w:rsid w:val="008272E2"/>
    <w:rsid w:val="0082737F"/>
    <w:rsid w:val="008275C0"/>
    <w:rsid w:val="008309F0"/>
    <w:rsid w:val="00831D01"/>
    <w:rsid w:val="0083206F"/>
    <w:rsid w:val="008321C8"/>
    <w:rsid w:val="008322E4"/>
    <w:rsid w:val="008323E5"/>
    <w:rsid w:val="008323E8"/>
    <w:rsid w:val="00832F66"/>
    <w:rsid w:val="008337C6"/>
    <w:rsid w:val="008343AC"/>
    <w:rsid w:val="008345C7"/>
    <w:rsid w:val="008351F6"/>
    <w:rsid w:val="00835D3D"/>
    <w:rsid w:val="00836137"/>
    <w:rsid w:val="00836157"/>
    <w:rsid w:val="008364B2"/>
    <w:rsid w:val="00837397"/>
    <w:rsid w:val="00837549"/>
    <w:rsid w:val="00837F7E"/>
    <w:rsid w:val="00840311"/>
    <w:rsid w:val="00842170"/>
    <w:rsid w:val="00842B09"/>
    <w:rsid w:val="00843705"/>
    <w:rsid w:val="008445FB"/>
    <w:rsid w:val="00844672"/>
    <w:rsid w:val="00844A73"/>
    <w:rsid w:val="00845361"/>
    <w:rsid w:val="008456D8"/>
    <w:rsid w:val="00845F9A"/>
    <w:rsid w:val="00846062"/>
    <w:rsid w:val="008467C6"/>
    <w:rsid w:val="00847356"/>
    <w:rsid w:val="008473A6"/>
    <w:rsid w:val="00851A64"/>
    <w:rsid w:val="00851CCC"/>
    <w:rsid w:val="0085389E"/>
    <w:rsid w:val="0085434E"/>
    <w:rsid w:val="0085455B"/>
    <w:rsid w:val="0085657F"/>
    <w:rsid w:val="0085750B"/>
    <w:rsid w:val="00857B8C"/>
    <w:rsid w:val="0086178F"/>
    <w:rsid w:val="00863D81"/>
    <w:rsid w:val="00863F04"/>
    <w:rsid w:val="0086463B"/>
    <w:rsid w:val="008653BA"/>
    <w:rsid w:val="00865822"/>
    <w:rsid w:val="0086586C"/>
    <w:rsid w:val="008669A7"/>
    <w:rsid w:val="00870EFE"/>
    <w:rsid w:val="00870F68"/>
    <w:rsid w:val="0087134C"/>
    <w:rsid w:val="00872095"/>
    <w:rsid w:val="008725B3"/>
    <w:rsid w:val="00872770"/>
    <w:rsid w:val="00873380"/>
    <w:rsid w:val="008738C4"/>
    <w:rsid w:val="0087411B"/>
    <w:rsid w:val="00874557"/>
    <w:rsid w:val="008765FE"/>
    <w:rsid w:val="00876843"/>
    <w:rsid w:val="008808CF"/>
    <w:rsid w:val="00880B93"/>
    <w:rsid w:val="008814AA"/>
    <w:rsid w:val="0088191F"/>
    <w:rsid w:val="00881C8C"/>
    <w:rsid w:val="00883635"/>
    <w:rsid w:val="008839D6"/>
    <w:rsid w:val="008839F0"/>
    <w:rsid w:val="0088521B"/>
    <w:rsid w:val="008852CE"/>
    <w:rsid w:val="00885C72"/>
    <w:rsid w:val="00885CBD"/>
    <w:rsid w:val="00894143"/>
    <w:rsid w:val="00894202"/>
    <w:rsid w:val="0089520F"/>
    <w:rsid w:val="00896B12"/>
    <w:rsid w:val="008972D2"/>
    <w:rsid w:val="008A0C9F"/>
    <w:rsid w:val="008A0D1F"/>
    <w:rsid w:val="008A17DB"/>
    <w:rsid w:val="008A360F"/>
    <w:rsid w:val="008A4AE1"/>
    <w:rsid w:val="008A4D59"/>
    <w:rsid w:val="008A52AE"/>
    <w:rsid w:val="008A5739"/>
    <w:rsid w:val="008A5E86"/>
    <w:rsid w:val="008A6A5D"/>
    <w:rsid w:val="008A7788"/>
    <w:rsid w:val="008B0488"/>
    <w:rsid w:val="008B05D9"/>
    <w:rsid w:val="008B08DD"/>
    <w:rsid w:val="008B12AF"/>
    <w:rsid w:val="008B2D7B"/>
    <w:rsid w:val="008B2EF8"/>
    <w:rsid w:val="008B3623"/>
    <w:rsid w:val="008B4AD2"/>
    <w:rsid w:val="008B574F"/>
    <w:rsid w:val="008B57A9"/>
    <w:rsid w:val="008B6510"/>
    <w:rsid w:val="008B667C"/>
    <w:rsid w:val="008B6C0A"/>
    <w:rsid w:val="008B6EB2"/>
    <w:rsid w:val="008C0C0E"/>
    <w:rsid w:val="008C18B1"/>
    <w:rsid w:val="008C19C2"/>
    <w:rsid w:val="008C2DF9"/>
    <w:rsid w:val="008C3977"/>
    <w:rsid w:val="008C3F23"/>
    <w:rsid w:val="008C58BC"/>
    <w:rsid w:val="008C7565"/>
    <w:rsid w:val="008D0301"/>
    <w:rsid w:val="008D2BC8"/>
    <w:rsid w:val="008D3CE8"/>
    <w:rsid w:val="008D3D28"/>
    <w:rsid w:val="008D4356"/>
    <w:rsid w:val="008D5093"/>
    <w:rsid w:val="008D5320"/>
    <w:rsid w:val="008D5D3D"/>
    <w:rsid w:val="008D6B40"/>
    <w:rsid w:val="008D7C14"/>
    <w:rsid w:val="008E017E"/>
    <w:rsid w:val="008E0FB8"/>
    <w:rsid w:val="008E1A44"/>
    <w:rsid w:val="008E2F3E"/>
    <w:rsid w:val="008E30C7"/>
    <w:rsid w:val="008E4202"/>
    <w:rsid w:val="008E43B9"/>
    <w:rsid w:val="008E6143"/>
    <w:rsid w:val="008E6941"/>
    <w:rsid w:val="008E714C"/>
    <w:rsid w:val="008F15D3"/>
    <w:rsid w:val="008F1F4E"/>
    <w:rsid w:val="008F304D"/>
    <w:rsid w:val="008F37CB"/>
    <w:rsid w:val="008F3CAB"/>
    <w:rsid w:val="008F4858"/>
    <w:rsid w:val="008F4AD4"/>
    <w:rsid w:val="008F4C58"/>
    <w:rsid w:val="008F5134"/>
    <w:rsid w:val="008F565E"/>
    <w:rsid w:val="008F663A"/>
    <w:rsid w:val="008F6AFF"/>
    <w:rsid w:val="008F6BCE"/>
    <w:rsid w:val="008F6D80"/>
    <w:rsid w:val="0090190D"/>
    <w:rsid w:val="00902482"/>
    <w:rsid w:val="0090279A"/>
    <w:rsid w:val="009029D4"/>
    <w:rsid w:val="0090305A"/>
    <w:rsid w:val="00903432"/>
    <w:rsid w:val="0090365C"/>
    <w:rsid w:val="00904D7E"/>
    <w:rsid w:val="009052AD"/>
    <w:rsid w:val="00905AA5"/>
    <w:rsid w:val="0090729A"/>
    <w:rsid w:val="009126DB"/>
    <w:rsid w:val="009126E2"/>
    <w:rsid w:val="00912842"/>
    <w:rsid w:val="00912C40"/>
    <w:rsid w:val="009143A9"/>
    <w:rsid w:val="0091440D"/>
    <w:rsid w:val="009145B5"/>
    <w:rsid w:val="00915A63"/>
    <w:rsid w:val="00915FD5"/>
    <w:rsid w:val="009167C6"/>
    <w:rsid w:val="0091776F"/>
    <w:rsid w:val="009177BE"/>
    <w:rsid w:val="00920344"/>
    <w:rsid w:val="00921A1D"/>
    <w:rsid w:val="00921DAB"/>
    <w:rsid w:val="00921E1C"/>
    <w:rsid w:val="00921E92"/>
    <w:rsid w:val="00922339"/>
    <w:rsid w:val="00925177"/>
    <w:rsid w:val="009255D2"/>
    <w:rsid w:val="009273AB"/>
    <w:rsid w:val="009273D1"/>
    <w:rsid w:val="00927735"/>
    <w:rsid w:val="0092789E"/>
    <w:rsid w:val="00927978"/>
    <w:rsid w:val="00927CE9"/>
    <w:rsid w:val="00931836"/>
    <w:rsid w:val="009329CD"/>
    <w:rsid w:val="009333FE"/>
    <w:rsid w:val="00935DD8"/>
    <w:rsid w:val="009368DB"/>
    <w:rsid w:val="00936954"/>
    <w:rsid w:val="00940A20"/>
    <w:rsid w:val="0094260D"/>
    <w:rsid w:val="00943FFD"/>
    <w:rsid w:val="00944217"/>
    <w:rsid w:val="00944340"/>
    <w:rsid w:val="00944367"/>
    <w:rsid w:val="0094473A"/>
    <w:rsid w:val="00944ED8"/>
    <w:rsid w:val="00945639"/>
    <w:rsid w:val="00947014"/>
    <w:rsid w:val="009472A2"/>
    <w:rsid w:val="00950351"/>
    <w:rsid w:val="00951155"/>
    <w:rsid w:val="00952B87"/>
    <w:rsid w:val="00953762"/>
    <w:rsid w:val="00953895"/>
    <w:rsid w:val="00954892"/>
    <w:rsid w:val="009548C6"/>
    <w:rsid w:val="00955957"/>
    <w:rsid w:val="009566D0"/>
    <w:rsid w:val="00956DC6"/>
    <w:rsid w:val="0095728F"/>
    <w:rsid w:val="0095778B"/>
    <w:rsid w:val="00957C1A"/>
    <w:rsid w:val="009604AC"/>
    <w:rsid w:val="00960667"/>
    <w:rsid w:val="00961877"/>
    <w:rsid w:val="00963D01"/>
    <w:rsid w:val="009657D2"/>
    <w:rsid w:val="0096612E"/>
    <w:rsid w:val="009665FA"/>
    <w:rsid w:val="00967953"/>
    <w:rsid w:val="009721BA"/>
    <w:rsid w:val="00972E2A"/>
    <w:rsid w:val="009737DA"/>
    <w:rsid w:val="00973899"/>
    <w:rsid w:val="00973C91"/>
    <w:rsid w:val="00973FB7"/>
    <w:rsid w:val="00974A16"/>
    <w:rsid w:val="009755C8"/>
    <w:rsid w:val="009763F0"/>
    <w:rsid w:val="009771D4"/>
    <w:rsid w:val="009771DC"/>
    <w:rsid w:val="00977EDF"/>
    <w:rsid w:val="0098010B"/>
    <w:rsid w:val="0098167C"/>
    <w:rsid w:val="00981DBA"/>
    <w:rsid w:val="009822EF"/>
    <w:rsid w:val="00982345"/>
    <w:rsid w:val="0098265E"/>
    <w:rsid w:val="0098345C"/>
    <w:rsid w:val="00983D15"/>
    <w:rsid w:val="00984323"/>
    <w:rsid w:val="00984F3F"/>
    <w:rsid w:val="00990AD3"/>
    <w:rsid w:val="00990FD3"/>
    <w:rsid w:val="0099134C"/>
    <w:rsid w:val="00992270"/>
    <w:rsid w:val="0099242B"/>
    <w:rsid w:val="009928A4"/>
    <w:rsid w:val="00993C08"/>
    <w:rsid w:val="009940D3"/>
    <w:rsid w:val="009945F1"/>
    <w:rsid w:val="00994ABC"/>
    <w:rsid w:val="00996FAC"/>
    <w:rsid w:val="0099764B"/>
    <w:rsid w:val="00997F9E"/>
    <w:rsid w:val="009A0C80"/>
    <w:rsid w:val="009A1301"/>
    <w:rsid w:val="009A17A7"/>
    <w:rsid w:val="009A3B16"/>
    <w:rsid w:val="009A558B"/>
    <w:rsid w:val="009A7D11"/>
    <w:rsid w:val="009B0230"/>
    <w:rsid w:val="009B0734"/>
    <w:rsid w:val="009B0A91"/>
    <w:rsid w:val="009B18FD"/>
    <w:rsid w:val="009B1C5C"/>
    <w:rsid w:val="009B25D7"/>
    <w:rsid w:val="009B30A1"/>
    <w:rsid w:val="009B3972"/>
    <w:rsid w:val="009B4C99"/>
    <w:rsid w:val="009B4E06"/>
    <w:rsid w:val="009B56E0"/>
    <w:rsid w:val="009B6057"/>
    <w:rsid w:val="009B60C3"/>
    <w:rsid w:val="009B7EFE"/>
    <w:rsid w:val="009C07E4"/>
    <w:rsid w:val="009C0E30"/>
    <w:rsid w:val="009C1017"/>
    <w:rsid w:val="009C17C8"/>
    <w:rsid w:val="009C38E0"/>
    <w:rsid w:val="009C5D1A"/>
    <w:rsid w:val="009C67B5"/>
    <w:rsid w:val="009C6DCE"/>
    <w:rsid w:val="009C7EFC"/>
    <w:rsid w:val="009D10F2"/>
    <w:rsid w:val="009D1507"/>
    <w:rsid w:val="009D1962"/>
    <w:rsid w:val="009D24C6"/>
    <w:rsid w:val="009D28C0"/>
    <w:rsid w:val="009D2B1D"/>
    <w:rsid w:val="009D3072"/>
    <w:rsid w:val="009D5E44"/>
    <w:rsid w:val="009D5F57"/>
    <w:rsid w:val="009D67D4"/>
    <w:rsid w:val="009D6CC1"/>
    <w:rsid w:val="009D74DC"/>
    <w:rsid w:val="009E0633"/>
    <w:rsid w:val="009E0818"/>
    <w:rsid w:val="009E086B"/>
    <w:rsid w:val="009E18AF"/>
    <w:rsid w:val="009E2FB1"/>
    <w:rsid w:val="009E3B8C"/>
    <w:rsid w:val="009E4A80"/>
    <w:rsid w:val="009E4B8C"/>
    <w:rsid w:val="009E509B"/>
    <w:rsid w:val="009E577A"/>
    <w:rsid w:val="009E5DB7"/>
    <w:rsid w:val="009E5F7B"/>
    <w:rsid w:val="009E66FE"/>
    <w:rsid w:val="009E6F33"/>
    <w:rsid w:val="009E7183"/>
    <w:rsid w:val="009F021C"/>
    <w:rsid w:val="009F0531"/>
    <w:rsid w:val="009F12C8"/>
    <w:rsid w:val="009F1D0B"/>
    <w:rsid w:val="009F1D15"/>
    <w:rsid w:val="009F23A2"/>
    <w:rsid w:val="009F23D7"/>
    <w:rsid w:val="009F253D"/>
    <w:rsid w:val="009F2A88"/>
    <w:rsid w:val="009F2AC2"/>
    <w:rsid w:val="009F3900"/>
    <w:rsid w:val="009F4502"/>
    <w:rsid w:val="009F4C43"/>
    <w:rsid w:val="009F5269"/>
    <w:rsid w:val="009F5862"/>
    <w:rsid w:val="009F5B90"/>
    <w:rsid w:val="009F617E"/>
    <w:rsid w:val="009F6ADE"/>
    <w:rsid w:val="009F6BAC"/>
    <w:rsid w:val="009F6D2E"/>
    <w:rsid w:val="009F6D4A"/>
    <w:rsid w:val="009F7013"/>
    <w:rsid w:val="009F75F0"/>
    <w:rsid w:val="009F75FF"/>
    <w:rsid w:val="009F7A2A"/>
    <w:rsid w:val="00A00C9D"/>
    <w:rsid w:val="00A01A17"/>
    <w:rsid w:val="00A01F72"/>
    <w:rsid w:val="00A044C6"/>
    <w:rsid w:val="00A048A1"/>
    <w:rsid w:val="00A04952"/>
    <w:rsid w:val="00A04A26"/>
    <w:rsid w:val="00A05ED0"/>
    <w:rsid w:val="00A05F7F"/>
    <w:rsid w:val="00A07705"/>
    <w:rsid w:val="00A07987"/>
    <w:rsid w:val="00A07CE8"/>
    <w:rsid w:val="00A07F3D"/>
    <w:rsid w:val="00A10E8A"/>
    <w:rsid w:val="00A11325"/>
    <w:rsid w:val="00A11B09"/>
    <w:rsid w:val="00A14066"/>
    <w:rsid w:val="00A14676"/>
    <w:rsid w:val="00A14854"/>
    <w:rsid w:val="00A14ADE"/>
    <w:rsid w:val="00A15D46"/>
    <w:rsid w:val="00A17040"/>
    <w:rsid w:val="00A17645"/>
    <w:rsid w:val="00A21CBA"/>
    <w:rsid w:val="00A22E3B"/>
    <w:rsid w:val="00A24618"/>
    <w:rsid w:val="00A25701"/>
    <w:rsid w:val="00A2592B"/>
    <w:rsid w:val="00A25D67"/>
    <w:rsid w:val="00A26E37"/>
    <w:rsid w:val="00A27F00"/>
    <w:rsid w:val="00A314AC"/>
    <w:rsid w:val="00A322A1"/>
    <w:rsid w:val="00A328BF"/>
    <w:rsid w:val="00A32DDA"/>
    <w:rsid w:val="00A34BD2"/>
    <w:rsid w:val="00A34D1A"/>
    <w:rsid w:val="00A35364"/>
    <w:rsid w:val="00A35EC0"/>
    <w:rsid w:val="00A37B7C"/>
    <w:rsid w:val="00A37EB6"/>
    <w:rsid w:val="00A37F21"/>
    <w:rsid w:val="00A40562"/>
    <w:rsid w:val="00A413D9"/>
    <w:rsid w:val="00A41DFE"/>
    <w:rsid w:val="00A43459"/>
    <w:rsid w:val="00A434D3"/>
    <w:rsid w:val="00A4372F"/>
    <w:rsid w:val="00A4375B"/>
    <w:rsid w:val="00A43E73"/>
    <w:rsid w:val="00A44E7A"/>
    <w:rsid w:val="00A44E9F"/>
    <w:rsid w:val="00A47164"/>
    <w:rsid w:val="00A509E1"/>
    <w:rsid w:val="00A52D25"/>
    <w:rsid w:val="00A53232"/>
    <w:rsid w:val="00A54A2E"/>
    <w:rsid w:val="00A560F6"/>
    <w:rsid w:val="00A57394"/>
    <w:rsid w:val="00A57CBB"/>
    <w:rsid w:val="00A57FA3"/>
    <w:rsid w:val="00A63599"/>
    <w:rsid w:val="00A63EE7"/>
    <w:rsid w:val="00A641DF"/>
    <w:rsid w:val="00A64AF4"/>
    <w:rsid w:val="00A651DC"/>
    <w:rsid w:val="00A65263"/>
    <w:rsid w:val="00A659E1"/>
    <w:rsid w:val="00A65E0B"/>
    <w:rsid w:val="00A66E98"/>
    <w:rsid w:val="00A67891"/>
    <w:rsid w:val="00A67A7A"/>
    <w:rsid w:val="00A70474"/>
    <w:rsid w:val="00A723EB"/>
    <w:rsid w:val="00A747AB"/>
    <w:rsid w:val="00A7557E"/>
    <w:rsid w:val="00A75AAA"/>
    <w:rsid w:val="00A75B15"/>
    <w:rsid w:val="00A75C89"/>
    <w:rsid w:val="00A7625A"/>
    <w:rsid w:val="00A76919"/>
    <w:rsid w:val="00A76A8C"/>
    <w:rsid w:val="00A77801"/>
    <w:rsid w:val="00A77A40"/>
    <w:rsid w:val="00A80216"/>
    <w:rsid w:val="00A80B3A"/>
    <w:rsid w:val="00A80C97"/>
    <w:rsid w:val="00A810E0"/>
    <w:rsid w:val="00A81349"/>
    <w:rsid w:val="00A8145D"/>
    <w:rsid w:val="00A81A60"/>
    <w:rsid w:val="00A83175"/>
    <w:rsid w:val="00A84438"/>
    <w:rsid w:val="00A84CA9"/>
    <w:rsid w:val="00A86035"/>
    <w:rsid w:val="00A8748B"/>
    <w:rsid w:val="00A8755D"/>
    <w:rsid w:val="00A87837"/>
    <w:rsid w:val="00A90206"/>
    <w:rsid w:val="00A90D51"/>
    <w:rsid w:val="00A91CC7"/>
    <w:rsid w:val="00A92D28"/>
    <w:rsid w:val="00A92DB8"/>
    <w:rsid w:val="00A93BBB"/>
    <w:rsid w:val="00A951A0"/>
    <w:rsid w:val="00A95D1D"/>
    <w:rsid w:val="00A95E21"/>
    <w:rsid w:val="00A97153"/>
    <w:rsid w:val="00A97ACF"/>
    <w:rsid w:val="00A97CCE"/>
    <w:rsid w:val="00AA0180"/>
    <w:rsid w:val="00AA043A"/>
    <w:rsid w:val="00AA04DE"/>
    <w:rsid w:val="00AA0DEA"/>
    <w:rsid w:val="00AA1801"/>
    <w:rsid w:val="00AA22B7"/>
    <w:rsid w:val="00AA2D11"/>
    <w:rsid w:val="00AA34BB"/>
    <w:rsid w:val="00AA3843"/>
    <w:rsid w:val="00AA3E6A"/>
    <w:rsid w:val="00AA448C"/>
    <w:rsid w:val="00AA4D83"/>
    <w:rsid w:val="00AA741E"/>
    <w:rsid w:val="00AA7717"/>
    <w:rsid w:val="00AB051C"/>
    <w:rsid w:val="00AB0AAD"/>
    <w:rsid w:val="00AB1661"/>
    <w:rsid w:val="00AB2582"/>
    <w:rsid w:val="00AB2C9D"/>
    <w:rsid w:val="00AB2C9E"/>
    <w:rsid w:val="00AB3704"/>
    <w:rsid w:val="00AB3A10"/>
    <w:rsid w:val="00AB3A4C"/>
    <w:rsid w:val="00AB4C50"/>
    <w:rsid w:val="00AB6270"/>
    <w:rsid w:val="00AB65F5"/>
    <w:rsid w:val="00AB6C19"/>
    <w:rsid w:val="00AB700D"/>
    <w:rsid w:val="00AB73EC"/>
    <w:rsid w:val="00AB764E"/>
    <w:rsid w:val="00AC1033"/>
    <w:rsid w:val="00AC11E2"/>
    <w:rsid w:val="00AC1527"/>
    <w:rsid w:val="00AC2D0F"/>
    <w:rsid w:val="00AC2DDA"/>
    <w:rsid w:val="00AC3035"/>
    <w:rsid w:val="00AC30E5"/>
    <w:rsid w:val="00AC39ED"/>
    <w:rsid w:val="00AC4746"/>
    <w:rsid w:val="00AC5151"/>
    <w:rsid w:val="00AC5AF3"/>
    <w:rsid w:val="00AC5E1D"/>
    <w:rsid w:val="00AC684D"/>
    <w:rsid w:val="00AC7C05"/>
    <w:rsid w:val="00AD02EA"/>
    <w:rsid w:val="00AD07BF"/>
    <w:rsid w:val="00AD0EC4"/>
    <w:rsid w:val="00AD11B2"/>
    <w:rsid w:val="00AD1545"/>
    <w:rsid w:val="00AD2DBE"/>
    <w:rsid w:val="00AD3328"/>
    <w:rsid w:val="00AD458C"/>
    <w:rsid w:val="00AD516D"/>
    <w:rsid w:val="00AD58B7"/>
    <w:rsid w:val="00AD7346"/>
    <w:rsid w:val="00AD752B"/>
    <w:rsid w:val="00AD78E7"/>
    <w:rsid w:val="00AD7992"/>
    <w:rsid w:val="00AD7CF5"/>
    <w:rsid w:val="00AD7FBA"/>
    <w:rsid w:val="00AE0174"/>
    <w:rsid w:val="00AE2343"/>
    <w:rsid w:val="00AE3665"/>
    <w:rsid w:val="00AE3E7F"/>
    <w:rsid w:val="00AE48AB"/>
    <w:rsid w:val="00AE5266"/>
    <w:rsid w:val="00AE5B67"/>
    <w:rsid w:val="00AE5D4A"/>
    <w:rsid w:val="00AE72E7"/>
    <w:rsid w:val="00AE7963"/>
    <w:rsid w:val="00AF0EC4"/>
    <w:rsid w:val="00AF2904"/>
    <w:rsid w:val="00AF2F6E"/>
    <w:rsid w:val="00AF36AA"/>
    <w:rsid w:val="00AF4496"/>
    <w:rsid w:val="00AF465C"/>
    <w:rsid w:val="00AF46C4"/>
    <w:rsid w:val="00AF4CD0"/>
    <w:rsid w:val="00AF5F53"/>
    <w:rsid w:val="00AF6AAF"/>
    <w:rsid w:val="00AF7661"/>
    <w:rsid w:val="00AF776A"/>
    <w:rsid w:val="00AF7FF1"/>
    <w:rsid w:val="00B00A4B"/>
    <w:rsid w:val="00B020DC"/>
    <w:rsid w:val="00B02106"/>
    <w:rsid w:val="00B024E3"/>
    <w:rsid w:val="00B02E74"/>
    <w:rsid w:val="00B05086"/>
    <w:rsid w:val="00B05952"/>
    <w:rsid w:val="00B05DFC"/>
    <w:rsid w:val="00B067D6"/>
    <w:rsid w:val="00B07848"/>
    <w:rsid w:val="00B07EB1"/>
    <w:rsid w:val="00B108A1"/>
    <w:rsid w:val="00B108BE"/>
    <w:rsid w:val="00B109E3"/>
    <w:rsid w:val="00B10E0B"/>
    <w:rsid w:val="00B11F8A"/>
    <w:rsid w:val="00B1224B"/>
    <w:rsid w:val="00B125AE"/>
    <w:rsid w:val="00B13C2B"/>
    <w:rsid w:val="00B13D49"/>
    <w:rsid w:val="00B14943"/>
    <w:rsid w:val="00B1580C"/>
    <w:rsid w:val="00B15A24"/>
    <w:rsid w:val="00B15F3E"/>
    <w:rsid w:val="00B16DBC"/>
    <w:rsid w:val="00B17718"/>
    <w:rsid w:val="00B17B71"/>
    <w:rsid w:val="00B17EE9"/>
    <w:rsid w:val="00B20A13"/>
    <w:rsid w:val="00B2151F"/>
    <w:rsid w:val="00B21781"/>
    <w:rsid w:val="00B218CE"/>
    <w:rsid w:val="00B222C0"/>
    <w:rsid w:val="00B228E3"/>
    <w:rsid w:val="00B24A9F"/>
    <w:rsid w:val="00B24D17"/>
    <w:rsid w:val="00B25B05"/>
    <w:rsid w:val="00B270DB"/>
    <w:rsid w:val="00B27C1E"/>
    <w:rsid w:val="00B27CB0"/>
    <w:rsid w:val="00B30537"/>
    <w:rsid w:val="00B3348B"/>
    <w:rsid w:val="00B33F94"/>
    <w:rsid w:val="00B33FBD"/>
    <w:rsid w:val="00B34003"/>
    <w:rsid w:val="00B341A9"/>
    <w:rsid w:val="00B34351"/>
    <w:rsid w:val="00B3461B"/>
    <w:rsid w:val="00B351EA"/>
    <w:rsid w:val="00B35244"/>
    <w:rsid w:val="00B3567D"/>
    <w:rsid w:val="00B368CF"/>
    <w:rsid w:val="00B37B8B"/>
    <w:rsid w:val="00B4087A"/>
    <w:rsid w:val="00B41A74"/>
    <w:rsid w:val="00B425CF"/>
    <w:rsid w:val="00B426E6"/>
    <w:rsid w:val="00B42D23"/>
    <w:rsid w:val="00B430BC"/>
    <w:rsid w:val="00B439F4"/>
    <w:rsid w:val="00B43BDF"/>
    <w:rsid w:val="00B4419C"/>
    <w:rsid w:val="00B45568"/>
    <w:rsid w:val="00B46F7A"/>
    <w:rsid w:val="00B47A22"/>
    <w:rsid w:val="00B47C1A"/>
    <w:rsid w:val="00B50C21"/>
    <w:rsid w:val="00B51644"/>
    <w:rsid w:val="00B52223"/>
    <w:rsid w:val="00B52310"/>
    <w:rsid w:val="00B547AA"/>
    <w:rsid w:val="00B54FE0"/>
    <w:rsid w:val="00B55027"/>
    <w:rsid w:val="00B556DF"/>
    <w:rsid w:val="00B57251"/>
    <w:rsid w:val="00B57258"/>
    <w:rsid w:val="00B611F7"/>
    <w:rsid w:val="00B6155F"/>
    <w:rsid w:val="00B63345"/>
    <w:rsid w:val="00B636AA"/>
    <w:rsid w:val="00B63875"/>
    <w:rsid w:val="00B641DD"/>
    <w:rsid w:val="00B642E0"/>
    <w:rsid w:val="00B6449D"/>
    <w:rsid w:val="00B64DBF"/>
    <w:rsid w:val="00B653AE"/>
    <w:rsid w:val="00B65B70"/>
    <w:rsid w:val="00B66539"/>
    <w:rsid w:val="00B6673E"/>
    <w:rsid w:val="00B66AD3"/>
    <w:rsid w:val="00B66B52"/>
    <w:rsid w:val="00B673F6"/>
    <w:rsid w:val="00B67882"/>
    <w:rsid w:val="00B67D10"/>
    <w:rsid w:val="00B67D15"/>
    <w:rsid w:val="00B70F17"/>
    <w:rsid w:val="00B71A44"/>
    <w:rsid w:val="00B73C34"/>
    <w:rsid w:val="00B74B51"/>
    <w:rsid w:val="00B74EA9"/>
    <w:rsid w:val="00B75121"/>
    <w:rsid w:val="00B75489"/>
    <w:rsid w:val="00B76CC9"/>
    <w:rsid w:val="00B76DF4"/>
    <w:rsid w:val="00B80F1E"/>
    <w:rsid w:val="00B81BBF"/>
    <w:rsid w:val="00B82F48"/>
    <w:rsid w:val="00B84C7F"/>
    <w:rsid w:val="00B91E53"/>
    <w:rsid w:val="00B92888"/>
    <w:rsid w:val="00B93DF7"/>
    <w:rsid w:val="00B94AD8"/>
    <w:rsid w:val="00B94C1D"/>
    <w:rsid w:val="00B9511D"/>
    <w:rsid w:val="00B95F20"/>
    <w:rsid w:val="00B9631C"/>
    <w:rsid w:val="00B964A1"/>
    <w:rsid w:val="00B96512"/>
    <w:rsid w:val="00B96682"/>
    <w:rsid w:val="00BA004E"/>
    <w:rsid w:val="00BA07D0"/>
    <w:rsid w:val="00BA0A69"/>
    <w:rsid w:val="00BA2126"/>
    <w:rsid w:val="00BA2663"/>
    <w:rsid w:val="00BA2DE7"/>
    <w:rsid w:val="00BA54B2"/>
    <w:rsid w:val="00BA71EF"/>
    <w:rsid w:val="00BA7775"/>
    <w:rsid w:val="00BA77AA"/>
    <w:rsid w:val="00BB0477"/>
    <w:rsid w:val="00BB058E"/>
    <w:rsid w:val="00BB137D"/>
    <w:rsid w:val="00BB146C"/>
    <w:rsid w:val="00BB32D8"/>
    <w:rsid w:val="00BB3D61"/>
    <w:rsid w:val="00BB41EF"/>
    <w:rsid w:val="00BB4521"/>
    <w:rsid w:val="00BB4DD1"/>
    <w:rsid w:val="00BB54EF"/>
    <w:rsid w:val="00BB6F36"/>
    <w:rsid w:val="00BB7CAC"/>
    <w:rsid w:val="00BC0377"/>
    <w:rsid w:val="00BC0A12"/>
    <w:rsid w:val="00BC0B9C"/>
    <w:rsid w:val="00BC20AF"/>
    <w:rsid w:val="00BC24FD"/>
    <w:rsid w:val="00BC4437"/>
    <w:rsid w:val="00BC50CC"/>
    <w:rsid w:val="00BC6877"/>
    <w:rsid w:val="00BC6EF8"/>
    <w:rsid w:val="00BC7135"/>
    <w:rsid w:val="00BD0909"/>
    <w:rsid w:val="00BD23CB"/>
    <w:rsid w:val="00BD254C"/>
    <w:rsid w:val="00BD2E6C"/>
    <w:rsid w:val="00BD32C6"/>
    <w:rsid w:val="00BD4C57"/>
    <w:rsid w:val="00BD55D8"/>
    <w:rsid w:val="00BD653C"/>
    <w:rsid w:val="00BD7BDC"/>
    <w:rsid w:val="00BD7C4F"/>
    <w:rsid w:val="00BE017A"/>
    <w:rsid w:val="00BE06E9"/>
    <w:rsid w:val="00BE12C4"/>
    <w:rsid w:val="00BE1BE5"/>
    <w:rsid w:val="00BE289A"/>
    <w:rsid w:val="00BE29F9"/>
    <w:rsid w:val="00BE2DF6"/>
    <w:rsid w:val="00BE2F00"/>
    <w:rsid w:val="00BE3804"/>
    <w:rsid w:val="00BE3F97"/>
    <w:rsid w:val="00BE440F"/>
    <w:rsid w:val="00BE6156"/>
    <w:rsid w:val="00BE68C0"/>
    <w:rsid w:val="00BE68D1"/>
    <w:rsid w:val="00BE691B"/>
    <w:rsid w:val="00BE6D8B"/>
    <w:rsid w:val="00BE77D7"/>
    <w:rsid w:val="00BE7C48"/>
    <w:rsid w:val="00BF05E0"/>
    <w:rsid w:val="00BF20DB"/>
    <w:rsid w:val="00BF2534"/>
    <w:rsid w:val="00BF274C"/>
    <w:rsid w:val="00BF2E76"/>
    <w:rsid w:val="00BF4252"/>
    <w:rsid w:val="00BF4275"/>
    <w:rsid w:val="00BF45E3"/>
    <w:rsid w:val="00BF5331"/>
    <w:rsid w:val="00BF5A85"/>
    <w:rsid w:val="00BF5D72"/>
    <w:rsid w:val="00C0000E"/>
    <w:rsid w:val="00C00695"/>
    <w:rsid w:val="00C00C98"/>
    <w:rsid w:val="00C011A1"/>
    <w:rsid w:val="00C012F4"/>
    <w:rsid w:val="00C0185D"/>
    <w:rsid w:val="00C01BF4"/>
    <w:rsid w:val="00C02A56"/>
    <w:rsid w:val="00C03B1E"/>
    <w:rsid w:val="00C03DAC"/>
    <w:rsid w:val="00C05F70"/>
    <w:rsid w:val="00C06D87"/>
    <w:rsid w:val="00C07152"/>
    <w:rsid w:val="00C073E2"/>
    <w:rsid w:val="00C076DA"/>
    <w:rsid w:val="00C1035B"/>
    <w:rsid w:val="00C103DC"/>
    <w:rsid w:val="00C10A31"/>
    <w:rsid w:val="00C11530"/>
    <w:rsid w:val="00C127B6"/>
    <w:rsid w:val="00C131AA"/>
    <w:rsid w:val="00C134AF"/>
    <w:rsid w:val="00C13E78"/>
    <w:rsid w:val="00C14111"/>
    <w:rsid w:val="00C14CF2"/>
    <w:rsid w:val="00C16937"/>
    <w:rsid w:val="00C173AD"/>
    <w:rsid w:val="00C17A01"/>
    <w:rsid w:val="00C17BF1"/>
    <w:rsid w:val="00C20DBA"/>
    <w:rsid w:val="00C211EE"/>
    <w:rsid w:val="00C21727"/>
    <w:rsid w:val="00C21F04"/>
    <w:rsid w:val="00C23974"/>
    <w:rsid w:val="00C23CDA"/>
    <w:rsid w:val="00C25EAF"/>
    <w:rsid w:val="00C262BB"/>
    <w:rsid w:val="00C262F4"/>
    <w:rsid w:val="00C26862"/>
    <w:rsid w:val="00C27F73"/>
    <w:rsid w:val="00C33544"/>
    <w:rsid w:val="00C339AD"/>
    <w:rsid w:val="00C341DD"/>
    <w:rsid w:val="00C347CA"/>
    <w:rsid w:val="00C35272"/>
    <w:rsid w:val="00C3675A"/>
    <w:rsid w:val="00C40A77"/>
    <w:rsid w:val="00C42008"/>
    <w:rsid w:val="00C424D6"/>
    <w:rsid w:val="00C432F5"/>
    <w:rsid w:val="00C44791"/>
    <w:rsid w:val="00C450EB"/>
    <w:rsid w:val="00C458FC"/>
    <w:rsid w:val="00C45E0D"/>
    <w:rsid w:val="00C467C5"/>
    <w:rsid w:val="00C471DD"/>
    <w:rsid w:val="00C50EC8"/>
    <w:rsid w:val="00C51A4F"/>
    <w:rsid w:val="00C5233F"/>
    <w:rsid w:val="00C534F2"/>
    <w:rsid w:val="00C537A1"/>
    <w:rsid w:val="00C53C39"/>
    <w:rsid w:val="00C54A62"/>
    <w:rsid w:val="00C56B95"/>
    <w:rsid w:val="00C57DCB"/>
    <w:rsid w:val="00C60168"/>
    <w:rsid w:val="00C60C8E"/>
    <w:rsid w:val="00C60FEA"/>
    <w:rsid w:val="00C6117E"/>
    <w:rsid w:val="00C62673"/>
    <w:rsid w:val="00C635EE"/>
    <w:rsid w:val="00C64529"/>
    <w:rsid w:val="00C64B77"/>
    <w:rsid w:val="00C65558"/>
    <w:rsid w:val="00C665C7"/>
    <w:rsid w:val="00C70462"/>
    <w:rsid w:val="00C713A7"/>
    <w:rsid w:val="00C727A6"/>
    <w:rsid w:val="00C73000"/>
    <w:rsid w:val="00C73596"/>
    <w:rsid w:val="00C73A08"/>
    <w:rsid w:val="00C74092"/>
    <w:rsid w:val="00C74189"/>
    <w:rsid w:val="00C7460F"/>
    <w:rsid w:val="00C7550E"/>
    <w:rsid w:val="00C7569E"/>
    <w:rsid w:val="00C7581C"/>
    <w:rsid w:val="00C760DB"/>
    <w:rsid w:val="00C76C04"/>
    <w:rsid w:val="00C77C80"/>
    <w:rsid w:val="00C817AB"/>
    <w:rsid w:val="00C82DE2"/>
    <w:rsid w:val="00C83133"/>
    <w:rsid w:val="00C8330F"/>
    <w:rsid w:val="00C83FDA"/>
    <w:rsid w:val="00C845C0"/>
    <w:rsid w:val="00C846EB"/>
    <w:rsid w:val="00C84949"/>
    <w:rsid w:val="00C84969"/>
    <w:rsid w:val="00C85434"/>
    <w:rsid w:val="00C858F9"/>
    <w:rsid w:val="00C8610A"/>
    <w:rsid w:val="00C8737F"/>
    <w:rsid w:val="00C873F7"/>
    <w:rsid w:val="00C8740F"/>
    <w:rsid w:val="00C90212"/>
    <w:rsid w:val="00C913C2"/>
    <w:rsid w:val="00C92169"/>
    <w:rsid w:val="00C93B6D"/>
    <w:rsid w:val="00C93B86"/>
    <w:rsid w:val="00C94B40"/>
    <w:rsid w:val="00C94E23"/>
    <w:rsid w:val="00C95696"/>
    <w:rsid w:val="00C95741"/>
    <w:rsid w:val="00C964AC"/>
    <w:rsid w:val="00C97052"/>
    <w:rsid w:val="00C97C96"/>
    <w:rsid w:val="00CA005C"/>
    <w:rsid w:val="00CA0986"/>
    <w:rsid w:val="00CA1038"/>
    <w:rsid w:val="00CA2B98"/>
    <w:rsid w:val="00CA389B"/>
    <w:rsid w:val="00CA39A1"/>
    <w:rsid w:val="00CA3BD0"/>
    <w:rsid w:val="00CA41A2"/>
    <w:rsid w:val="00CA48A0"/>
    <w:rsid w:val="00CA4A0E"/>
    <w:rsid w:val="00CA5BCD"/>
    <w:rsid w:val="00CA5C11"/>
    <w:rsid w:val="00CA6DC0"/>
    <w:rsid w:val="00CA7424"/>
    <w:rsid w:val="00CB071F"/>
    <w:rsid w:val="00CB0B4A"/>
    <w:rsid w:val="00CB26D1"/>
    <w:rsid w:val="00CB3784"/>
    <w:rsid w:val="00CB39D6"/>
    <w:rsid w:val="00CB4AD0"/>
    <w:rsid w:val="00CB4D6E"/>
    <w:rsid w:val="00CB51E1"/>
    <w:rsid w:val="00CB5FDF"/>
    <w:rsid w:val="00CB68F4"/>
    <w:rsid w:val="00CB6AC2"/>
    <w:rsid w:val="00CB70CF"/>
    <w:rsid w:val="00CB745C"/>
    <w:rsid w:val="00CB74D3"/>
    <w:rsid w:val="00CB769A"/>
    <w:rsid w:val="00CC0007"/>
    <w:rsid w:val="00CC1878"/>
    <w:rsid w:val="00CC1962"/>
    <w:rsid w:val="00CC210C"/>
    <w:rsid w:val="00CC299A"/>
    <w:rsid w:val="00CC2F9A"/>
    <w:rsid w:val="00CC307D"/>
    <w:rsid w:val="00CC323A"/>
    <w:rsid w:val="00CC39E9"/>
    <w:rsid w:val="00CC4DA0"/>
    <w:rsid w:val="00CC5B84"/>
    <w:rsid w:val="00CC626F"/>
    <w:rsid w:val="00CC6AB3"/>
    <w:rsid w:val="00CC7AA8"/>
    <w:rsid w:val="00CD00B6"/>
    <w:rsid w:val="00CD10B9"/>
    <w:rsid w:val="00CD2DD9"/>
    <w:rsid w:val="00CD2F23"/>
    <w:rsid w:val="00CD3195"/>
    <w:rsid w:val="00CD363C"/>
    <w:rsid w:val="00CD397B"/>
    <w:rsid w:val="00CD3996"/>
    <w:rsid w:val="00CD3B96"/>
    <w:rsid w:val="00CD413D"/>
    <w:rsid w:val="00CD4A89"/>
    <w:rsid w:val="00CD50A5"/>
    <w:rsid w:val="00CD5EBB"/>
    <w:rsid w:val="00CD69F9"/>
    <w:rsid w:val="00CE0E01"/>
    <w:rsid w:val="00CE1160"/>
    <w:rsid w:val="00CE1AAF"/>
    <w:rsid w:val="00CE1B65"/>
    <w:rsid w:val="00CE1C1E"/>
    <w:rsid w:val="00CE2020"/>
    <w:rsid w:val="00CE23B8"/>
    <w:rsid w:val="00CE3919"/>
    <w:rsid w:val="00CE4074"/>
    <w:rsid w:val="00CE553A"/>
    <w:rsid w:val="00CE5605"/>
    <w:rsid w:val="00CE6015"/>
    <w:rsid w:val="00CE6F0C"/>
    <w:rsid w:val="00CE7092"/>
    <w:rsid w:val="00CE76C6"/>
    <w:rsid w:val="00CE7E77"/>
    <w:rsid w:val="00CF0A6F"/>
    <w:rsid w:val="00CF0FED"/>
    <w:rsid w:val="00CF16CC"/>
    <w:rsid w:val="00CF16FF"/>
    <w:rsid w:val="00CF2138"/>
    <w:rsid w:val="00CF3A86"/>
    <w:rsid w:val="00CF4354"/>
    <w:rsid w:val="00CF44B6"/>
    <w:rsid w:val="00CF4A6E"/>
    <w:rsid w:val="00CF5546"/>
    <w:rsid w:val="00CF681C"/>
    <w:rsid w:val="00CF72CE"/>
    <w:rsid w:val="00D00128"/>
    <w:rsid w:val="00D006EC"/>
    <w:rsid w:val="00D01161"/>
    <w:rsid w:val="00D01617"/>
    <w:rsid w:val="00D01E7B"/>
    <w:rsid w:val="00D02FA3"/>
    <w:rsid w:val="00D03693"/>
    <w:rsid w:val="00D04576"/>
    <w:rsid w:val="00D05228"/>
    <w:rsid w:val="00D053EB"/>
    <w:rsid w:val="00D053F6"/>
    <w:rsid w:val="00D05905"/>
    <w:rsid w:val="00D05C13"/>
    <w:rsid w:val="00D05D94"/>
    <w:rsid w:val="00D065A6"/>
    <w:rsid w:val="00D068AB"/>
    <w:rsid w:val="00D06B45"/>
    <w:rsid w:val="00D070D2"/>
    <w:rsid w:val="00D100E4"/>
    <w:rsid w:val="00D13D65"/>
    <w:rsid w:val="00D13F2F"/>
    <w:rsid w:val="00D14179"/>
    <w:rsid w:val="00D14345"/>
    <w:rsid w:val="00D14B9F"/>
    <w:rsid w:val="00D14D9D"/>
    <w:rsid w:val="00D15440"/>
    <w:rsid w:val="00D1577E"/>
    <w:rsid w:val="00D16718"/>
    <w:rsid w:val="00D17F16"/>
    <w:rsid w:val="00D2005F"/>
    <w:rsid w:val="00D206C7"/>
    <w:rsid w:val="00D23974"/>
    <w:rsid w:val="00D24CAC"/>
    <w:rsid w:val="00D25415"/>
    <w:rsid w:val="00D260F1"/>
    <w:rsid w:val="00D2655B"/>
    <w:rsid w:val="00D26DC3"/>
    <w:rsid w:val="00D278FC"/>
    <w:rsid w:val="00D310D6"/>
    <w:rsid w:val="00D31F8C"/>
    <w:rsid w:val="00D33438"/>
    <w:rsid w:val="00D3355F"/>
    <w:rsid w:val="00D33E72"/>
    <w:rsid w:val="00D34702"/>
    <w:rsid w:val="00D34C93"/>
    <w:rsid w:val="00D36544"/>
    <w:rsid w:val="00D36FC8"/>
    <w:rsid w:val="00D37390"/>
    <w:rsid w:val="00D37596"/>
    <w:rsid w:val="00D40588"/>
    <w:rsid w:val="00D40E5D"/>
    <w:rsid w:val="00D41158"/>
    <w:rsid w:val="00D4153C"/>
    <w:rsid w:val="00D41904"/>
    <w:rsid w:val="00D41917"/>
    <w:rsid w:val="00D42071"/>
    <w:rsid w:val="00D42EA5"/>
    <w:rsid w:val="00D44322"/>
    <w:rsid w:val="00D46536"/>
    <w:rsid w:val="00D4724F"/>
    <w:rsid w:val="00D50241"/>
    <w:rsid w:val="00D50913"/>
    <w:rsid w:val="00D53145"/>
    <w:rsid w:val="00D53707"/>
    <w:rsid w:val="00D545BE"/>
    <w:rsid w:val="00D54E18"/>
    <w:rsid w:val="00D5610C"/>
    <w:rsid w:val="00D5702A"/>
    <w:rsid w:val="00D6145F"/>
    <w:rsid w:val="00D614D7"/>
    <w:rsid w:val="00D62870"/>
    <w:rsid w:val="00D6370D"/>
    <w:rsid w:val="00D63958"/>
    <w:rsid w:val="00D6472F"/>
    <w:rsid w:val="00D706DC"/>
    <w:rsid w:val="00D70CF8"/>
    <w:rsid w:val="00D710AB"/>
    <w:rsid w:val="00D71E7B"/>
    <w:rsid w:val="00D720FE"/>
    <w:rsid w:val="00D72FAC"/>
    <w:rsid w:val="00D73B1B"/>
    <w:rsid w:val="00D73D11"/>
    <w:rsid w:val="00D73F02"/>
    <w:rsid w:val="00D74232"/>
    <w:rsid w:val="00D74549"/>
    <w:rsid w:val="00D74A7E"/>
    <w:rsid w:val="00D74B25"/>
    <w:rsid w:val="00D74F2E"/>
    <w:rsid w:val="00D75315"/>
    <w:rsid w:val="00D75A2A"/>
    <w:rsid w:val="00D7656D"/>
    <w:rsid w:val="00D76774"/>
    <w:rsid w:val="00D769B5"/>
    <w:rsid w:val="00D779E4"/>
    <w:rsid w:val="00D803C2"/>
    <w:rsid w:val="00D80E23"/>
    <w:rsid w:val="00D8270D"/>
    <w:rsid w:val="00D828A8"/>
    <w:rsid w:val="00D82C3D"/>
    <w:rsid w:val="00D82D9F"/>
    <w:rsid w:val="00D82EF7"/>
    <w:rsid w:val="00D84D8A"/>
    <w:rsid w:val="00D852E7"/>
    <w:rsid w:val="00D859ED"/>
    <w:rsid w:val="00D85EAE"/>
    <w:rsid w:val="00D865DA"/>
    <w:rsid w:val="00D87065"/>
    <w:rsid w:val="00D874D1"/>
    <w:rsid w:val="00D878CD"/>
    <w:rsid w:val="00D87F16"/>
    <w:rsid w:val="00D90D46"/>
    <w:rsid w:val="00D9129D"/>
    <w:rsid w:val="00D924D0"/>
    <w:rsid w:val="00D9356A"/>
    <w:rsid w:val="00D943DF"/>
    <w:rsid w:val="00D96B02"/>
    <w:rsid w:val="00DA116F"/>
    <w:rsid w:val="00DA214E"/>
    <w:rsid w:val="00DA22E9"/>
    <w:rsid w:val="00DA2B46"/>
    <w:rsid w:val="00DA3A45"/>
    <w:rsid w:val="00DA45EB"/>
    <w:rsid w:val="00DA6084"/>
    <w:rsid w:val="00DA6BFD"/>
    <w:rsid w:val="00DA7E16"/>
    <w:rsid w:val="00DB0009"/>
    <w:rsid w:val="00DB0354"/>
    <w:rsid w:val="00DB09B4"/>
    <w:rsid w:val="00DB0AF8"/>
    <w:rsid w:val="00DB16AB"/>
    <w:rsid w:val="00DB18B3"/>
    <w:rsid w:val="00DB2719"/>
    <w:rsid w:val="00DB2977"/>
    <w:rsid w:val="00DB2E17"/>
    <w:rsid w:val="00DB444F"/>
    <w:rsid w:val="00DB4673"/>
    <w:rsid w:val="00DB5288"/>
    <w:rsid w:val="00DB551F"/>
    <w:rsid w:val="00DB5A8C"/>
    <w:rsid w:val="00DB6B64"/>
    <w:rsid w:val="00DC0E3F"/>
    <w:rsid w:val="00DC19A0"/>
    <w:rsid w:val="00DC1F25"/>
    <w:rsid w:val="00DC22FC"/>
    <w:rsid w:val="00DC2810"/>
    <w:rsid w:val="00DC2F0D"/>
    <w:rsid w:val="00DC488A"/>
    <w:rsid w:val="00DC4B1E"/>
    <w:rsid w:val="00DC6C45"/>
    <w:rsid w:val="00DC6C7A"/>
    <w:rsid w:val="00DC72A0"/>
    <w:rsid w:val="00DD09C5"/>
    <w:rsid w:val="00DD0A3D"/>
    <w:rsid w:val="00DD0BC9"/>
    <w:rsid w:val="00DD0F19"/>
    <w:rsid w:val="00DD10AD"/>
    <w:rsid w:val="00DD2686"/>
    <w:rsid w:val="00DD268E"/>
    <w:rsid w:val="00DD28C4"/>
    <w:rsid w:val="00DD34F0"/>
    <w:rsid w:val="00DD4112"/>
    <w:rsid w:val="00DD4C36"/>
    <w:rsid w:val="00DD51A3"/>
    <w:rsid w:val="00DD71E6"/>
    <w:rsid w:val="00DD72A4"/>
    <w:rsid w:val="00DD775E"/>
    <w:rsid w:val="00DD7836"/>
    <w:rsid w:val="00DD7958"/>
    <w:rsid w:val="00DD7A17"/>
    <w:rsid w:val="00DE0098"/>
    <w:rsid w:val="00DE03F7"/>
    <w:rsid w:val="00DE0C2D"/>
    <w:rsid w:val="00DE16CB"/>
    <w:rsid w:val="00DE23E6"/>
    <w:rsid w:val="00DE2B89"/>
    <w:rsid w:val="00DE3F07"/>
    <w:rsid w:val="00DE6A02"/>
    <w:rsid w:val="00DE6F34"/>
    <w:rsid w:val="00DF1C3A"/>
    <w:rsid w:val="00DF22BB"/>
    <w:rsid w:val="00DF2EF2"/>
    <w:rsid w:val="00DF4FFA"/>
    <w:rsid w:val="00DF58C5"/>
    <w:rsid w:val="00DF62B3"/>
    <w:rsid w:val="00DF6B93"/>
    <w:rsid w:val="00DF6C33"/>
    <w:rsid w:val="00DF75B3"/>
    <w:rsid w:val="00DF7998"/>
    <w:rsid w:val="00E005DE"/>
    <w:rsid w:val="00E00D91"/>
    <w:rsid w:val="00E015BC"/>
    <w:rsid w:val="00E02735"/>
    <w:rsid w:val="00E03562"/>
    <w:rsid w:val="00E03628"/>
    <w:rsid w:val="00E04608"/>
    <w:rsid w:val="00E04DF1"/>
    <w:rsid w:val="00E05419"/>
    <w:rsid w:val="00E056A2"/>
    <w:rsid w:val="00E057E8"/>
    <w:rsid w:val="00E05A25"/>
    <w:rsid w:val="00E05ED5"/>
    <w:rsid w:val="00E06A93"/>
    <w:rsid w:val="00E06AB5"/>
    <w:rsid w:val="00E07519"/>
    <w:rsid w:val="00E07BE3"/>
    <w:rsid w:val="00E10713"/>
    <w:rsid w:val="00E10D19"/>
    <w:rsid w:val="00E117E6"/>
    <w:rsid w:val="00E12EE8"/>
    <w:rsid w:val="00E130FB"/>
    <w:rsid w:val="00E13100"/>
    <w:rsid w:val="00E144F0"/>
    <w:rsid w:val="00E14843"/>
    <w:rsid w:val="00E1543E"/>
    <w:rsid w:val="00E154DA"/>
    <w:rsid w:val="00E173FA"/>
    <w:rsid w:val="00E17B67"/>
    <w:rsid w:val="00E209AF"/>
    <w:rsid w:val="00E2470D"/>
    <w:rsid w:val="00E257DC"/>
    <w:rsid w:val="00E25B86"/>
    <w:rsid w:val="00E25DB4"/>
    <w:rsid w:val="00E25EC7"/>
    <w:rsid w:val="00E27427"/>
    <w:rsid w:val="00E27A74"/>
    <w:rsid w:val="00E27E4D"/>
    <w:rsid w:val="00E31116"/>
    <w:rsid w:val="00E312D9"/>
    <w:rsid w:val="00E316F5"/>
    <w:rsid w:val="00E31772"/>
    <w:rsid w:val="00E31EF6"/>
    <w:rsid w:val="00E3301B"/>
    <w:rsid w:val="00E331BB"/>
    <w:rsid w:val="00E343CB"/>
    <w:rsid w:val="00E346E6"/>
    <w:rsid w:val="00E352CE"/>
    <w:rsid w:val="00E3533A"/>
    <w:rsid w:val="00E37A5A"/>
    <w:rsid w:val="00E40A0F"/>
    <w:rsid w:val="00E4198B"/>
    <w:rsid w:val="00E419EC"/>
    <w:rsid w:val="00E42CF7"/>
    <w:rsid w:val="00E43499"/>
    <w:rsid w:val="00E45B69"/>
    <w:rsid w:val="00E4765D"/>
    <w:rsid w:val="00E47E09"/>
    <w:rsid w:val="00E50837"/>
    <w:rsid w:val="00E5148D"/>
    <w:rsid w:val="00E516BE"/>
    <w:rsid w:val="00E51C3F"/>
    <w:rsid w:val="00E51F86"/>
    <w:rsid w:val="00E52F36"/>
    <w:rsid w:val="00E5319F"/>
    <w:rsid w:val="00E545AB"/>
    <w:rsid w:val="00E54862"/>
    <w:rsid w:val="00E54C51"/>
    <w:rsid w:val="00E55655"/>
    <w:rsid w:val="00E55C18"/>
    <w:rsid w:val="00E56376"/>
    <w:rsid w:val="00E564EC"/>
    <w:rsid w:val="00E57035"/>
    <w:rsid w:val="00E62980"/>
    <w:rsid w:val="00E63262"/>
    <w:rsid w:val="00E64BFB"/>
    <w:rsid w:val="00E64D92"/>
    <w:rsid w:val="00E650EB"/>
    <w:rsid w:val="00E65C4B"/>
    <w:rsid w:val="00E66CEB"/>
    <w:rsid w:val="00E70460"/>
    <w:rsid w:val="00E70B00"/>
    <w:rsid w:val="00E71CBA"/>
    <w:rsid w:val="00E72446"/>
    <w:rsid w:val="00E74F85"/>
    <w:rsid w:val="00E7553C"/>
    <w:rsid w:val="00E762BC"/>
    <w:rsid w:val="00E76A94"/>
    <w:rsid w:val="00E77EFF"/>
    <w:rsid w:val="00E80726"/>
    <w:rsid w:val="00E817C4"/>
    <w:rsid w:val="00E823D0"/>
    <w:rsid w:val="00E82815"/>
    <w:rsid w:val="00E84411"/>
    <w:rsid w:val="00E84AA1"/>
    <w:rsid w:val="00E84C57"/>
    <w:rsid w:val="00E8636F"/>
    <w:rsid w:val="00E878A2"/>
    <w:rsid w:val="00E9030F"/>
    <w:rsid w:val="00E916A3"/>
    <w:rsid w:val="00E91B0C"/>
    <w:rsid w:val="00E91D6B"/>
    <w:rsid w:val="00E92D20"/>
    <w:rsid w:val="00E93806"/>
    <w:rsid w:val="00E93B44"/>
    <w:rsid w:val="00E93F44"/>
    <w:rsid w:val="00E941C2"/>
    <w:rsid w:val="00E949E4"/>
    <w:rsid w:val="00E95AB7"/>
    <w:rsid w:val="00E9623F"/>
    <w:rsid w:val="00E96BDC"/>
    <w:rsid w:val="00E97100"/>
    <w:rsid w:val="00E97EEE"/>
    <w:rsid w:val="00EA0334"/>
    <w:rsid w:val="00EA1EEA"/>
    <w:rsid w:val="00EA2699"/>
    <w:rsid w:val="00EA362B"/>
    <w:rsid w:val="00EA3C98"/>
    <w:rsid w:val="00EA5911"/>
    <w:rsid w:val="00EA5BC2"/>
    <w:rsid w:val="00EA6E80"/>
    <w:rsid w:val="00EA6F26"/>
    <w:rsid w:val="00EA7E97"/>
    <w:rsid w:val="00EB0321"/>
    <w:rsid w:val="00EB056E"/>
    <w:rsid w:val="00EB09C6"/>
    <w:rsid w:val="00EB1352"/>
    <w:rsid w:val="00EB1394"/>
    <w:rsid w:val="00EB1594"/>
    <w:rsid w:val="00EB207C"/>
    <w:rsid w:val="00EB25C9"/>
    <w:rsid w:val="00EB3608"/>
    <w:rsid w:val="00EB3E83"/>
    <w:rsid w:val="00EB43AF"/>
    <w:rsid w:val="00EB56EA"/>
    <w:rsid w:val="00EB6AA5"/>
    <w:rsid w:val="00EB6D30"/>
    <w:rsid w:val="00EB7733"/>
    <w:rsid w:val="00EC0296"/>
    <w:rsid w:val="00EC05B9"/>
    <w:rsid w:val="00EC116F"/>
    <w:rsid w:val="00EC12FB"/>
    <w:rsid w:val="00EC1607"/>
    <w:rsid w:val="00EC2B3B"/>
    <w:rsid w:val="00EC2C2B"/>
    <w:rsid w:val="00EC2FD2"/>
    <w:rsid w:val="00EC3060"/>
    <w:rsid w:val="00EC329B"/>
    <w:rsid w:val="00EC3B5C"/>
    <w:rsid w:val="00EC60AE"/>
    <w:rsid w:val="00EC625C"/>
    <w:rsid w:val="00EC66F0"/>
    <w:rsid w:val="00EC7234"/>
    <w:rsid w:val="00EC7251"/>
    <w:rsid w:val="00EC7566"/>
    <w:rsid w:val="00EC7AF1"/>
    <w:rsid w:val="00EC7BDD"/>
    <w:rsid w:val="00ED0EEB"/>
    <w:rsid w:val="00ED1010"/>
    <w:rsid w:val="00ED18C2"/>
    <w:rsid w:val="00ED340E"/>
    <w:rsid w:val="00ED3867"/>
    <w:rsid w:val="00ED5C05"/>
    <w:rsid w:val="00ED6D99"/>
    <w:rsid w:val="00EE15E1"/>
    <w:rsid w:val="00EE2345"/>
    <w:rsid w:val="00EE37AD"/>
    <w:rsid w:val="00EE3A7E"/>
    <w:rsid w:val="00EE4303"/>
    <w:rsid w:val="00EE493A"/>
    <w:rsid w:val="00EE4B9D"/>
    <w:rsid w:val="00EE4C1B"/>
    <w:rsid w:val="00EE4E6A"/>
    <w:rsid w:val="00EE5B52"/>
    <w:rsid w:val="00EE7174"/>
    <w:rsid w:val="00EE7A9F"/>
    <w:rsid w:val="00EE7DCE"/>
    <w:rsid w:val="00EF047A"/>
    <w:rsid w:val="00EF0719"/>
    <w:rsid w:val="00EF08E3"/>
    <w:rsid w:val="00EF0B75"/>
    <w:rsid w:val="00EF1577"/>
    <w:rsid w:val="00EF4771"/>
    <w:rsid w:val="00EF5575"/>
    <w:rsid w:val="00EF7321"/>
    <w:rsid w:val="00F00037"/>
    <w:rsid w:val="00F00BC1"/>
    <w:rsid w:val="00F01AC0"/>
    <w:rsid w:val="00F01F66"/>
    <w:rsid w:val="00F02EE1"/>
    <w:rsid w:val="00F03912"/>
    <w:rsid w:val="00F0392C"/>
    <w:rsid w:val="00F0491E"/>
    <w:rsid w:val="00F04970"/>
    <w:rsid w:val="00F04D01"/>
    <w:rsid w:val="00F05121"/>
    <w:rsid w:val="00F065C7"/>
    <w:rsid w:val="00F072E1"/>
    <w:rsid w:val="00F0733D"/>
    <w:rsid w:val="00F077FB"/>
    <w:rsid w:val="00F07FD7"/>
    <w:rsid w:val="00F10784"/>
    <w:rsid w:val="00F10B49"/>
    <w:rsid w:val="00F10E04"/>
    <w:rsid w:val="00F11AC9"/>
    <w:rsid w:val="00F13037"/>
    <w:rsid w:val="00F137B0"/>
    <w:rsid w:val="00F13B79"/>
    <w:rsid w:val="00F13BBE"/>
    <w:rsid w:val="00F13D40"/>
    <w:rsid w:val="00F14B99"/>
    <w:rsid w:val="00F14F44"/>
    <w:rsid w:val="00F16A8D"/>
    <w:rsid w:val="00F17206"/>
    <w:rsid w:val="00F2241D"/>
    <w:rsid w:val="00F22578"/>
    <w:rsid w:val="00F263C1"/>
    <w:rsid w:val="00F267E3"/>
    <w:rsid w:val="00F27677"/>
    <w:rsid w:val="00F27EFE"/>
    <w:rsid w:val="00F304F1"/>
    <w:rsid w:val="00F30976"/>
    <w:rsid w:val="00F31C98"/>
    <w:rsid w:val="00F31E09"/>
    <w:rsid w:val="00F32270"/>
    <w:rsid w:val="00F32D30"/>
    <w:rsid w:val="00F333D3"/>
    <w:rsid w:val="00F338BC"/>
    <w:rsid w:val="00F344C1"/>
    <w:rsid w:val="00F345C4"/>
    <w:rsid w:val="00F34C9B"/>
    <w:rsid w:val="00F35132"/>
    <w:rsid w:val="00F36758"/>
    <w:rsid w:val="00F3687F"/>
    <w:rsid w:val="00F36F06"/>
    <w:rsid w:val="00F37529"/>
    <w:rsid w:val="00F37F05"/>
    <w:rsid w:val="00F40480"/>
    <w:rsid w:val="00F40724"/>
    <w:rsid w:val="00F40D2D"/>
    <w:rsid w:val="00F42079"/>
    <w:rsid w:val="00F43A00"/>
    <w:rsid w:val="00F43E53"/>
    <w:rsid w:val="00F44E6A"/>
    <w:rsid w:val="00F457EB"/>
    <w:rsid w:val="00F45AB9"/>
    <w:rsid w:val="00F46F6F"/>
    <w:rsid w:val="00F47008"/>
    <w:rsid w:val="00F4799E"/>
    <w:rsid w:val="00F50856"/>
    <w:rsid w:val="00F512AF"/>
    <w:rsid w:val="00F51E20"/>
    <w:rsid w:val="00F51E71"/>
    <w:rsid w:val="00F53DF2"/>
    <w:rsid w:val="00F54173"/>
    <w:rsid w:val="00F55DF9"/>
    <w:rsid w:val="00F56D11"/>
    <w:rsid w:val="00F56FEA"/>
    <w:rsid w:val="00F574B0"/>
    <w:rsid w:val="00F601D1"/>
    <w:rsid w:val="00F601D4"/>
    <w:rsid w:val="00F607C2"/>
    <w:rsid w:val="00F60F7C"/>
    <w:rsid w:val="00F61658"/>
    <w:rsid w:val="00F621E8"/>
    <w:rsid w:val="00F6269D"/>
    <w:rsid w:val="00F62CC2"/>
    <w:rsid w:val="00F63AE7"/>
    <w:rsid w:val="00F65F0C"/>
    <w:rsid w:val="00F6630A"/>
    <w:rsid w:val="00F66531"/>
    <w:rsid w:val="00F66F04"/>
    <w:rsid w:val="00F67457"/>
    <w:rsid w:val="00F67CD6"/>
    <w:rsid w:val="00F70957"/>
    <w:rsid w:val="00F71728"/>
    <w:rsid w:val="00F72D20"/>
    <w:rsid w:val="00F73ABD"/>
    <w:rsid w:val="00F73E92"/>
    <w:rsid w:val="00F74A18"/>
    <w:rsid w:val="00F74A2F"/>
    <w:rsid w:val="00F74F92"/>
    <w:rsid w:val="00F75006"/>
    <w:rsid w:val="00F75273"/>
    <w:rsid w:val="00F75C84"/>
    <w:rsid w:val="00F75F31"/>
    <w:rsid w:val="00F765F2"/>
    <w:rsid w:val="00F77014"/>
    <w:rsid w:val="00F770AE"/>
    <w:rsid w:val="00F77478"/>
    <w:rsid w:val="00F812B5"/>
    <w:rsid w:val="00F836A3"/>
    <w:rsid w:val="00F84537"/>
    <w:rsid w:val="00F852A0"/>
    <w:rsid w:val="00F862EA"/>
    <w:rsid w:val="00F86CBA"/>
    <w:rsid w:val="00F878DE"/>
    <w:rsid w:val="00F91614"/>
    <w:rsid w:val="00F91B6B"/>
    <w:rsid w:val="00F9332C"/>
    <w:rsid w:val="00F94A71"/>
    <w:rsid w:val="00F94A7B"/>
    <w:rsid w:val="00F94DBC"/>
    <w:rsid w:val="00F955F3"/>
    <w:rsid w:val="00F97878"/>
    <w:rsid w:val="00FA030D"/>
    <w:rsid w:val="00FA12C8"/>
    <w:rsid w:val="00FA17F1"/>
    <w:rsid w:val="00FA1D8C"/>
    <w:rsid w:val="00FA36C0"/>
    <w:rsid w:val="00FA3E15"/>
    <w:rsid w:val="00FA41CA"/>
    <w:rsid w:val="00FA4410"/>
    <w:rsid w:val="00FA5A0A"/>
    <w:rsid w:val="00FA6654"/>
    <w:rsid w:val="00FA6739"/>
    <w:rsid w:val="00FA6ABD"/>
    <w:rsid w:val="00FA74FC"/>
    <w:rsid w:val="00FB1250"/>
    <w:rsid w:val="00FB125A"/>
    <w:rsid w:val="00FB140F"/>
    <w:rsid w:val="00FB2FDD"/>
    <w:rsid w:val="00FB3672"/>
    <w:rsid w:val="00FB47C9"/>
    <w:rsid w:val="00FB7F91"/>
    <w:rsid w:val="00FC0A72"/>
    <w:rsid w:val="00FC2837"/>
    <w:rsid w:val="00FC3174"/>
    <w:rsid w:val="00FC32D7"/>
    <w:rsid w:val="00FC357D"/>
    <w:rsid w:val="00FC3EE5"/>
    <w:rsid w:val="00FC689D"/>
    <w:rsid w:val="00FC6D69"/>
    <w:rsid w:val="00FC7D93"/>
    <w:rsid w:val="00FD08AA"/>
    <w:rsid w:val="00FD0CB6"/>
    <w:rsid w:val="00FD0F56"/>
    <w:rsid w:val="00FD155A"/>
    <w:rsid w:val="00FD25A1"/>
    <w:rsid w:val="00FD407A"/>
    <w:rsid w:val="00FD48CE"/>
    <w:rsid w:val="00FD629B"/>
    <w:rsid w:val="00FD77A5"/>
    <w:rsid w:val="00FE0461"/>
    <w:rsid w:val="00FE0DB9"/>
    <w:rsid w:val="00FE19C8"/>
    <w:rsid w:val="00FE1D58"/>
    <w:rsid w:val="00FE274C"/>
    <w:rsid w:val="00FE278E"/>
    <w:rsid w:val="00FE2DC1"/>
    <w:rsid w:val="00FE3B9C"/>
    <w:rsid w:val="00FE46EA"/>
    <w:rsid w:val="00FE5352"/>
    <w:rsid w:val="00FE57F2"/>
    <w:rsid w:val="00FE6006"/>
    <w:rsid w:val="00FE7891"/>
    <w:rsid w:val="00FE7E04"/>
    <w:rsid w:val="00FE7E50"/>
    <w:rsid w:val="00FF0452"/>
    <w:rsid w:val="00FF111B"/>
    <w:rsid w:val="00FF2341"/>
    <w:rsid w:val="00FF389E"/>
    <w:rsid w:val="00FF41C6"/>
    <w:rsid w:val="00FF47A9"/>
    <w:rsid w:val="00FF49B7"/>
    <w:rsid w:val="00FF5BB8"/>
    <w:rsid w:val="00FF5BC4"/>
    <w:rsid w:val="00FF6305"/>
    <w:rsid w:val="00FF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DC"/>
  </w:style>
  <w:style w:type="paragraph" w:styleId="1">
    <w:name w:val="heading 1"/>
    <w:basedOn w:val="a"/>
    <w:next w:val="a"/>
    <w:link w:val="10"/>
    <w:autoRedefine/>
    <w:uiPriority w:val="9"/>
    <w:qFormat/>
    <w:rsid w:val="00705338"/>
    <w:pPr>
      <w:keepNext/>
      <w:keepLines/>
      <w:spacing w:before="480" w:after="0" w:line="240" w:lineRule="auto"/>
      <w:jc w:val="center"/>
      <w:outlineLvl w:val="0"/>
    </w:pPr>
    <w:rPr>
      <w:rFonts w:ascii="Cambria" w:eastAsia="SimSun" w:hAnsi="Cambria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5338"/>
    <w:pPr>
      <w:keepNext/>
      <w:keepLines/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566F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338"/>
    <w:pPr>
      <w:keepNext/>
      <w:keepLines/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338"/>
    <w:pPr>
      <w:keepNext/>
      <w:keepLines/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338"/>
    <w:pPr>
      <w:keepNext/>
      <w:keepLines/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338"/>
    <w:pPr>
      <w:keepNext/>
      <w:keepLines/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338"/>
    <w:pPr>
      <w:keepNext/>
      <w:keepLines/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338"/>
    <w:pPr>
      <w:keepNext/>
      <w:keepLines/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,Маркер"/>
    <w:basedOn w:val="a"/>
    <w:link w:val="a5"/>
    <w:uiPriority w:val="34"/>
    <w:qFormat/>
    <w:rsid w:val="002C39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BC2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C60FE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84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6062"/>
  </w:style>
  <w:style w:type="paragraph" w:styleId="ac">
    <w:name w:val="footer"/>
    <w:basedOn w:val="a"/>
    <w:link w:val="ad"/>
    <w:uiPriority w:val="99"/>
    <w:unhideWhenUsed/>
    <w:rsid w:val="0084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6062"/>
  </w:style>
  <w:style w:type="character" w:styleId="ae">
    <w:name w:val="Emphasis"/>
    <w:basedOn w:val="a0"/>
    <w:uiPriority w:val="20"/>
    <w:qFormat/>
    <w:rsid w:val="00D13F2F"/>
    <w:rPr>
      <w:i/>
      <w:iCs/>
    </w:rPr>
  </w:style>
  <w:style w:type="character" w:customStyle="1" w:styleId="textrun">
    <w:name w:val="textrun"/>
    <w:basedOn w:val="a0"/>
    <w:rsid w:val="00D13F2F"/>
  </w:style>
  <w:style w:type="character" w:customStyle="1" w:styleId="30">
    <w:name w:val="Заголовок 3 Знак"/>
    <w:basedOn w:val="a0"/>
    <w:link w:val="3"/>
    <w:uiPriority w:val="9"/>
    <w:rsid w:val="002566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Без интервала Знак"/>
    <w:link w:val="a8"/>
    <w:uiPriority w:val="1"/>
    <w:rsid w:val="00EC7234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89520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4033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0338E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40338E"/>
    <w:rPr>
      <w:vertAlign w:val="superscript"/>
    </w:rPr>
  </w:style>
  <w:style w:type="character" w:styleId="af3">
    <w:name w:val="Strong"/>
    <w:uiPriority w:val="22"/>
    <w:qFormat/>
    <w:rsid w:val="0040338E"/>
    <w:rPr>
      <w:b/>
      <w:bCs/>
    </w:rPr>
  </w:style>
  <w:style w:type="paragraph" w:styleId="af4">
    <w:name w:val="annotation text"/>
    <w:basedOn w:val="a"/>
    <w:link w:val="af5"/>
    <w:uiPriority w:val="99"/>
    <w:semiHidden/>
    <w:unhideWhenUsed/>
    <w:rsid w:val="00403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0338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mrcssattr">
    <w:name w:val="default_mr_css_attr"/>
    <w:basedOn w:val="a"/>
    <w:rsid w:val="0070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5338"/>
    <w:rPr>
      <w:rFonts w:ascii="Cambria" w:eastAsia="SimSu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5338"/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5338"/>
    <w:rPr>
      <w:rFonts w:ascii="Cambria" w:eastAsia="SimSun" w:hAnsi="Cambria" w:cs="Times New Roman"/>
      <w:i/>
      <w:iCs/>
      <w:color w:val="365F9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05338"/>
    <w:rPr>
      <w:rFonts w:ascii="Cambria" w:eastAsia="SimSun" w:hAnsi="Cambria" w:cs="Times New Roman"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5338"/>
    <w:rPr>
      <w:rFonts w:ascii="Cambria" w:eastAsia="SimSu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5338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5338"/>
    <w:rPr>
      <w:rFonts w:ascii="Cambria" w:eastAsia="SimSun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5338"/>
    <w:rPr>
      <w:rFonts w:ascii="Cambria" w:eastAsia="SimSun" w:hAnsi="Cambria" w:cs="Times New Roman"/>
      <w:i/>
      <w:iCs/>
      <w:color w:val="272727"/>
      <w:sz w:val="21"/>
      <w:szCs w:val="21"/>
      <w:lang w:eastAsia="ru-RU"/>
    </w:rPr>
  </w:style>
  <w:style w:type="paragraph" w:customStyle="1" w:styleId="c1">
    <w:name w:val="c1"/>
    <w:basedOn w:val="a"/>
    <w:rsid w:val="000B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3088"/>
  </w:style>
  <w:style w:type="character" w:customStyle="1" w:styleId="af6">
    <w:name w:val="Основной текст_"/>
    <w:basedOn w:val="a0"/>
    <w:link w:val="11"/>
    <w:rsid w:val="00DE0C2D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DE0C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f6"/>
    <w:rsid w:val="00DE0C2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DE0C2D"/>
    <w:pPr>
      <w:widowControl w:val="0"/>
      <w:spacing w:after="250" w:line="240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"/>
    <w:link w:val="a4"/>
    <w:uiPriority w:val="1"/>
    <w:locked/>
    <w:rsid w:val="00D74A7E"/>
  </w:style>
  <w:style w:type="table" w:customStyle="1" w:styleId="21">
    <w:name w:val="Сетка таблицы2"/>
    <w:basedOn w:val="a1"/>
    <w:next w:val="a3"/>
    <w:uiPriority w:val="39"/>
    <w:rsid w:val="0012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12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39"/>
    <w:rsid w:val="0012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next w:val="a"/>
    <w:link w:val="af8"/>
    <w:uiPriority w:val="10"/>
    <w:qFormat/>
    <w:rsid w:val="00F01F6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F01F66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F01F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84;&#1091;&#1085;&#1080;&#1094;&#1080;&#1087;&#1072;&#1083;&#1080;&#1090;&#1077;&#1090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48;&#1056;&#1054;&#1080;&#1055;&#1050;\Desktop\&#1072;&#1074;&#1075;&#1091;&#1089;&#1090;%202024\!!!!!%20&#1058;&#1048;&#1056;&#1054;\&#1054;&#1043;&#1069;%202024\&#1053;&#1086;&#1074;&#1072;&#1103;%20&#1087;&#1072;&#1087;&#1082;&#1072;\&#1086;&#1089;&#1085;%20&#1076;&#1085;&#1080;%20&#1086;&#1075;&#1101;%202024%20&#1096;&#1082;&#1086;&#1083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5.21</c:v>
                </c:pt>
                <c:pt idx="1">
                  <c:v>38.65</c:v>
                </c:pt>
                <c:pt idx="2">
                  <c:v>41.08</c:v>
                </c:pt>
                <c:pt idx="3">
                  <c:v>15.05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3.96</c:v>
                </c:pt>
                <c:pt idx="1">
                  <c:v>34.879999999999995</c:v>
                </c:pt>
                <c:pt idx="2">
                  <c:v>46.24</c:v>
                </c:pt>
                <c:pt idx="3">
                  <c:v>14.9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9.77</c:v>
                </c:pt>
                <c:pt idx="1">
                  <c:v>44.99</c:v>
                </c:pt>
                <c:pt idx="2">
                  <c:v>35.839999999999996</c:v>
                </c:pt>
                <c:pt idx="3">
                  <c:v>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806208"/>
        <c:axId val="73807744"/>
      </c:barChart>
      <c:catAx>
        <c:axId val="738062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807744"/>
        <c:crosses val="autoZero"/>
        <c:auto val="1"/>
        <c:lblAlgn val="ctr"/>
        <c:lblOffset val="100"/>
        <c:noMultiLvlLbl val="0"/>
      </c:catAx>
      <c:valAx>
        <c:axId val="73807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8062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Лист10!$B$4:$B$7</c:f>
              <c:numCache>
                <c:formatCode>General</c:formatCode>
                <c:ptCount val="4"/>
                <c:pt idx="0">
                  <c:v>25.8</c:v>
                </c:pt>
                <c:pt idx="1">
                  <c:v>25.8</c:v>
                </c:pt>
                <c:pt idx="2">
                  <c:v>35.480000000000004</c:v>
                </c:pt>
                <c:pt idx="3">
                  <c:v>12.9</c:v>
                </c:pt>
              </c:numCache>
            </c:numRef>
          </c:val>
        </c:ser>
        <c:ser>
          <c:idx val="1"/>
          <c:order val="1"/>
          <c:tx>
            <c:strRef>
              <c:f>Лист10!$C$3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Лист10!$C$4:$C$7</c:f>
              <c:numCache>
                <c:formatCode>General</c:formatCode>
                <c:ptCount val="4"/>
                <c:pt idx="0">
                  <c:v>0</c:v>
                </c:pt>
                <c:pt idx="1">
                  <c:v>44.44</c:v>
                </c:pt>
                <c:pt idx="2">
                  <c:v>40.74</c:v>
                </c:pt>
                <c:pt idx="3">
                  <c:v>14.81</c:v>
                </c:pt>
              </c:numCache>
            </c:numRef>
          </c:val>
        </c:ser>
        <c:ser>
          <c:idx val="2"/>
          <c:order val="2"/>
          <c:tx>
            <c:strRef>
              <c:f>Лист10!$D$3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Лист10!$A$4:$A$7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Лист10!$D$4:$D$7</c:f>
              <c:numCache>
                <c:formatCode>General</c:formatCode>
                <c:ptCount val="4"/>
                <c:pt idx="0">
                  <c:v>20.830000000000005</c:v>
                </c:pt>
                <c:pt idx="1">
                  <c:v>20.830000000000005</c:v>
                </c:pt>
                <c:pt idx="2">
                  <c:v>33.33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71872"/>
        <c:axId val="117073408"/>
      </c:barChart>
      <c:catAx>
        <c:axId val="117071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73408"/>
        <c:crosses val="autoZero"/>
        <c:auto val="1"/>
        <c:lblAlgn val="ctr"/>
        <c:lblOffset val="100"/>
        <c:noMultiLvlLbl val="0"/>
      </c:catAx>
      <c:valAx>
        <c:axId val="11707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7187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Лист11!$B$3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Лист11!$A$4:$A$7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Лист11!$B$4:$B$7</c:f>
              <c:numCache>
                <c:formatCode>General</c:formatCode>
                <c:ptCount val="4"/>
                <c:pt idx="0">
                  <c:v>15.82</c:v>
                </c:pt>
                <c:pt idx="1">
                  <c:v>39.870000000000005</c:v>
                </c:pt>
                <c:pt idx="2">
                  <c:v>32.270000000000003</c:v>
                </c:pt>
                <c:pt idx="3">
                  <c:v>12.02</c:v>
                </c:pt>
              </c:numCache>
            </c:numRef>
          </c:val>
        </c:ser>
        <c:ser>
          <c:idx val="1"/>
          <c:order val="1"/>
          <c:tx>
            <c:strRef>
              <c:f>Лист11!$C$3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Лист11!$A$4:$A$7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Лист11!$C$4:$C$7</c:f>
              <c:numCache>
                <c:formatCode>General</c:formatCode>
                <c:ptCount val="4"/>
                <c:pt idx="0">
                  <c:v>11.39</c:v>
                </c:pt>
                <c:pt idx="1">
                  <c:v>27.84</c:v>
                </c:pt>
                <c:pt idx="2">
                  <c:v>43.67</c:v>
                </c:pt>
                <c:pt idx="3">
                  <c:v>17.079999999999988</c:v>
                </c:pt>
              </c:numCache>
            </c:numRef>
          </c:val>
        </c:ser>
        <c:ser>
          <c:idx val="2"/>
          <c:order val="2"/>
          <c:tx>
            <c:strRef>
              <c:f>Лист11!$D$3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Лист11!$A$4:$A$7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Лист11!$D$4:$D$7</c:f>
              <c:numCache>
                <c:formatCode>General</c:formatCode>
                <c:ptCount val="4"/>
                <c:pt idx="0">
                  <c:v>13.48</c:v>
                </c:pt>
                <c:pt idx="1">
                  <c:v>30.34</c:v>
                </c:pt>
                <c:pt idx="2">
                  <c:v>30.9</c:v>
                </c:pt>
                <c:pt idx="3">
                  <c:v>25.279999999999987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100928"/>
        <c:axId val="117102464"/>
      </c:barChart>
      <c:catAx>
        <c:axId val="1171009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102464"/>
        <c:crosses val="autoZero"/>
        <c:auto val="1"/>
        <c:lblAlgn val="ctr"/>
        <c:lblOffset val="100"/>
        <c:noMultiLvlLbl val="0"/>
      </c:catAx>
      <c:valAx>
        <c:axId val="11710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10092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633569938245195"/>
          <c:y val="3.7957211870255657E-2"/>
          <c:w val="0.63159601720890535"/>
          <c:h val="0.8499625046869135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'РЯ 2023 2024'!$C$3:$C$4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'РЯ 2023 2024'!$B$5:$B$25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'РЯ 2023 2024'!$C$5:$C$25</c:f>
              <c:numCache>
                <c:formatCode>0.00</c:formatCode>
                <c:ptCount val="21"/>
                <c:pt idx="0">
                  <c:v>97.786522380718196</c:v>
                </c:pt>
                <c:pt idx="1">
                  <c:v>97.652582159623122</c:v>
                </c:pt>
                <c:pt idx="2">
                  <c:v>95.270270270270274</c:v>
                </c:pt>
                <c:pt idx="3">
                  <c:v>89.268292682926813</c:v>
                </c:pt>
                <c:pt idx="4">
                  <c:v>94.207317073170728</c:v>
                </c:pt>
                <c:pt idx="5">
                  <c:v>96.019900497512467</c:v>
                </c:pt>
                <c:pt idx="6">
                  <c:v>95.190380761522988</c:v>
                </c:pt>
                <c:pt idx="7">
                  <c:v>94.936708860758799</c:v>
                </c:pt>
                <c:pt idx="8">
                  <c:v>95.49549549549549</c:v>
                </c:pt>
                <c:pt idx="9">
                  <c:v>98.620689655172427</c:v>
                </c:pt>
                <c:pt idx="10">
                  <c:v>93.46405228758168</c:v>
                </c:pt>
                <c:pt idx="11">
                  <c:v>96.017699115044266</c:v>
                </c:pt>
                <c:pt idx="12">
                  <c:v>96.969696969696997</c:v>
                </c:pt>
                <c:pt idx="13">
                  <c:v>97.902097902097879</c:v>
                </c:pt>
                <c:pt idx="14">
                  <c:v>86</c:v>
                </c:pt>
                <c:pt idx="15">
                  <c:v>92.507204610951007</c:v>
                </c:pt>
                <c:pt idx="16">
                  <c:v>94.339622641509436</c:v>
                </c:pt>
                <c:pt idx="17">
                  <c:v>95.327102803737958</c:v>
                </c:pt>
                <c:pt idx="18">
                  <c:v>98.305084745762713</c:v>
                </c:pt>
                <c:pt idx="19">
                  <c:v>99.264705882352942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'РЯ 2023 2024'!$D$3:$D$4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'РЯ 2023 2024'!$B$5:$B$25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'РЯ 2023 2024'!$D$5:$D$25</c:f>
              <c:numCache>
                <c:formatCode>0.00</c:formatCode>
                <c:ptCount val="21"/>
                <c:pt idx="0">
                  <c:v>92.573563755254554</c:v>
                </c:pt>
                <c:pt idx="1">
                  <c:v>90.654205607476641</c:v>
                </c:pt>
                <c:pt idx="2">
                  <c:v>87.974683544304227</c:v>
                </c:pt>
                <c:pt idx="3">
                  <c:v>85</c:v>
                </c:pt>
                <c:pt idx="4">
                  <c:v>91.935483870967744</c:v>
                </c:pt>
                <c:pt idx="5">
                  <c:v>90.810810810810779</c:v>
                </c:pt>
                <c:pt idx="6">
                  <c:v>87.991718426501038</c:v>
                </c:pt>
                <c:pt idx="7">
                  <c:v>70.588235294117666</c:v>
                </c:pt>
                <c:pt idx="8">
                  <c:v>97.058823529411768</c:v>
                </c:pt>
                <c:pt idx="9">
                  <c:v>92.258064516128442</c:v>
                </c:pt>
                <c:pt idx="10">
                  <c:v>94.73684210526315</c:v>
                </c:pt>
                <c:pt idx="11">
                  <c:v>86.974789915966383</c:v>
                </c:pt>
                <c:pt idx="12">
                  <c:v>91.666666666666671</c:v>
                </c:pt>
                <c:pt idx="13">
                  <c:v>94.915254237288167</c:v>
                </c:pt>
                <c:pt idx="14">
                  <c:v>78.431372549019613</c:v>
                </c:pt>
                <c:pt idx="15">
                  <c:v>79.775280898876389</c:v>
                </c:pt>
                <c:pt idx="16">
                  <c:v>88.505747126435523</c:v>
                </c:pt>
                <c:pt idx="17">
                  <c:v>85.496183206106863</c:v>
                </c:pt>
                <c:pt idx="18">
                  <c:v>97.872340425531064</c:v>
                </c:pt>
                <c:pt idx="19">
                  <c:v>95.031055900621112</c:v>
                </c:pt>
                <c:pt idx="2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'РЯ 2023 2024'!$E$3:$E$4</c:f>
              <c:strCache>
                <c:ptCount val="1"/>
                <c:pt idx="0">
                  <c:v>КЗ  2023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'РЯ 2023 2024'!$B$5:$B$25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'РЯ 2023 2024'!$E$5:$E$25</c:f>
              <c:numCache>
                <c:formatCode>0.00</c:formatCode>
                <c:ptCount val="21"/>
                <c:pt idx="0">
                  <c:v>68.814559763896227</c:v>
                </c:pt>
                <c:pt idx="1">
                  <c:v>61.971830985915496</c:v>
                </c:pt>
                <c:pt idx="2">
                  <c:v>54.054054054053807</c:v>
                </c:pt>
                <c:pt idx="3">
                  <c:v>40.975609756097263</c:v>
                </c:pt>
                <c:pt idx="4">
                  <c:v>58.536585365853654</c:v>
                </c:pt>
                <c:pt idx="5">
                  <c:v>59.701492537313179</c:v>
                </c:pt>
                <c:pt idx="6">
                  <c:v>56.713426853707084</c:v>
                </c:pt>
                <c:pt idx="7">
                  <c:v>56.962025316456099</c:v>
                </c:pt>
                <c:pt idx="8">
                  <c:v>49.549549549549546</c:v>
                </c:pt>
                <c:pt idx="9">
                  <c:v>59.310344827585993</c:v>
                </c:pt>
                <c:pt idx="10">
                  <c:v>45.098039215686278</c:v>
                </c:pt>
                <c:pt idx="11">
                  <c:v>50.442477876106196</c:v>
                </c:pt>
                <c:pt idx="12">
                  <c:v>57.575757575757329</c:v>
                </c:pt>
                <c:pt idx="13">
                  <c:v>58.741258741258761</c:v>
                </c:pt>
                <c:pt idx="14">
                  <c:v>35</c:v>
                </c:pt>
                <c:pt idx="15">
                  <c:v>55.043227665705757</c:v>
                </c:pt>
                <c:pt idx="16">
                  <c:v>48.113207547169814</c:v>
                </c:pt>
                <c:pt idx="17">
                  <c:v>54.205607476635294</c:v>
                </c:pt>
                <c:pt idx="18">
                  <c:v>77.118644067796609</c:v>
                </c:pt>
                <c:pt idx="19">
                  <c:v>80.88235294117645</c:v>
                </c:pt>
                <c:pt idx="20">
                  <c:v>98.387096774193552</c:v>
                </c:pt>
              </c:numCache>
            </c:numRef>
          </c:val>
        </c:ser>
        <c:ser>
          <c:idx val="3"/>
          <c:order val="3"/>
          <c:tx>
            <c:strRef>
              <c:f>'РЯ 2023 2024'!$F$3:$F$4</c:f>
              <c:strCache>
                <c:ptCount val="1"/>
                <c:pt idx="0">
                  <c:v>КЗ 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'РЯ 2023 2024'!$B$5:$B$25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</c:v>
                </c:pt>
                <c:pt idx="17">
                  <c:v>Чеди-Хольский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'РЯ 2023 2024'!$F$5:$F$25</c:f>
              <c:numCache>
                <c:formatCode>0.00</c:formatCode>
                <c:ptCount val="21"/>
                <c:pt idx="0">
                  <c:v>48.668846333489213</c:v>
                </c:pt>
                <c:pt idx="1">
                  <c:v>46.261682242990652</c:v>
                </c:pt>
                <c:pt idx="2">
                  <c:v>41.772151898734442</c:v>
                </c:pt>
                <c:pt idx="3">
                  <c:v>31.5</c:v>
                </c:pt>
                <c:pt idx="4">
                  <c:v>43.225806451612478</c:v>
                </c:pt>
                <c:pt idx="5">
                  <c:v>41.081081081080661</c:v>
                </c:pt>
                <c:pt idx="6">
                  <c:v>43.685300207039361</c:v>
                </c:pt>
                <c:pt idx="7">
                  <c:v>29.411764705882351</c:v>
                </c:pt>
                <c:pt idx="8">
                  <c:v>60.784313725490193</c:v>
                </c:pt>
                <c:pt idx="9">
                  <c:v>50.967741935483872</c:v>
                </c:pt>
                <c:pt idx="10">
                  <c:v>57.89473684210558</c:v>
                </c:pt>
                <c:pt idx="11">
                  <c:v>29.411764705882351</c:v>
                </c:pt>
                <c:pt idx="12">
                  <c:v>44.444444444443988</c:v>
                </c:pt>
                <c:pt idx="13">
                  <c:v>51.97740112994309</c:v>
                </c:pt>
                <c:pt idx="14">
                  <c:v>25.49019607843114</c:v>
                </c:pt>
                <c:pt idx="15">
                  <c:v>26.966292134831242</c:v>
                </c:pt>
                <c:pt idx="16">
                  <c:v>39.080459770114942</c:v>
                </c:pt>
                <c:pt idx="17">
                  <c:v>32.824427480915944</c:v>
                </c:pt>
                <c:pt idx="18">
                  <c:v>54.609929078014176</c:v>
                </c:pt>
                <c:pt idx="19">
                  <c:v>70.807453416149073</c:v>
                </c:pt>
                <c:pt idx="20">
                  <c:v>95.238095238095241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864896"/>
        <c:axId val="118874880"/>
      </c:barChart>
      <c:catAx>
        <c:axId val="118864896"/>
        <c:scaling>
          <c:orientation val="minMax"/>
        </c:scaling>
        <c:delete val="0"/>
        <c:axPos val="l"/>
        <c:majorTickMark val="out"/>
        <c:minorTickMark val="none"/>
        <c:tickLblPos val="nextTo"/>
        <c:crossAx val="118874880"/>
        <c:crosses val="autoZero"/>
        <c:auto val="1"/>
        <c:lblAlgn val="ctr"/>
        <c:lblOffset val="100"/>
        <c:noMultiLvlLbl val="0"/>
      </c:catAx>
      <c:valAx>
        <c:axId val="11887488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8864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18858399758459"/>
          <c:y val="0.39468807411934193"/>
          <c:w val="0.11981141600241495"/>
          <c:h val="0.2296757378980518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994487196456122"/>
          <c:y val="4.1890675831239468E-2"/>
          <c:w val="0.65252530995085023"/>
          <c:h val="0.8344142846904726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'МА 2023 2024'!$B$1:$B$2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'МА 2023 2024'!$A$3:$A$23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'МА 2023 2024'!$B$3:$B$23</c:f>
              <c:numCache>
                <c:formatCode>0.00</c:formatCode>
                <c:ptCount val="21"/>
                <c:pt idx="0">
                  <c:v>69.129800680602813</c:v>
                </c:pt>
                <c:pt idx="1">
                  <c:v>64.485981308410771</c:v>
                </c:pt>
                <c:pt idx="2">
                  <c:v>68.243243243243967</c:v>
                </c:pt>
                <c:pt idx="3">
                  <c:v>52.606635071090047</c:v>
                </c:pt>
                <c:pt idx="4">
                  <c:v>63.914373088685004</c:v>
                </c:pt>
                <c:pt idx="5">
                  <c:v>66.009852216748314</c:v>
                </c:pt>
                <c:pt idx="6">
                  <c:v>51.467710371819962</c:v>
                </c:pt>
                <c:pt idx="7">
                  <c:v>77.215189873417728</c:v>
                </c:pt>
                <c:pt idx="8">
                  <c:v>53.636363636363626</c:v>
                </c:pt>
                <c:pt idx="9">
                  <c:v>67.123287671232873</c:v>
                </c:pt>
                <c:pt idx="10">
                  <c:v>50.322580645161288</c:v>
                </c:pt>
                <c:pt idx="11">
                  <c:v>67.234042553191458</c:v>
                </c:pt>
                <c:pt idx="12">
                  <c:v>66.666666666666671</c:v>
                </c:pt>
                <c:pt idx="13">
                  <c:v>56.944444444444059</c:v>
                </c:pt>
                <c:pt idx="14">
                  <c:v>57.843137254901961</c:v>
                </c:pt>
                <c:pt idx="15">
                  <c:v>50.424929178470258</c:v>
                </c:pt>
                <c:pt idx="16">
                  <c:v>53.636363636363626</c:v>
                </c:pt>
                <c:pt idx="17">
                  <c:v>50.467289719625974</c:v>
                </c:pt>
                <c:pt idx="18">
                  <c:v>77.118644067796609</c:v>
                </c:pt>
                <c:pt idx="19">
                  <c:v>91.176470588235219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'МА 2023 2024'!$C$1:$C$2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'МА 2023 2024'!$A$3:$A$23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'МА 2023 2024'!$C$3:$C$23</c:f>
              <c:numCache>
                <c:formatCode>0.00</c:formatCode>
                <c:ptCount val="21"/>
                <c:pt idx="0">
                  <c:v>71.342313051555948</c:v>
                </c:pt>
                <c:pt idx="1">
                  <c:v>73.059360730593085</c:v>
                </c:pt>
                <c:pt idx="2">
                  <c:v>62.732919254658412</c:v>
                </c:pt>
                <c:pt idx="3">
                  <c:v>65.671641791044749</c:v>
                </c:pt>
                <c:pt idx="4">
                  <c:v>73.801916932907346</c:v>
                </c:pt>
                <c:pt idx="5">
                  <c:v>58.730158730159246</c:v>
                </c:pt>
                <c:pt idx="6">
                  <c:v>67.81609195402298</c:v>
                </c:pt>
                <c:pt idx="7">
                  <c:v>42.352941176470544</c:v>
                </c:pt>
                <c:pt idx="8">
                  <c:v>88.461538461538467</c:v>
                </c:pt>
                <c:pt idx="9">
                  <c:v>59.375</c:v>
                </c:pt>
                <c:pt idx="10">
                  <c:v>91.452991452991014</c:v>
                </c:pt>
                <c:pt idx="11">
                  <c:v>58.870967741935445</c:v>
                </c:pt>
                <c:pt idx="12">
                  <c:v>91.666666666666671</c:v>
                </c:pt>
                <c:pt idx="13">
                  <c:v>61.581920903954803</c:v>
                </c:pt>
                <c:pt idx="14">
                  <c:v>56.730769230769262</c:v>
                </c:pt>
                <c:pt idx="15">
                  <c:v>42.27642276422764</c:v>
                </c:pt>
                <c:pt idx="16">
                  <c:v>70.454545454545467</c:v>
                </c:pt>
                <c:pt idx="17">
                  <c:v>51.428571428571672</c:v>
                </c:pt>
                <c:pt idx="18">
                  <c:v>55.319148936170428</c:v>
                </c:pt>
                <c:pt idx="19">
                  <c:v>86.33540372670808</c:v>
                </c:pt>
                <c:pt idx="20">
                  <c:v>98.437500000000227</c:v>
                </c:pt>
              </c:numCache>
            </c:numRef>
          </c:val>
        </c:ser>
        <c:ser>
          <c:idx val="2"/>
          <c:order val="2"/>
          <c:tx>
            <c:strRef>
              <c:f>'МА 2023 2024'!$D$1:$D$2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'МА 2023 2024'!$A$3:$A$23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'МА 2023 2024'!$D$3:$D$23</c:f>
              <c:numCache>
                <c:formatCode>0.00</c:formatCode>
                <c:ptCount val="21"/>
                <c:pt idx="0">
                  <c:v>25.571220223626639</c:v>
                </c:pt>
                <c:pt idx="1">
                  <c:v>20.093457943925106</c:v>
                </c:pt>
                <c:pt idx="2">
                  <c:v>18.91891891891893</c:v>
                </c:pt>
                <c:pt idx="3">
                  <c:v>11.848341232227488</c:v>
                </c:pt>
                <c:pt idx="4">
                  <c:v>19.571865443425189</c:v>
                </c:pt>
                <c:pt idx="5">
                  <c:v>18.7192118226601</c:v>
                </c:pt>
                <c:pt idx="6">
                  <c:v>14.677103718199609</c:v>
                </c:pt>
                <c:pt idx="7">
                  <c:v>24.050632911392402</c:v>
                </c:pt>
                <c:pt idx="8">
                  <c:v>13.636363636363637</c:v>
                </c:pt>
                <c:pt idx="9">
                  <c:v>26.027397260273972</c:v>
                </c:pt>
                <c:pt idx="10">
                  <c:v>9.6774193548387206</c:v>
                </c:pt>
                <c:pt idx="11">
                  <c:v>21.702127659574469</c:v>
                </c:pt>
                <c:pt idx="12">
                  <c:v>12.121212121212032</c:v>
                </c:pt>
                <c:pt idx="13">
                  <c:v>12.5</c:v>
                </c:pt>
                <c:pt idx="14">
                  <c:v>14.705882352941176</c:v>
                </c:pt>
                <c:pt idx="15">
                  <c:v>13.314447592068081</c:v>
                </c:pt>
                <c:pt idx="16">
                  <c:v>19.090909090909086</c:v>
                </c:pt>
                <c:pt idx="17">
                  <c:v>11.214953271028037</c:v>
                </c:pt>
                <c:pt idx="18">
                  <c:v>25.423728813559169</c:v>
                </c:pt>
                <c:pt idx="19">
                  <c:v>58.088235294117652</c:v>
                </c:pt>
                <c:pt idx="20">
                  <c:v>98.387096774193552</c:v>
                </c:pt>
              </c:numCache>
            </c:numRef>
          </c:val>
        </c:ser>
        <c:ser>
          <c:idx val="3"/>
          <c:order val="3"/>
          <c:tx>
            <c:strRef>
              <c:f>'МА 2023 2024'!$E$1:$E$2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'МА 2023 2024'!$A$3:$A$23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'МА 2023 2024'!$E$3:$E$23</c:f>
              <c:numCache>
                <c:formatCode>0.00</c:formatCode>
                <c:ptCount val="21"/>
                <c:pt idx="0">
                  <c:v>33.255921969345096</c:v>
                </c:pt>
                <c:pt idx="1">
                  <c:v>27.853881278538811</c:v>
                </c:pt>
                <c:pt idx="2">
                  <c:v>31.055900621118031</c:v>
                </c:pt>
                <c:pt idx="3">
                  <c:v>32.338308457711229</c:v>
                </c:pt>
                <c:pt idx="4">
                  <c:v>48.242811501597444</c:v>
                </c:pt>
                <c:pt idx="5">
                  <c:v>19.576719576719423</c:v>
                </c:pt>
                <c:pt idx="6">
                  <c:v>28.160919540229759</c:v>
                </c:pt>
                <c:pt idx="7">
                  <c:v>15.294117647058798</c:v>
                </c:pt>
                <c:pt idx="8">
                  <c:v>43.269230769230766</c:v>
                </c:pt>
                <c:pt idx="9">
                  <c:v>23.75</c:v>
                </c:pt>
                <c:pt idx="10">
                  <c:v>55.555555555555557</c:v>
                </c:pt>
                <c:pt idx="11">
                  <c:v>12.5</c:v>
                </c:pt>
                <c:pt idx="12">
                  <c:v>77.777777777777658</c:v>
                </c:pt>
                <c:pt idx="13">
                  <c:v>21.468926553672162</c:v>
                </c:pt>
                <c:pt idx="14">
                  <c:v>16.346153846153829</c:v>
                </c:pt>
                <c:pt idx="15">
                  <c:v>10.569105691056922</c:v>
                </c:pt>
                <c:pt idx="16">
                  <c:v>26.136363636363626</c:v>
                </c:pt>
                <c:pt idx="17">
                  <c:v>22.142857142857231</c:v>
                </c:pt>
                <c:pt idx="18">
                  <c:v>13.475177304964539</c:v>
                </c:pt>
                <c:pt idx="19">
                  <c:v>60.248447204968961</c:v>
                </c:pt>
                <c:pt idx="20">
                  <c:v>92.1875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923648"/>
        <c:axId val="118925184"/>
      </c:barChart>
      <c:catAx>
        <c:axId val="11892364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925184"/>
        <c:crosses val="autoZero"/>
        <c:auto val="1"/>
        <c:lblAlgn val="ctr"/>
        <c:lblOffset val="100"/>
        <c:noMultiLvlLbl val="0"/>
      </c:catAx>
      <c:valAx>
        <c:axId val="1189251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92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610176567831265"/>
          <c:y val="0.32418915154439282"/>
          <c:w val="0.12712937144623596"/>
          <c:h val="0.2754565319018353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051418385123013"/>
          <c:y val="3.0736356863844402E-2"/>
          <c:w val="0.6212351511590547"/>
          <c:h val="0.8813297203629538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'ОБЩ 2023 2024'!$B$2:$B$3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'ОБЩ 2023 2024'!$B$4:$B$24</c:f>
              <c:numCache>
                <c:formatCode>0.00</c:formatCode>
                <c:ptCount val="21"/>
                <c:pt idx="0">
                  <c:v>91.812865497076032</c:v>
                </c:pt>
                <c:pt idx="1">
                  <c:v>82.926829268293204</c:v>
                </c:pt>
                <c:pt idx="2">
                  <c:v>77.777777777777658</c:v>
                </c:pt>
                <c:pt idx="3">
                  <c:v>89.795918367346943</c:v>
                </c:pt>
                <c:pt idx="4">
                  <c:v>91.089108910890758</c:v>
                </c:pt>
                <c:pt idx="5">
                  <c:v>91.044776119402499</c:v>
                </c:pt>
                <c:pt idx="6">
                  <c:v>82.835820895522389</c:v>
                </c:pt>
                <c:pt idx="7">
                  <c:v>94.444444444444727</c:v>
                </c:pt>
                <c:pt idx="8">
                  <c:v>83.333333333333258</c:v>
                </c:pt>
                <c:pt idx="9">
                  <c:v>91.025641025641008</c:v>
                </c:pt>
                <c:pt idx="10">
                  <c:v>87.096774193547972</c:v>
                </c:pt>
                <c:pt idx="11">
                  <c:v>84.693877551019696</c:v>
                </c:pt>
                <c:pt idx="12">
                  <c:v>100</c:v>
                </c:pt>
                <c:pt idx="13">
                  <c:v>80</c:v>
                </c:pt>
                <c:pt idx="14">
                  <c:v>92.105263157894257</c:v>
                </c:pt>
                <c:pt idx="15">
                  <c:v>86.614173228346942</c:v>
                </c:pt>
                <c:pt idx="16">
                  <c:v>68</c:v>
                </c:pt>
                <c:pt idx="17">
                  <c:v>90.243902439024382</c:v>
                </c:pt>
                <c:pt idx="18">
                  <c:v>87.5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'ОБЩ 2023 2024'!$C$2:$C$3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'ОБЩ 2023 2024'!$C$4:$C$24</c:f>
              <c:numCache>
                <c:formatCode>0.00</c:formatCode>
                <c:ptCount val="21"/>
                <c:pt idx="0">
                  <c:v>83.017163504968977</c:v>
                </c:pt>
                <c:pt idx="1">
                  <c:v>86.075949367088143</c:v>
                </c:pt>
                <c:pt idx="2">
                  <c:v>93.333333333333258</c:v>
                </c:pt>
                <c:pt idx="3">
                  <c:v>87.096774193547972</c:v>
                </c:pt>
                <c:pt idx="4">
                  <c:v>72.897196261682296</c:v>
                </c:pt>
                <c:pt idx="5">
                  <c:v>74.137931034482037</c:v>
                </c:pt>
                <c:pt idx="6">
                  <c:v>72.586872586872559</c:v>
                </c:pt>
                <c:pt idx="7">
                  <c:v>100</c:v>
                </c:pt>
                <c:pt idx="8">
                  <c:v>60</c:v>
                </c:pt>
                <c:pt idx="9">
                  <c:v>88.059701492537258</c:v>
                </c:pt>
                <c:pt idx="10">
                  <c:v>94.73684210526315</c:v>
                </c:pt>
                <c:pt idx="11">
                  <c:v>81.176470588235219</c:v>
                </c:pt>
                <c:pt idx="12">
                  <c:v>80</c:v>
                </c:pt>
                <c:pt idx="13">
                  <c:v>63.888888888888886</c:v>
                </c:pt>
                <c:pt idx="14">
                  <c:v>85.714285714285722</c:v>
                </c:pt>
                <c:pt idx="15">
                  <c:v>76.984126984127826</c:v>
                </c:pt>
                <c:pt idx="16">
                  <c:v>82.3529411764695</c:v>
                </c:pt>
                <c:pt idx="17">
                  <c:v>59.3220338983053</c:v>
                </c:pt>
                <c:pt idx="18">
                  <c:v>85.714285714285722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'ОБЩ 2023 2024'!$D$2:$D$3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'ОБЩ 2023 2024'!$D$4:$D$24</c:f>
              <c:numCache>
                <c:formatCode>0.00</c:formatCode>
                <c:ptCount val="21"/>
                <c:pt idx="0">
                  <c:v>38.596491228070263</c:v>
                </c:pt>
                <c:pt idx="1">
                  <c:v>24.390243902438989</c:v>
                </c:pt>
                <c:pt idx="2">
                  <c:v>33.333333333333336</c:v>
                </c:pt>
                <c:pt idx="3">
                  <c:v>30.612244897959183</c:v>
                </c:pt>
                <c:pt idx="4">
                  <c:v>33.663366336633665</c:v>
                </c:pt>
                <c:pt idx="5">
                  <c:v>35.820895522388057</c:v>
                </c:pt>
                <c:pt idx="6">
                  <c:v>23.880597014925183</c:v>
                </c:pt>
                <c:pt idx="7">
                  <c:v>44.444444444444059</c:v>
                </c:pt>
                <c:pt idx="8">
                  <c:v>16.666666666666668</c:v>
                </c:pt>
                <c:pt idx="9">
                  <c:v>39.743589743589979</c:v>
                </c:pt>
                <c:pt idx="10">
                  <c:v>19.354838709677569</c:v>
                </c:pt>
                <c:pt idx="11">
                  <c:v>32.653061224489811</c:v>
                </c:pt>
                <c:pt idx="12">
                  <c:v>50</c:v>
                </c:pt>
                <c:pt idx="13">
                  <c:v>32.5</c:v>
                </c:pt>
                <c:pt idx="14">
                  <c:v>31.578947368421026</c:v>
                </c:pt>
                <c:pt idx="15">
                  <c:v>32.283464566929126</c:v>
                </c:pt>
                <c:pt idx="16">
                  <c:v>36</c:v>
                </c:pt>
                <c:pt idx="17">
                  <c:v>17.073170731707286</c:v>
                </c:pt>
                <c:pt idx="18">
                  <c:v>34.375</c:v>
                </c:pt>
                <c:pt idx="19">
                  <c:v>65.217391304347927</c:v>
                </c:pt>
                <c:pt idx="2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'ОБЩ 2023 2024'!$E$2:$E$3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'ОБЩ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</c:v>
                </c:pt>
                <c:pt idx="10">
                  <c:v>Сут-Хольский</c:v>
                </c:pt>
                <c:pt idx="11">
                  <c:v>Тандинский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'ОБЩ 2023 2024'!$E$4:$E$24</c:f>
              <c:numCache>
                <c:formatCode>0.00</c:formatCode>
                <c:ptCount val="21"/>
                <c:pt idx="0">
                  <c:v>28.545618789521033</c:v>
                </c:pt>
                <c:pt idx="1">
                  <c:v>22.78481012658229</c:v>
                </c:pt>
                <c:pt idx="2">
                  <c:v>40</c:v>
                </c:pt>
                <c:pt idx="3">
                  <c:v>33.870967741935445</c:v>
                </c:pt>
                <c:pt idx="4">
                  <c:v>23.36448598130843</c:v>
                </c:pt>
                <c:pt idx="5">
                  <c:v>27.586206896551577</c:v>
                </c:pt>
                <c:pt idx="6">
                  <c:v>19.691119691119692</c:v>
                </c:pt>
                <c:pt idx="7">
                  <c:v>28.571428571428573</c:v>
                </c:pt>
                <c:pt idx="8">
                  <c:v>40</c:v>
                </c:pt>
                <c:pt idx="9">
                  <c:v>43.28358208955224</c:v>
                </c:pt>
                <c:pt idx="10">
                  <c:v>47.368421052631298</c:v>
                </c:pt>
                <c:pt idx="11">
                  <c:v>27.058823529411764</c:v>
                </c:pt>
                <c:pt idx="12">
                  <c:v>30</c:v>
                </c:pt>
                <c:pt idx="13">
                  <c:v>16.666666666666668</c:v>
                </c:pt>
                <c:pt idx="14">
                  <c:v>21.428571428571427</c:v>
                </c:pt>
                <c:pt idx="15">
                  <c:v>17.460317460317459</c:v>
                </c:pt>
                <c:pt idx="16">
                  <c:v>23.529411764705884</c:v>
                </c:pt>
                <c:pt idx="17">
                  <c:v>16.949152542372715</c:v>
                </c:pt>
                <c:pt idx="18">
                  <c:v>21.428571428571427</c:v>
                </c:pt>
                <c:pt idx="19">
                  <c:v>72.41379310344827</c:v>
                </c:pt>
                <c:pt idx="20">
                  <c:v>77.272727272726399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986240"/>
        <c:axId val="118987776"/>
      </c:barChart>
      <c:catAx>
        <c:axId val="11898624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987776"/>
        <c:crosses val="autoZero"/>
        <c:auto val="1"/>
        <c:lblAlgn val="ctr"/>
        <c:lblOffset val="100"/>
        <c:noMultiLvlLbl val="0"/>
      </c:catAx>
      <c:valAx>
        <c:axId val="1189877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986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579306657432442"/>
          <c:y val="0.28997057494368988"/>
          <c:w val="0.12960643258690643"/>
          <c:h val="0.20211013780536818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002488835885902"/>
          <c:y val="3.3730159688282135E-2"/>
          <c:w val="0.604515274211753"/>
          <c:h val="0.8697709198216966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'ИСТ 2023 2024'!$B$2:$B$3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'ИСТ 2023 2024'!$A$4:$A$24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 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'ИСТ 2023 2024'!$B$4:$B$24</c:f>
              <c:numCache>
                <c:formatCode>General</c:formatCode>
                <c:ptCount val="21"/>
                <c:pt idx="0" formatCode="0.00">
                  <c:v>87.850467289719631</c:v>
                </c:pt>
                <c:pt idx="1">
                  <c:v>50</c:v>
                </c:pt>
                <c:pt idx="2" formatCode="0.00">
                  <c:v>66.666666666666671</c:v>
                </c:pt>
                <c:pt idx="3">
                  <c:v>100</c:v>
                </c:pt>
                <c:pt idx="4">
                  <c:v>80</c:v>
                </c:pt>
                <c:pt idx="5">
                  <c:v>100</c:v>
                </c:pt>
                <c:pt idx="6" formatCode="0.00">
                  <c:v>76.923076923076849</c:v>
                </c:pt>
                <c:pt idx="7">
                  <c:v>80</c:v>
                </c:pt>
                <c:pt idx="9" formatCode="0.00">
                  <c:v>71.428571428571388</c:v>
                </c:pt>
                <c:pt idx="10">
                  <c:v>75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 formatCode="0.00">
                  <c:v>76.470588235294088</c:v>
                </c:pt>
                <c:pt idx="16" formatCode="0.00">
                  <c:v>66.666666666666671</c:v>
                </c:pt>
                <c:pt idx="17">
                  <c:v>50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'ИСТ 2023 2024'!$C$2:$C$3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'ИСТ 2023 2024'!$A$4:$A$24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 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'ИСТ 2023 2024'!$C$4:$C$24</c:f>
              <c:numCache>
                <c:formatCode>General</c:formatCode>
                <c:ptCount val="21"/>
                <c:pt idx="0" formatCode="0.00">
                  <c:v>76.923076923076849</c:v>
                </c:pt>
                <c:pt idx="1">
                  <c:v>100</c:v>
                </c:pt>
                <c:pt idx="2" formatCode="0.00">
                  <c:v>85.714285714285722</c:v>
                </c:pt>
                <c:pt idx="3">
                  <c:v>100</c:v>
                </c:pt>
                <c:pt idx="4">
                  <c:v>50</c:v>
                </c:pt>
                <c:pt idx="5">
                  <c:v>100</c:v>
                </c:pt>
                <c:pt idx="6" formatCode="0.00">
                  <c:v>64.285714285714292</c:v>
                </c:pt>
                <c:pt idx="7">
                  <c:v>50</c:v>
                </c:pt>
                <c:pt idx="8">
                  <c:v>0</c:v>
                </c:pt>
                <c:pt idx="9" formatCode="0.00">
                  <c:v>76.470588235294088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75</c:v>
                </c:pt>
                <c:pt idx="14">
                  <c:v>100</c:v>
                </c:pt>
                <c:pt idx="15" formatCode="0.00">
                  <c:v>73.684210526315795</c:v>
                </c:pt>
                <c:pt idx="16">
                  <c:v>75</c:v>
                </c:pt>
                <c:pt idx="17">
                  <c:v>70</c:v>
                </c:pt>
                <c:pt idx="18">
                  <c:v>100</c:v>
                </c:pt>
                <c:pt idx="19" formatCode="0.00">
                  <c:v>85.714285714285722</c:v>
                </c:pt>
                <c:pt idx="20">
                  <c:v>90</c:v>
                </c:pt>
              </c:numCache>
            </c:numRef>
          </c:val>
        </c:ser>
        <c:ser>
          <c:idx val="2"/>
          <c:order val="2"/>
          <c:tx>
            <c:strRef>
              <c:f>'ИСТ 2023 2024'!$D$2:$D$3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'ИСТ 2023 2024'!$A$4:$A$24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 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'ИСТ 2023 2024'!$D$4:$D$24</c:f>
              <c:numCache>
                <c:formatCode>General</c:formatCode>
                <c:ptCount val="21"/>
                <c:pt idx="0" formatCode="0.00">
                  <c:v>29.906542056074645</c:v>
                </c:pt>
                <c:pt idx="1">
                  <c:v>0</c:v>
                </c:pt>
                <c:pt idx="2" formatCode="0.00">
                  <c:v>66.666666666666671</c:v>
                </c:pt>
                <c:pt idx="3">
                  <c:v>25</c:v>
                </c:pt>
                <c:pt idx="4">
                  <c:v>20</c:v>
                </c:pt>
                <c:pt idx="5" formatCode="0.00">
                  <c:v>33.333333333333336</c:v>
                </c:pt>
                <c:pt idx="6" formatCode="0.00">
                  <c:v>34.615384615384393</c:v>
                </c:pt>
                <c:pt idx="7">
                  <c:v>0</c:v>
                </c:pt>
                <c:pt idx="9" formatCode="0.00">
                  <c:v>28.571428571428573</c:v>
                </c:pt>
                <c:pt idx="10">
                  <c:v>50</c:v>
                </c:pt>
                <c:pt idx="11" formatCode="0.00">
                  <c:v>44.444444444444059</c:v>
                </c:pt>
                <c:pt idx="12">
                  <c:v>0</c:v>
                </c:pt>
                <c:pt idx="13">
                  <c:v>25</c:v>
                </c:pt>
                <c:pt idx="14">
                  <c:v>50</c:v>
                </c:pt>
                <c:pt idx="15" formatCode="0.00">
                  <c:v>17.647058823529431</c:v>
                </c:pt>
                <c:pt idx="16" formatCode="0.00">
                  <c:v>33.333333333333336</c:v>
                </c:pt>
                <c:pt idx="17">
                  <c:v>0</c:v>
                </c:pt>
                <c:pt idx="18">
                  <c:v>50</c:v>
                </c:pt>
                <c:pt idx="19" formatCode="0.00">
                  <c:v>77.777777777777658</c:v>
                </c:pt>
                <c:pt idx="2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'ИСТ 2023 2024'!$E$2:$E$3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'ИСТ 2023 2024'!$A$4:$A$24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 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'ИСТ 2023 2024'!$E$4:$E$24</c:f>
              <c:numCache>
                <c:formatCode>0.00</c:formatCode>
                <c:ptCount val="21"/>
                <c:pt idx="0">
                  <c:v>29.807692307692307</c:v>
                </c:pt>
                <c:pt idx="1">
                  <c:v>33.333333333333336</c:v>
                </c:pt>
                <c:pt idx="2">
                  <c:v>14.285714285714286</c:v>
                </c:pt>
                <c:pt idx="3">
                  <c:v>33.333333333333336</c:v>
                </c:pt>
                <c:pt idx="4">
                  <c:v>50</c:v>
                </c:pt>
                <c:pt idx="5">
                  <c:v>33.333333333333336</c:v>
                </c:pt>
                <c:pt idx="6">
                  <c:v>25</c:v>
                </c:pt>
                <c:pt idx="7">
                  <c:v>25</c:v>
                </c:pt>
                <c:pt idx="8">
                  <c:v>0</c:v>
                </c:pt>
                <c:pt idx="9">
                  <c:v>47.058823529411754</c:v>
                </c:pt>
                <c:pt idx="10">
                  <c:v>0</c:v>
                </c:pt>
                <c:pt idx="11">
                  <c:v>28.571428571428573</c:v>
                </c:pt>
                <c:pt idx="12">
                  <c:v>0</c:v>
                </c:pt>
                <c:pt idx="13">
                  <c:v>25</c:v>
                </c:pt>
                <c:pt idx="14">
                  <c:v>0</c:v>
                </c:pt>
                <c:pt idx="15">
                  <c:v>21.052631578947157</c:v>
                </c:pt>
                <c:pt idx="16">
                  <c:v>0</c:v>
                </c:pt>
                <c:pt idx="17">
                  <c:v>20</c:v>
                </c:pt>
                <c:pt idx="18">
                  <c:v>0</c:v>
                </c:pt>
                <c:pt idx="19">
                  <c:v>71.428571428571388</c:v>
                </c:pt>
                <c:pt idx="20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998912"/>
        <c:axId val="121004800"/>
      </c:barChart>
      <c:catAx>
        <c:axId val="1209989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004800"/>
        <c:crosses val="autoZero"/>
        <c:auto val="1"/>
        <c:lblAlgn val="ctr"/>
        <c:lblOffset val="100"/>
        <c:noMultiLvlLbl val="0"/>
      </c:catAx>
      <c:valAx>
        <c:axId val="121004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998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86302699109185"/>
          <c:y val="0.39596285964149203"/>
          <c:w val="0.13978517124172354"/>
          <c:h val="0.2080742807170221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196076670766944"/>
          <c:y val="4.2612834790619093E-2"/>
          <c:w val="0.61524869983932762"/>
          <c:h val="0.835475718767491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'АЯ 2023 2024'!$B$2:$B$3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'АЯ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'АЯ 2023 2024'!$B$4:$B$24</c:f>
              <c:numCache>
                <c:formatCode>General</c:formatCode>
                <c:ptCount val="21"/>
                <c:pt idx="0" formatCode="0.00">
                  <c:v>91.071428571428129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0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100</c:v>
                </c:pt>
                <c:pt idx="13">
                  <c:v>0</c:v>
                </c:pt>
                <c:pt idx="14">
                  <c:v>0</c:v>
                </c:pt>
                <c:pt idx="15" formatCode="0.00">
                  <c:v>66.666666666666671</c:v>
                </c:pt>
                <c:pt idx="16">
                  <c:v>100</c:v>
                </c:pt>
                <c:pt idx="17">
                  <c:v>100</c:v>
                </c:pt>
                <c:pt idx="18">
                  <c:v>0</c:v>
                </c:pt>
                <c:pt idx="19">
                  <c:v>87.5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'АЯ 2023 2024'!$C$2:$C$3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'АЯ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'АЯ 2023 2024'!$C$4:$C$24</c:f>
              <c:numCache>
                <c:formatCode>General</c:formatCode>
                <c:ptCount val="21"/>
                <c:pt idx="0" formatCode="0.00">
                  <c:v>83.928571428571388</c:v>
                </c:pt>
                <c:pt idx="1">
                  <c:v>100</c:v>
                </c:pt>
                <c:pt idx="2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90</c:v>
                </c:pt>
                <c:pt idx="9" formatCode="0.00">
                  <c:v>83.333333333333258</c:v>
                </c:pt>
                <c:pt idx="11">
                  <c:v>100</c:v>
                </c:pt>
                <c:pt idx="13">
                  <c:v>100</c:v>
                </c:pt>
                <c:pt idx="14">
                  <c:v>100</c:v>
                </c:pt>
                <c:pt idx="15" formatCode="0.00">
                  <c:v>75</c:v>
                </c:pt>
                <c:pt idx="16">
                  <c:v>100</c:v>
                </c:pt>
                <c:pt idx="17">
                  <c:v>100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'АЯ 2023 2024'!$D$2:$D$3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'АЯ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'АЯ 2023 2024'!$D$4:$D$24</c:f>
              <c:numCache>
                <c:formatCode>General</c:formatCode>
                <c:ptCount val="21"/>
                <c:pt idx="0">
                  <c:v>62.5</c:v>
                </c:pt>
                <c:pt idx="1">
                  <c:v>100</c:v>
                </c:pt>
                <c:pt idx="2">
                  <c:v>50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50</c:v>
                </c:pt>
                <c:pt idx="7">
                  <c:v>0</c:v>
                </c:pt>
                <c:pt idx="8">
                  <c:v>0</c:v>
                </c:pt>
                <c:pt idx="9">
                  <c:v>100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0">
                  <c:v>66.666666666666671</c:v>
                </c:pt>
                <c:pt idx="16">
                  <c:v>50</c:v>
                </c:pt>
                <c:pt idx="17" formatCode="0.00">
                  <c:v>66.666666666666671</c:v>
                </c:pt>
                <c:pt idx="18" formatCode="0.00">
                  <c:v>0</c:v>
                </c:pt>
                <c:pt idx="19">
                  <c:v>75</c:v>
                </c:pt>
                <c:pt idx="20">
                  <c:v>87.5</c:v>
                </c:pt>
              </c:numCache>
            </c:numRef>
          </c:val>
        </c:ser>
        <c:ser>
          <c:idx val="3"/>
          <c:order val="3"/>
          <c:tx>
            <c:strRef>
              <c:f>'АЯ 2023 2024'!$E$2:$E$3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'АЯ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</c:v>
                </c:pt>
                <c:pt idx="8">
                  <c:v>Овюрский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'АЯ 2023 2024'!$E$4:$E$24</c:f>
              <c:numCache>
                <c:formatCode>General</c:formatCode>
                <c:ptCount val="21"/>
                <c:pt idx="0" formatCode="0.00">
                  <c:v>51.785714285714285</c:v>
                </c:pt>
                <c:pt idx="1">
                  <c:v>100</c:v>
                </c:pt>
                <c:pt idx="2">
                  <c:v>50</c:v>
                </c:pt>
                <c:pt idx="4">
                  <c:v>0</c:v>
                </c:pt>
                <c:pt idx="5" formatCode="0.00">
                  <c:v>33.333333333333336</c:v>
                </c:pt>
                <c:pt idx="6">
                  <c:v>60</c:v>
                </c:pt>
                <c:pt idx="9" formatCode="0.00">
                  <c:v>33.333333333333336</c:v>
                </c:pt>
                <c:pt idx="11">
                  <c:v>0</c:v>
                </c:pt>
                <c:pt idx="13">
                  <c:v>0</c:v>
                </c:pt>
                <c:pt idx="14">
                  <c:v>100</c:v>
                </c:pt>
                <c:pt idx="15">
                  <c:v>50</c:v>
                </c:pt>
                <c:pt idx="16">
                  <c:v>0</c:v>
                </c:pt>
                <c:pt idx="17">
                  <c:v>50</c:v>
                </c:pt>
                <c:pt idx="19" formatCode="0.00">
                  <c:v>91.666666666666671</c:v>
                </c:pt>
                <c:pt idx="2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532224"/>
        <c:axId val="58533760"/>
      </c:barChart>
      <c:catAx>
        <c:axId val="585322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8533760"/>
        <c:crosses val="autoZero"/>
        <c:auto val="1"/>
        <c:lblAlgn val="ctr"/>
        <c:lblOffset val="100"/>
        <c:noMultiLvlLbl val="0"/>
      </c:catAx>
      <c:valAx>
        <c:axId val="585337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8532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000168928626"/>
          <c:y val="0.36469113320552526"/>
          <c:w val="0.14359998310713945"/>
          <c:h val="0.2628696404141711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397440944882113"/>
          <c:y val="5.4263553847157822E-2"/>
          <c:w val="0.52290901137358636"/>
          <c:h val="0.785506698072455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'ЛИТ 2023 2024'!$B$2:$B$3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'ЛИТ 2023 2024'!$A$4:$A$11</c:f>
              <c:strCache>
                <c:ptCount val="8"/>
                <c:pt idx="0">
                  <c:v>г. Кызыл</c:v>
                </c:pt>
                <c:pt idx="1">
                  <c:v>Барун-Хемчикский </c:v>
                </c:pt>
                <c:pt idx="2">
                  <c:v>Дзун-Хемчикский</c:v>
                </c:pt>
                <c:pt idx="3">
                  <c:v>Кызылский </c:v>
                </c:pt>
                <c:pt idx="4">
                  <c:v>Пий-Хемский </c:v>
                </c:pt>
                <c:pt idx="5">
                  <c:v>Тоджинский </c:v>
                </c:pt>
                <c:pt idx="6">
                  <c:v>Улуг-Хемский </c:v>
                </c:pt>
                <c:pt idx="7">
                  <c:v>Эрзинский </c:v>
                </c:pt>
              </c:strCache>
            </c:strRef>
          </c:cat>
          <c:val>
            <c:numRef>
              <c:f>'ЛИТ 2023 2024'!$B$4:$B$11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'ЛИТ 2023 2024'!$C$2:$C$3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'ЛИТ 2023 2024'!$A$4:$A$11</c:f>
              <c:strCache>
                <c:ptCount val="8"/>
                <c:pt idx="0">
                  <c:v>г. Кызыл</c:v>
                </c:pt>
                <c:pt idx="1">
                  <c:v>Барун-Хемчикский </c:v>
                </c:pt>
                <c:pt idx="2">
                  <c:v>Дзун-Хемчикский</c:v>
                </c:pt>
                <c:pt idx="3">
                  <c:v>Кызылский </c:v>
                </c:pt>
                <c:pt idx="4">
                  <c:v>Пий-Хемский </c:v>
                </c:pt>
                <c:pt idx="5">
                  <c:v>Тоджинский </c:v>
                </c:pt>
                <c:pt idx="6">
                  <c:v>Улуг-Хемский </c:v>
                </c:pt>
                <c:pt idx="7">
                  <c:v>Эрзинский </c:v>
                </c:pt>
              </c:strCache>
            </c:strRef>
          </c:cat>
          <c:val>
            <c:numRef>
              <c:f>'ЛИТ 2023 2024'!$C$4:$C$11</c:f>
              <c:numCache>
                <c:formatCode>0.00</c:formatCode>
                <c:ptCount val="8"/>
                <c:pt idx="0">
                  <c:v>78.571428571428129</c:v>
                </c:pt>
                <c:pt idx="1">
                  <c:v>100</c:v>
                </c:pt>
                <c:pt idx="2">
                  <c:v>100</c:v>
                </c:pt>
                <c:pt idx="3">
                  <c:v>75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'ЛИТ 2023 2024'!$D$2:$D$3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'ЛИТ 2023 2024'!$A$4:$A$11</c:f>
              <c:strCache>
                <c:ptCount val="8"/>
                <c:pt idx="0">
                  <c:v>г. Кызыл</c:v>
                </c:pt>
                <c:pt idx="1">
                  <c:v>Барун-Хемчикский </c:v>
                </c:pt>
                <c:pt idx="2">
                  <c:v>Дзун-Хемчикский</c:v>
                </c:pt>
                <c:pt idx="3">
                  <c:v>Кызылский </c:v>
                </c:pt>
                <c:pt idx="4">
                  <c:v>Пий-Хемский </c:v>
                </c:pt>
                <c:pt idx="5">
                  <c:v>Тоджинский </c:v>
                </c:pt>
                <c:pt idx="6">
                  <c:v>Улуг-Хемский </c:v>
                </c:pt>
                <c:pt idx="7">
                  <c:v>Эрзинский </c:v>
                </c:pt>
              </c:strCache>
            </c:strRef>
          </c:cat>
          <c:val>
            <c:numRef>
              <c:f>'ЛИТ 2023 2024'!$D$4:$D$11</c:f>
              <c:numCache>
                <c:formatCode>General</c:formatCode>
                <c:ptCount val="8"/>
                <c:pt idx="0" formatCode="0.00">
                  <c:v>61.53846153846154</c:v>
                </c:pt>
                <c:pt idx="1">
                  <c:v>0</c:v>
                </c:pt>
                <c:pt idx="3">
                  <c:v>50</c:v>
                </c:pt>
                <c:pt idx="5">
                  <c:v>100</c:v>
                </c:pt>
                <c:pt idx="6" formatCode="0.00">
                  <c:v>33.333333333333336</c:v>
                </c:pt>
                <c:pt idx="7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'ЛИТ 2023 2024'!$E$2:$E$3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'ЛИТ 2023 2024'!$A$4:$A$11</c:f>
              <c:strCache>
                <c:ptCount val="8"/>
                <c:pt idx="0">
                  <c:v>г. Кызыл</c:v>
                </c:pt>
                <c:pt idx="1">
                  <c:v>Барун-Хемчикский </c:v>
                </c:pt>
                <c:pt idx="2">
                  <c:v>Дзун-Хемчикский</c:v>
                </c:pt>
                <c:pt idx="3">
                  <c:v>Кызылский </c:v>
                </c:pt>
                <c:pt idx="4">
                  <c:v>Пий-Хемский </c:v>
                </c:pt>
                <c:pt idx="5">
                  <c:v>Тоджинский </c:v>
                </c:pt>
                <c:pt idx="6">
                  <c:v>Улуг-Хемский </c:v>
                </c:pt>
                <c:pt idx="7">
                  <c:v>Эрзинский </c:v>
                </c:pt>
              </c:strCache>
            </c:strRef>
          </c:cat>
          <c:val>
            <c:numRef>
              <c:f>'ЛИТ 2023 2024'!$E$4:$E$11</c:f>
              <c:numCache>
                <c:formatCode>0.00</c:formatCode>
                <c:ptCount val="8"/>
                <c:pt idx="0">
                  <c:v>64.285714285714292</c:v>
                </c:pt>
                <c:pt idx="1">
                  <c:v>100</c:v>
                </c:pt>
                <c:pt idx="2">
                  <c:v>100</c:v>
                </c:pt>
                <c:pt idx="3">
                  <c:v>50</c:v>
                </c:pt>
                <c:pt idx="5">
                  <c:v>0</c:v>
                </c:pt>
                <c:pt idx="6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564608"/>
        <c:axId val="58566144"/>
      </c:barChart>
      <c:catAx>
        <c:axId val="5856460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8566144"/>
        <c:crosses val="autoZero"/>
        <c:auto val="1"/>
        <c:lblAlgn val="ctr"/>
        <c:lblOffset val="100"/>
        <c:noMultiLvlLbl val="0"/>
      </c:catAx>
      <c:valAx>
        <c:axId val="585661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8564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934033245844796"/>
          <c:y val="0.21916960060159921"/>
          <c:w val="0.16510411198600175"/>
          <c:h val="0.3347404827086893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741818181818376"/>
          <c:y val="3.9652252301860084E-2"/>
          <c:w val="0.58990923407301465"/>
          <c:h val="0.8469062586127276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'ХИМ 2023 2024'!$B$3:$B$4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'ХИМ 2023 2024'!$A$5:$A$25</c:f>
              <c:strCache>
                <c:ptCount val="21"/>
                <c:pt idx="0">
                  <c:v>г.Кызыл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'ХИМ 2023 2024'!$B$5:$B$25</c:f>
              <c:numCache>
                <c:formatCode>General</c:formatCode>
                <c:ptCount val="21"/>
                <c:pt idx="0" formatCode="0.00">
                  <c:v>86.84210526315789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 formatCode="0.00">
                  <c:v>87.234042553191458</c:v>
                </c:pt>
                <c:pt idx="5">
                  <c:v>100</c:v>
                </c:pt>
                <c:pt idx="6" formatCode="0.00">
                  <c:v>94.594594594594582</c:v>
                </c:pt>
                <c:pt idx="7">
                  <c:v>100</c:v>
                </c:pt>
                <c:pt idx="8" formatCode="0.00">
                  <c:v>66.666666666666671</c:v>
                </c:pt>
                <c:pt idx="9" formatCode="0.00">
                  <c:v>95.833333333333258</c:v>
                </c:pt>
                <c:pt idx="10">
                  <c:v>70</c:v>
                </c:pt>
                <c:pt idx="11" formatCode="0.00">
                  <c:v>95.238095238095241</c:v>
                </c:pt>
                <c:pt idx="12">
                  <c:v>80</c:v>
                </c:pt>
                <c:pt idx="13">
                  <c:v>100</c:v>
                </c:pt>
                <c:pt idx="14">
                  <c:v>60</c:v>
                </c:pt>
                <c:pt idx="15" formatCode="0.00">
                  <c:v>84.313725490196077</c:v>
                </c:pt>
                <c:pt idx="16">
                  <c:v>70</c:v>
                </c:pt>
                <c:pt idx="17">
                  <c:v>68.75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'ХИМ 2023 2024'!$C$3:$C$4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'ХИМ 2023 2024'!$A$5:$A$25</c:f>
              <c:strCache>
                <c:ptCount val="21"/>
                <c:pt idx="0">
                  <c:v>г.Кызыл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'ХИМ 2023 2024'!$C$5:$C$25</c:f>
              <c:numCache>
                <c:formatCode>0.00</c:formatCode>
                <c:ptCount val="21"/>
                <c:pt idx="0">
                  <c:v>84.644194756553958</c:v>
                </c:pt>
                <c:pt idx="1">
                  <c:v>80</c:v>
                </c:pt>
                <c:pt idx="2">
                  <c:v>100</c:v>
                </c:pt>
                <c:pt idx="3">
                  <c:v>90.909090909090907</c:v>
                </c:pt>
                <c:pt idx="4">
                  <c:v>73.684210526315795</c:v>
                </c:pt>
                <c:pt idx="5">
                  <c:v>83.333333333333258</c:v>
                </c:pt>
                <c:pt idx="6">
                  <c:v>90.322580645161281</c:v>
                </c:pt>
                <c:pt idx="7">
                  <c:v>75</c:v>
                </c:pt>
                <c:pt idx="8">
                  <c:v>100</c:v>
                </c:pt>
                <c:pt idx="9">
                  <c:v>80.952380952380196</c:v>
                </c:pt>
                <c:pt idx="10">
                  <c:v>88.888888888888104</c:v>
                </c:pt>
                <c:pt idx="11">
                  <c:v>86.363636363636289</c:v>
                </c:pt>
                <c:pt idx="12">
                  <c:v>100</c:v>
                </c:pt>
                <c:pt idx="13">
                  <c:v>82.142857142856244</c:v>
                </c:pt>
                <c:pt idx="14">
                  <c:v>61.53846153846154</c:v>
                </c:pt>
                <c:pt idx="15">
                  <c:v>82.222222222222229</c:v>
                </c:pt>
                <c:pt idx="16">
                  <c:v>71.428571428571388</c:v>
                </c:pt>
                <c:pt idx="17">
                  <c:v>84.615384615384258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'ХИМ 2023 2024'!$D$3:$D$4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'ХИМ 2023 2024'!$A$5:$A$25</c:f>
              <c:strCache>
                <c:ptCount val="21"/>
                <c:pt idx="0">
                  <c:v>г.Кызыл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'ХИМ 2023 2024'!$D$5:$D$25</c:f>
              <c:numCache>
                <c:formatCode>0.00</c:formatCode>
                <c:ptCount val="21"/>
                <c:pt idx="0">
                  <c:v>54.887218045112775</c:v>
                </c:pt>
                <c:pt idx="1">
                  <c:v>57.142857142857153</c:v>
                </c:pt>
                <c:pt idx="2">
                  <c:v>30.76923076923077</c:v>
                </c:pt>
                <c:pt idx="3">
                  <c:v>22.222222222222037</c:v>
                </c:pt>
                <c:pt idx="4">
                  <c:v>51.063829787233807</c:v>
                </c:pt>
                <c:pt idx="5">
                  <c:v>66.666666666666671</c:v>
                </c:pt>
                <c:pt idx="6">
                  <c:v>55.405405405405396</c:v>
                </c:pt>
                <c:pt idx="7">
                  <c:v>38.461538461538446</c:v>
                </c:pt>
                <c:pt idx="8">
                  <c:v>66.666666666666671</c:v>
                </c:pt>
                <c:pt idx="9" formatCode="General">
                  <c:v>62.5</c:v>
                </c:pt>
                <c:pt idx="10" formatCode="General">
                  <c:v>30</c:v>
                </c:pt>
                <c:pt idx="11">
                  <c:v>52.38095238095238</c:v>
                </c:pt>
                <c:pt idx="12" formatCode="General">
                  <c:v>40</c:v>
                </c:pt>
                <c:pt idx="13" formatCode="General">
                  <c:v>56.25</c:v>
                </c:pt>
                <c:pt idx="14" formatCode="General">
                  <c:v>20</c:v>
                </c:pt>
                <c:pt idx="15">
                  <c:v>39.215686274509913</c:v>
                </c:pt>
                <c:pt idx="16" formatCode="General">
                  <c:v>30</c:v>
                </c:pt>
                <c:pt idx="17" formatCode="General">
                  <c:v>6.25</c:v>
                </c:pt>
                <c:pt idx="18" formatCode="General">
                  <c:v>40</c:v>
                </c:pt>
                <c:pt idx="19">
                  <c:v>93.939393939393966</c:v>
                </c:pt>
                <c:pt idx="20" formatCode="General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'ХИМ 2023 2024'!$E$3:$E$4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'ХИМ 2023 2024'!$A$5:$A$25</c:f>
              <c:strCache>
                <c:ptCount val="21"/>
                <c:pt idx="0">
                  <c:v>г.Кызыл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'ХИМ 2023 2024'!$E$5:$E$25</c:f>
              <c:numCache>
                <c:formatCode>0.00</c:formatCode>
                <c:ptCount val="21"/>
                <c:pt idx="0">
                  <c:v>47.191011235955322</c:v>
                </c:pt>
                <c:pt idx="1">
                  <c:v>46.666666666666259</c:v>
                </c:pt>
                <c:pt idx="2">
                  <c:v>41.176470588235297</c:v>
                </c:pt>
                <c:pt idx="3">
                  <c:v>36.363636363636019</c:v>
                </c:pt>
                <c:pt idx="4">
                  <c:v>44.736842105263094</c:v>
                </c:pt>
                <c:pt idx="5">
                  <c:v>50</c:v>
                </c:pt>
                <c:pt idx="6">
                  <c:v>64.516129032258064</c:v>
                </c:pt>
                <c:pt idx="7">
                  <c:v>25</c:v>
                </c:pt>
                <c:pt idx="8">
                  <c:v>50</c:v>
                </c:pt>
                <c:pt idx="9">
                  <c:v>33.333333333333336</c:v>
                </c:pt>
                <c:pt idx="10">
                  <c:v>55.555555555555557</c:v>
                </c:pt>
                <c:pt idx="11">
                  <c:v>45.454545454545141</c:v>
                </c:pt>
                <c:pt idx="12">
                  <c:v>33.333333333333336</c:v>
                </c:pt>
                <c:pt idx="13">
                  <c:v>35.714285714285715</c:v>
                </c:pt>
                <c:pt idx="14">
                  <c:v>30.76923076923077</c:v>
                </c:pt>
                <c:pt idx="15">
                  <c:v>37.777777777777779</c:v>
                </c:pt>
                <c:pt idx="16">
                  <c:v>14.285714285714286</c:v>
                </c:pt>
                <c:pt idx="17">
                  <c:v>23.076923076922945</c:v>
                </c:pt>
                <c:pt idx="18">
                  <c:v>100</c:v>
                </c:pt>
                <c:pt idx="19">
                  <c:v>75</c:v>
                </c:pt>
                <c:pt idx="20">
                  <c:v>88.888888888888104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666752"/>
        <c:axId val="120689024"/>
      </c:barChart>
      <c:catAx>
        <c:axId val="12066675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689024"/>
        <c:crosses val="autoZero"/>
        <c:auto val="1"/>
        <c:lblAlgn val="ctr"/>
        <c:lblOffset val="100"/>
        <c:noMultiLvlLbl val="0"/>
      </c:catAx>
      <c:valAx>
        <c:axId val="1206890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66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24974418323221"/>
          <c:y val="0.3058783012404786"/>
          <c:w val="0.16510411198600175"/>
          <c:h val="0.2442645533239232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279199601420301"/>
          <c:y val="4.4086145021642313E-2"/>
          <c:w val="0.64250850980605956"/>
          <c:h val="0.8297874019028047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'БИО 2023 2024'!$B$3:$B$4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'БИО 2023 2024'!$A$5:$A$25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'БИО 2023 2024'!$B$5:$B$25</c:f>
              <c:numCache>
                <c:formatCode>0.00</c:formatCode>
                <c:ptCount val="21"/>
                <c:pt idx="0">
                  <c:v>96.218487394957918</c:v>
                </c:pt>
                <c:pt idx="1">
                  <c:v>91.304347826086058</c:v>
                </c:pt>
                <c:pt idx="2" formatCode="General">
                  <c:v>93.75</c:v>
                </c:pt>
                <c:pt idx="3">
                  <c:v>92.105263157894257</c:v>
                </c:pt>
                <c:pt idx="4">
                  <c:v>89.075630252100169</c:v>
                </c:pt>
                <c:pt idx="5">
                  <c:v>93.84615384615384</c:v>
                </c:pt>
                <c:pt idx="6">
                  <c:v>94.957983193277627</c:v>
                </c:pt>
                <c:pt idx="7" formatCode="General">
                  <c:v>100</c:v>
                </c:pt>
                <c:pt idx="8">
                  <c:v>90.909090909090907</c:v>
                </c:pt>
                <c:pt idx="9">
                  <c:v>95.555555555555458</c:v>
                </c:pt>
                <c:pt idx="10" formatCode="General">
                  <c:v>100</c:v>
                </c:pt>
                <c:pt idx="11">
                  <c:v>91.304347826086058</c:v>
                </c:pt>
                <c:pt idx="12" formatCode="General">
                  <c:v>100</c:v>
                </c:pt>
                <c:pt idx="13">
                  <c:v>94.73684210526315</c:v>
                </c:pt>
                <c:pt idx="14">
                  <c:v>84.615384615384258</c:v>
                </c:pt>
                <c:pt idx="15">
                  <c:v>96.296296296296291</c:v>
                </c:pt>
                <c:pt idx="16" formatCode="General">
                  <c:v>100</c:v>
                </c:pt>
                <c:pt idx="17">
                  <c:v>81.632653061224502</c:v>
                </c:pt>
                <c:pt idx="18">
                  <c:v>94.117647058823508</c:v>
                </c:pt>
                <c:pt idx="19" formatCode="General">
                  <c:v>100</c:v>
                </c:pt>
                <c:pt idx="20" formatCode="General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'БИО 2023 2024'!$C$3:$C$4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'БИО 2023 2024'!$A$5:$A$25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'БИО 2023 2024'!$C$5:$C$25</c:f>
              <c:numCache>
                <c:formatCode>0.00</c:formatCode>
                <c:ptCount val="21"/>
                <c:pt idx="0">
                  <c:v>95.151515151515156</c:v>
                </c:pt>
                <c:pt idx="1">
                  <c:v>86.046511627906995</c:v>
                </c:pt>
                <c:pt idx="2">
                  <c:v>100</c:v>
                </c:pt>
                <c:pt idx="3">
                  <c:v>86.956521739130437</c:v>
                </c:pt>
                <c:pt idx="4">
                  <c:v>81.481481481481481</c:v>
                </c:pt>
                <c:pt idx="5">
                  <c:v>96.153846153845436</c:v>
                </c:pt>
                <c:pt idx="6">
                  <c:v>94.230769230769212</c:v>
                </c:pt>
                <c:pt idx="7">
                  <c:v>90</c:v>
                </c:pt>
                <c:pt idx="8">
                  <c:v>82.3529411764695</c:v>
                </c:pt>
                <c:pt idx="9">
                  <c:v>94.117647058823508</c:v>
                </c:pt>
                <c:pt idx="10">
                  <c:v>100</c:v>
                </c:pt>
                <c:pt idx="11">
                  <c:v>89.024390243902445</c:v>
                </c:pt>
                <c:pt idx="12">
                  <c:v>100</c:v>
                </c:pt>
                <c:pt idx="13">
                  <c:v>92.307692307692278</c:v>
                </c:pt>
                <c:pt idx="14">
                  <c:v>75.675675675675649</c:v>
                </c:pt>
                <c:pt idx="15">
                  <c:v>90.243902439024382</c:v>
                </c:pt>
                <c:pt idx="16">
                  <c:v>89.285714285714292</c:v>
                </c:pt>
                <c:pt idx="17">
                  <c:v>66.666666666666671</c:v>
                </c:pt>
                <c:pt idx="18">
                  <c:v>89.473684210526258</c:v>
                </c:pt>
                <c:pt idx="19">
                  <c:v>95.652173913043057</c:v>
                </c:pt>
                <c:pt idx="2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'БИО 2023 2024'!$D$3:$D$4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'БИО 2023 2024'!$A$5:$A$25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'БИО 2023 2024'!$D$5:$D$25</c:f>
              <c:numCache>
                <c:formatCode>0.00</c:formatCode>
                <c:ptCount val="21"/>
                <c:pt idx="0">
                  <c:v>47.058823529411754</c:v>
                </c:pt>
                <c:pt idx="1">
                  <c:v>36.231884057970994</c:v>
                </c:pt>
                <c:pt idx="2" formatCode="General">
                  <c:v>37.5</c:v>
                </c:pt>
                <c:pt idx="3">
                  <c:v>21.052631578947157</c:v>
                </c:pt>
                <c:pt idx="4">
                  <c:v>32.773109243697476</c:v>
                </c:pt>
                <c:pt idx="5">
                  <c:v>38.461538461538446</c:v>
                </c:pt>
                <c:pt idx="6">
                  <c:v>44.537815126050418</c:v>
                </c:pt>
                <c:pt idx="7">
                  <c:v>35.294117647059146</c:v>
                </c:pt>
                <c:pt idx="8">
                  <c:v>15.151515151515149</c:v>
                </c:pt>
                <c:pt idx="9">
                  <c:v>42.222222222222413</c:v>
                </c:pt>
                <c:pt idx="10">
                  <c:v>31.818181818181817</c:v>
                </c:pt>
                <c:pt idx="11">
                  <c:v>36.231884057970994</c:v>
                </c:pt>
                <c:pt idx="12" formatCode="General">
                  <c:v>50</c:v>
                </c:pt>
                <c:pt idx="13">
                  <c:v>44.736842105263094</c:v>
                </c:pt>
                <c:pt idx="14">
                  <c:v>20.512820512820515</c:v>
                </c:pt>
                <c:pt idx="15">
                  <c:v>37.037037037037024</c:v>
                </c:pt>
                <c:pt idx="16">
                  <c:v>40.909090909090907</c:v>
                </c:pt>
                <c:pt idx="17">
                  <c:v>14.285714285714286</c:v>
                </c:pt>
                <c:pt idx="18">
                  <c:v>52.941176470588225</c:v>
                </c:pt>
                <c:pt idx="19" formatCode="General">
                  <c:v>80</c:v>
                </c:pt>
                <c:pt idx="20" formatCode="General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'БИО 2023 2024'!$E$3:$E$4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'БИО 2023 2024'!$A$5:$A$25</c:f>
              <c:strCache>
                <c:ptCount val="21"/>
                <c:pt idx="0">
                  <c:v>г. Кызыл</c:v>
                </c:pt>
                <c:pt idx="1">
                  <c:v>г.Ак-Довурак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'БИО 2023 2024'!$E$5:$E$25</c:f>
              <c:numCache>
                <c:formatCode>0.00</c:formatCode>
                <c:ptCount val="21"/>
                <c:pt idx="0">
                  <c:v>49.89898989899001</c:v>
                </c:pt>
                <c:pt idx="1">
                  <c:v>39.534883720930225</c:v>
                </c:pt>
                <c:pt idx="2">
                  <c:v>31.818181818181817</c:v>
                </c:pt>
                <c:pt idx="3">
                  <c:v>32.608695652174013</c:v>
                </c:pt>
                <c:pt idx="4">
                  <c:v>27.777777777777779</c:v>
                </c:pt>
                <c:pt idx="5">
                  <c:v>32.692307692307693</c:v>
                </c:pt>
                <c:pt idx="6">
                  <c:v>48.07692307692308</c:v>
                </c:pt>
                <c:pt idx="7">
                  <c:v>20</c:v>
                </c:pt>
                <c:pt idx="8">
                  <c:v>11.764705882352942</c:v>
                </c:pt>
                <c:pt idx="9">
                  <c:v>29.411764705882351</c:v>
                </c:pt>
                <c:pt idx="10">
                  <c:v>46.666666666666288</c:v>
                </c:pt>
                <c:pt idx="11">
                  <c:v>21.95121951219501</c:v>
                </c:pt>
                <c:pt idx="12">
                  <c:v>33.333333333333336</c:v>
                </c:pt>
                <c:pt idx="13">
                  <c:v>38.461538461538446</c:v>
                </c:pt>
                <c:pt idx="14">
                  <c:v>18.91891891891893</c:v>
                </c:pt>
                <c:pt idx="15">
                  <c:v>42.68292682926829</c:v>
                </c:pt>
                <c:pt idx="16">
                  <c:v>32.142857142857153</c:v>
                </c:pt>
                <c:pt idx="17">
                  <c:v>9.8039215686274517</c:v>
                </c:pt>
                <c:pt idx="18">
                  <c:v>31.578947368421026</c:v>
                </c:pt>
                <c:pt idx="19">
                  <c:v>69.565217391304344</c:v>
                </c:pt>
                <c:pt idx="20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664192"/>
        <c:axId val="70665728"/>
      </c:barChart>
      <c:catAx>
        <c:axId val="706641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665728"/>
        <c:crosses val="autoZero"/>
        <c:auto val="1"/>
        <c:lblAlgn val="ctr"/>
        <c:lblOffset val="100"/>
        <c:noMultiLvlLbl val="0"/>
      </c:catAx>
      <c:valAx>
        <c:axId val="7066572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66419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174632172671538E-2"/>
                  <c:y val="1.7276419999292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9373037557761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107293901414292E-3"/>
                  <c:y val="2.8829014668270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2426469558124207E-3"/>
                  <c:y val="1.727641999929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Лист2!$B$4:$B$7</c:f>
              <c:numCache>
                <c:formatCode>General</c:formatCode>
                <c:ptCount val="4"/>
                <c:pt idx="0">
                  <c:v>35.349999999999994</c:v>
                </c:pt>
                <c:pt idx="1">
                  <c:v>45.24</c:v>
                </c:pt>
                <c:pt idx="2">
                  <c:v>17.420000000000002</c:v>
                </c:pt>
                <c:pt idx="3">
                  <c:v>1.9800000000000095</c:v>
                </c:pt>
              </c:numCache>
            </c:numRef>
          </c:val>
        </c:ser>
        <c:ser>
          <c:idx val="1"/>
          <c:order val="1"/>
          <c:tx>
            <c:strRef>
              <c:f>Лист2!$C$3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8794033332154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07293901414292E-3"/>
                  <c:y val="2.303540458718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044290609390612E-3"/>
                  <c:y val="1.154042055129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4723285030997376E-17"/>
                  <c:y val="2.8794033332154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Лист2!$C$4:$C$7</c:f>
              <c:numCache>
                <c:formatCode>General</c:formatCode>
                <c:ptCount val="4"/>
                <c:pt idx="0">
                  <c:v>35.92</c:v>
                </c:pt>
                <c:pt idx="1">
                  <c:v>42.06</c:v>
                </c:pt>
                <c:pt idx="2">
                  <c:v>20.420000000000002</c:v>
                </c:pt>
                <c:pt idx="3">
                  <c:v>1.58</c:v>
                </c:pt>
              </c:numCache>
            </c:numRef>
          </c:val>
        </c:ser>
        <c:ser>
          <c:idx val="2"/>
          <c:order val="2"/>
          <c:tx>
            <c:strRef>
              <c:f>Лист2!$D$3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13234779061713E-3"/>
                  <c:y val="1.727641999929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07293901414292E-3"/>
                  <c:y val="2.8817201174261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07293901414292E-3"/>
                  <c:y val="2.8817201174261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727641999929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Лист2!$D$4:$D$7</c:f>
              <c:numCache>
                <c:formatCode>General</c:formatCode>
                <c:ptCount val="4"/>
                <c:pt idx="0">
                  <c:v>32.68</c:v>
                </c:pt>
                <c:pt idx="1">
                  <c:v>36.54</c:v>
                </c:pt>
                <c:pt idx="2">
                  <c:v>28.32</c:v>
                </c:pt>
                <c:pt idx="3">
                  <c:v>2.4499999999999997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82336"/>
        <c:axId val="73983872"/>
      </c:barChart>
      <c:catAx>
        <c:axId val="739823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983872"/>
        <c:crosses val="autoZero"/>
        <c:auto val="1"/>
        <c:lblAlgn val="ctr"/>
        <c:lblOffset val="100"/>
        <c:noMultiLvlLbl val="0"/>
      </c:catAx>
      <c:valAx>
        <c:axId val="739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98233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Лист2!$B$3:$B$4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Лист2!$A$5:$A$25</c:f>
              <c:strCache>
                <c:ptCount val="21"/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Лист2!$B$5:$B$25</c:f>
              <c:numCache>
                <c:formatCode>0.00</c:formatCode>
                <c:ptCount val="21"/>
                <c:pt idx="0">
                  <c:v>92.46231155778834</c:v>
                </c:pt>
                <c:pt idx="1">
                  <c:v>90.476190476190482</c:v>
                </c:pt>
                <c:pt idx="2">
                  <c:v>100</c:v>
                </c:pt>
                <c:pt idx="3">
                  <c:v>100</c:v>
                </c:pt>
                <c:pt idx="4">
                  <c:v>80</c:v>
                </c:pt>
                <c:pt idx="5">
                  <c:v>100</c:v>
                </c:pt>
                <c:pt idx="6">
                  <c:v>88.235294117647072</c:v>
                </c:pt>
                <c:pt idx="7">
                  <c:v>50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3">
                  <c:v>69.230769230769212</c:v>
                </c:pt>
                <c:pt idx="14">
                  <c:v>58.333333333333336</c:v>
                </c:pt>
                <c:pt idx="15">
                  <c:v>72.41379310344827</c:v>
                </c:pt>
                <c:pt idx="16" formatCode="General">
                  <c:v>100</c:v>
                </c:pt>
                <c:pt idx="17" formatCode="General">
                  <c:v>85</c:v>
                </c:pt>
                <c:pt idx="18" formatCode="General">
                  <c:v>50</c:v>
                </c:pt>
                <c:pt idx="19" formatCode="General">
                  <c:v>100</c:v>
                </c:pt>
                <c:pt idx="20" formatCode="General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Лист2!$C$3:$C$4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Лист2!$A$5:$A$25</c:f>
              <c:strCache>
                <c:ptCount val="21"/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Лист2!$C$5:$C$25</c:f>
              <c:numCache>
                <c:formatCode>0.00</c:formatCode>
                <c:ptCount val="21"/>
                <c:pt idx="0">
                  <c:v>90.047393364928922</c:v>
                </c:pt>
                <c:pt idx="1">
                  <c:v>86.666666666666671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95.238095238095241</c:v>
                </c:pt>
                <c:pt idx="7">
                  <c:v>66.666666666666671</c:v>
                </c:pt>
                <c:pt idx="9">
                  <c:v>91.666666666666671</c:v>
                </c:pt>
                <c:pt idx="11">
                  <c:v>75</c:v>
                </c:pt>
                <c:pt idx="12">
                  <c:v>100</c:v>
                </c:pt>
                <c:pt idx="13">
                  <c:v>100</c:v>
                </c:pt>
                <c:pt idx="14">
                  <c:v>73.333333333333258</c:v>
                </c:pt>
                <c:pt idx="15">
                  <c:v>73.333333333333258</c:v>
                </c:pt>
                <c:pt idx="16">
                  <c:v>100</c:v>
                </c:pt>
                <c:pt idx="17">
                  <c:v>83.333333333333258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Лист2!$D$3:$D$4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Лист2!$A$5:$A$25</c:f>
              <c:strCache>
                <c:ptCount val="21"/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Лист2!$D$5:$D$25</c:f>
              <c:numCache>
                <c:formatCode>0.00</c:formatCode>
                <c:ptCount val="21"/>
                <c:pt idx="0">
                  <c:v>36.180904522612835</c:v>
                </c:pt>
                <c:pt idx="1">
                  <c:v>28.571428571428573</c:v>
                </c:pt>
                <c:pt idx="2">
                  <c:v>37.5</c:v>
                </c:pt>
                <c:pt idx="3">
                  <c:v>0</c:v>
                </c:pt>
                <c:pt idx="4">
                  <c:v>16</c:v>
                </c:pt>
                <c:pt idx="5">
                  <c:v>0</c:v>
                </c:pt>
                <c:pt idx="6">
                  <c:v>8.8235294117647065</c:v>
                </c:pt>
                <c:pt idx="7">
                  <c:v>0</c:v>
                </c:pt>
                <c:pt idx="8">
                  <c:v>100</c:v>
                </c:pt>
                <c:pt idx="9">
                  <c:v>50</c:v>
                </c:pt>
                <c:pt idx="10">
                  <c:v>0</c:v>
                </c:pt>
                <c:pt idx="11">
                  <c:v>0</c:v>
                </c:pt>
                <c:pt idx="13">
                  <c:v>7.6923076923076925</c:v>
                </c:pt>
                <c:pt idx="14">
                  <c:v>8.3333333333333357</c:v>
                </c:pt>
                <c:pt idx="15">
                  <c:v>3.4482758620689653</c:v>
                </c:pt>
                <c:pt idx="16">
                  <c:v>33.333333333333336</c:v>
                </c:pt>
                <c:pt idx="17">
                  <c:v>10</c:v>
                </c:pt>
                <c:pt idx="18">
                  <c:v>0</c:v>
                </c:pt>
                <c:pt idx="19">
                  <c:v>73.529411764705884</c:v>
                </c:pt>
                <c:pt idx="20">
                  <c:v>93.10344827586205</c:v>
                </c:pt>
              </c:numCache>
            </c:numRef>
          </c:val>
        </c:ser>
        <c:ser>
          <c:idx val="3"/>
          <c:order val="3"/>
          <c:tx>
            <c:strRef>
              <c:f>Лист2!$E$3:$E$4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5"/>
              <c:layout>
                <c:manualLayout>
                  <c:x val="3.4314264989344562E-2"/>
                  <c:y val="1.0662341282234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588558993606728E-2"/>
                  <c:y val="7.10822752148979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1.83009413276504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5163794325519351E-2"/>
                  <c:y val="3.25789997847760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1.37257059957378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Лист2!$A$5:$A$25</c:f>
              <c:strCache>
                <c:ptCount val="21"/>
                <c:pt idx="1">
                  <c:v>г. Ак-Довурак</c:v>
                </c:pt>
                <c:pt idx="2">
                  <c:v>Бай-Тайгинский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Лист2!$E$5:$E$25</c:f>
              <c:numCache>
                <c:formatCode>0.00</c:formatCode>
                <c:ptCount val="21"/>
                <c:pt idx="0">
                  <c:v>28.90995260663507</c:v>
                </c:pt>
                <c:pt idx="1">
                  <c:v>33.333333333333336</c:v>
                </c:pt>
                <c:pt idx="2">
                  <c:v>44.444444444444088</c:v>
                </c:pt>
                <c:pt idx="3">
                  <c:v>0</c:v>
                </c:pt>
                <c:pt idx="4">
                  <c:v>48</c:v>
                </c:pt>
                <c:pt idx="5">
                  <c:v>33.333333333333336</c:v>
                </c:pt>
                <c:pt idx="6">
                  <c:v>23.809523809523633</c:v>
                </c:pt>
                <c:pt idx="7">
                  <c:v>33.333333333333336</c:v>
                </c:pt>
                <c:pt idx="9">
                  <c:v>41.666666666666309</c:v>
                </c:pt>
                <c:pt idx="11">
                  <c:v>0</c:v>
                </c:pt>
                <c:pt idx="12">
                  <c:v>0</c:v>
                </c:pt>
                <c:pt idx="13">
                  <c:v>16.666666666666668</c:v>
                </c:pt>
                <c:pt idx="14">
                  <c:v>13.333333333333334</c:v>
                </c:pt>
                <c:pt idx="15">
                  <c:v>40</c:v>
                </c:pt>
                <c:pt idx="16">
                  <c:v>25</c:v>
                </c:pt>
                <c:pt idx="17">
                  <c:v>11.11111111111104</c:v>
                </c:pt>
                <c:pt idx="19">
                  <c:v>70.833333333333258</c:v>
                </c:pt>
                <c:pt idx="20">
                  <c:v>96.551724137931018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710400"/>
        <c:axId val="70711936"/>
      </c:barChart>
      <c:catAx>
        <c:axId val="7071040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711936"/>
        <c:crosses val="autoZero"/>
        <c:auto val="1"/>
        <c:lblAlgn val="ctr"/>
        <c:lblOffset val="100"/>
        <c:noMultiLvlLbl val="0"/>
      </c:catAx>
      <c:valAx>
        <c:axId val="707119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71040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568093794300985"/>
          <c:y val="4.2722640155184136E-2"/>
          <c:w val="0.63765507464610782"/>
          <c:h val="0.8350517702372131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'инф 2023 2024'!$B$2:$B$3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'инф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'инф 2023 2024'!$B$4:$B$24</c:f>
              <c:numCache>
                <c:formatCode>0.00</c:formatCode>
                <c:ptCount val="21"/>
                <c:pt idx="0">
                  <c:v>82.524271844660149</c:v>
                </c:pt>
                <c:pt idx="1">
                  <c:v>87.407407407407405</c:v>
                </c:pt>
                <c:pt idx="2">
                  <c:v>88.095238095238102</c:v>
                </c:pt>
                <c:pt idx="3">
                  <c:v>78.321678321678249</c:v>
                </c:pt>
                <c:pt idx="4">
                  <c:v>88.405797101448741</c:v>
                </c:pt>
                <c:pt idx="5">
                  <c:v>77.659574468085111</c:v>
                </c:pt>
                <c:pt idx="6">
                  <c:v>74.493927125506076</c:v>
                </c:pt>
                <c:pt idx="7" formatCode="General">
                  <c:v>90</c:v>
                </c:pt>
                <c:pt idx="8" formatCode="General">
                  <c:v>87.5</c:v>
                </c:pt>
                <c:pt idx="9" formatCode="General">
                  <c:v>77.5</c:v>
                </c:pt>
                <c:pt idx="10">
                  <c:v>75.925925925925924</c:v>
                </c:pt>
                <c:pt idx="11">
                  <c:v>90.909090909090907</c:v>
                </c:pt>
                <c:pt idx="12" formatCode="General">
                  <c:v>100</c:v>
                </c:pt>
                <c:pt idx="13">
                  <c:v>90.384615384615785</c:v>
                </c:pt>
                <c:pt idx="14">
                  <c:v>52.631578947368418</c:v>
                </c:pt>
                <c:pt idx="15">
                  <c:v>67.320261437908499</c:v>
                </c:pt>
                <c:pt idx="16">
                  <c:v>93.939393939393966</c:v>
                </c:pt>
                <c:pt idx="17">
                  <c:v>93.10344827586205</c:v>
                </c:pt>
                <c:pt idx="18">
                  <c:v>89.473684210526258</c:v>
                </c:pt>
                <c:pt idx="19" formatCode="General">
                  <c:v>100</c:v>
                </c:pt>
                <c:pt idx="20" formatCode="General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'инф 2023 2024'!$C$2:$C$3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'инф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'инф 2023 2024'!$C$4:$C$24</c:f>
              <c:numCache>
                <c:formatCode>0.00</c:formatCode>
                <c:ptCount val="21"/>
                <c:pt idx="0">
                  <c:v>87.007454739084139</c:v>
                </c:pt>
                <c:pt idx="1">
                  <c:v>86.394557823129219</c:v>
                </c:pt>
                <c:pt idx="2">
                  <c:v>87.755102040816311</c:v>
                </c:pt>
                <c:pt idx="3">
                  <c:v>75.892857142856357</c:v>
                </c:pt>
                <c:pt idx="4">
                  <c:v>83.333333333333258</c:v>
                </c:pt>
                <c:pt idx="5">
                  <c:v>79.166666666666671</c:v>
                </c:pt>
                <c:pt idx="6">
                  <c:v>75.471698113207552</c:v>
                </c:pt>
                <c:pt idx="7">
                  <c:v>86.206896551723958</c:v>
                </c:pt>
                <c:pt idx="8">
                  <c:v>98.979591836733974</c:v>
                </c:pt>
                <c:pt idx="9" formatCode="General">
                  <c:v>96</c:v>
                </c:pt>
                <c:pt idx="10">
                  <c:v>94.73684210526315</c:v>
                </c:pt>
                <c:pt idx="11">
                  <c:v>80.612244897959158</c:v>
                </c:pt>
                <c:pt idx="12" formatCode="General">
                  <c:v>100</c:v>
                </c:pt>
                <c:pt idx="13">
                  <c:v>86.363636363636289</c:v>
                </c:pt>
                <c:pt idx="14">
                  <c:v>68.965517241379771</c:v>
                </c:pt>
                <c:pt idx="15">
                  <c:v>69.620253164556658</c:v>
                </c:pt>
                <c:pt idx="16">
                  <c:v>81.25</c:v>
                </c:pt>
                <c:pt idx="17">
                  <c:v>56.756756756756758</c:v>
                </c:pt>
                <c:pt idx="18">
                  <c:v>80</c:v>
                </c:pt>
                <c:pt idx="19" formatCode="General">
                  <c:v>98.75</c:v>
                </c:pt>
                <c:pt idx="20" formatCode="General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'инф 2023 2024'!$D$2:$D$3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'инф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'инф 2023 2024'!$D$4:$D$24</c:f>
              <c:numCache>
                <c:formatCode>0.00</c:formatCode>
                <c:ptCount val="21"/>
                <c:pt idx="0">
                  <c:v>30.461165048543688</c:v>
                </c:pt>
                <c:pt idx="1">
                  <c:v>25.925925925925824</c:v>
                </c:pt>
                <c:pt idx="2">
                  <c:v>23.809523809523633</c:v>
                </c:pt>
                <c:pt idx="3">
                  <c:v>19.580419580419459</c:v>
                </c:pt>
                <c:pt idx="4">
                  <c:v>33.333333333333336</c:v>
                </c:pt>
                <c:pt idx="5">
                  <c:v>23.404255319148938</c:v>
                </c:pt>
                <c:pt idx="6">
                  <c:v>14.17004048582997</c:v>
                </c:pt>
                <c:pt idx="7" formatCode="General">
                  <c:v>22</c:v>
                </c:pt>
                <c:pt idx="8">
                  <c:v>15.909090909090922</c:v>
                </c:pt>
                <c:pt idx="9" formatCode="General">
                  <c:v>17.5</c:v>
                </c:pt>
                <c:pt idx="10">
                  <c:v>7.4074074074074066</c:v>
                </c:pt>
                <c:pt idx="11">
                  <c:v>21.818181818181817</c:v>
                </c:pt>
                <c:pt idx="12" formatCode="General">
                  <c:v>100</c:v>
                </c:pt>
                <c:pt idx="13">
                  <c:v>7.6923076923076925</c:v>
                </c:pt>
                <c:pt idx="14" formatCode="General">
                  <c:v>0</c:v>
                </c:pt>
                <c:pt idx="15">
                  <c:v>11.764705882352942</c:v>
                </c:pt>
                <c:pt idx="16">
                  <c:v>48.484848484848094</c:v>
                </c:pt>
                <c:pt idx="17">
                  <c:v>37.931034482758392</c:v>
                </c:pt>
                <c:pt idx="18">
                  <c:v>36.842105263157912</c:v>
                </c:pt>
                <c:pt idx="19">
                  <c:v>64.444444444444727</c:v>
                </c:pt>
                <c:pt idx="20">
                  <c:v>97.142857142856357</c:v>
                </c:pt>
              </c:numCache>
            </c:numRef>
          </c:val>
        </c:ser>
        <c:ser>
          <c:idx val="3"/>
          <c:order val="3"/>
          <c:tx>
            <c:strRef>
              <c:f>'инф 2023 2024'!$E$2:$E$3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'инф 2023 2024'!$A$4:$A$24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Монгун-Тайг.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 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'инф 2023 2024'!$E$4:$E$24</c:f>
              <c:numCache>
                <c:formatCode>0.00</c:formatCode>
                <c:ptCount val="21"/>
                <c:pt idx="0">
                  <c:v>30.457933972310929</c:v>
                </c:pt>
                <c:pt idx="1">
                  <c:v>31.972789115646229</c:v>
                </c:pt>
                <c:pt idx="2">
                  <c:v>18.367346938775373</c:v>
                </c:pt>
                <c:pt idx="3">
                  <c:v>20.535714285714189</c:v>
                </c:pt>
                <c:pt idx="4">
                  <c:v>28.205128205128066</c:v>
                </c:pt>
                <c:pt idx="5">
                  <c:v>21.875</c:v>
                </c:pt>
                <c:pt idx="6">
                  <c:v>7.5471698113207548</c:v>
                </c:pt>
                <c:pt idx="7">
                  <c:v>29.310344827586206</c:v>
                </c:pt>
                <c:pt idx="8">
                  <c:v>46.938775510204081</c:v>
                </c:pt>
                <c:pt idx="9">
                  <c:v>32</c:v>
                </c:pt>
                <c:pt idx="10">
                  <c:v>31.578947368421026</c:v>
                </c:pt>
                <c:pt idx="11">
                  <c:v>14.285714285714286</c:v>
                </c:pt>
                <c:pt idx="12">
                  <c:v>0</c:v>
                </c:pt>
                <c:pt idx="13">
                  <c:v>18.181818181818308</c:v>
                </c:pt>
                <c:pt idx="14">
                  <c:v>6.8965517241379306</c:v>
                </c:pt>
                <c:pt idx="15">
                  <c:v>12.025316455696204</c:v>
                </c:pt>
                <c:pt idx="16">
                  <c:v>9.3750000000000266</c:v>
                </c:pt>
                <c:pt idx="17">
                  <c:v>18.91891891891893</c:v>
                </c:pt>
                <c:pt idx="18">
                  <c:v>6</c:v>
                </c:pt>
                <c:pt idx="19">
                  <c:v>71.25</c:v>
                </c:pt>
                <c:pt idx="2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764672"/>
        <c:axId val="120770560"/>
      </c:barChart>
      <c:catAx>
        <c:axId val="1207646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770560"/>
        <c:crosses val="autoZero"/>
        <c:auto val="1"/>
        <c:lblAlgn val="ctr"/>
        <c:lblOffset val="100"/>
        <c:noMultiLvlLbl val="0"/>
      </c:catAx>
      <c:valAx>
        <c:axId val="1207705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764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553595289936169"/>
          <c:y val="0.25947780517558638"/>
          <c:w val="0.12800331006789789"/>
          <c:h val="0.26354700667812436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34927921427241"/>
          <c:y val="4.0828541751787017E-2"/>
          <c:w val="0.59887150546536538"/>
          <c:h val="0.8386126946662201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Лист6!$B$2:$B$3</c:f>
              <c:strCache>
                <c:ptCount val="1"/>
                <c:pt idx="0">
                  <c:v>УСП 2023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Лист6!$B$4:$B$24</c:f>
              <c:numCache>
                <c:formatCode>0.00</c:formatCode>
                <c:ptCount val="21"/>
                <c:pt idx="0">
                  <c:v>85.391766268260326</c:v>
                </c:pt>
                <c:pt idx="1">
                  <c:v>86.206896551723958</c:v>
                </c:pt>
                <c:pt idx="2">
                  <c:v>90.804597701149433</c:v>
                </c:pt>
                <c:pt idx="3">
                  <c:v>79.411764705882817</c:v>
                </c:pt>
                <c:pt idx="4">
                  <c:v>78.301886792452166</c:v>
                </c:pt>
                <c:pt idx="5">
                  <c:v>92.592592592592041</c:v>
                </c:pt>
                <c:pt idx="6">
                  <c:v>81.456953642384107</c:v>
                </c:pt>
                <c:pt idx="7">
                  <c:v>64.516129032258064</c:v>
                </c:pt>
                <c:pt idx="8">
                  <c:v>57.692307692307693</c:v>
                </c:pt>
                <c:pt idx="9">
                  <c:v>98.07692307692308</c:v>
                </c:pt>
                <c:pt idx="10">
                  <c:v>74.285714285714292</c:v>
                </c:pt>
                <c:pt idx="11">
                  <c:v>85.365853658536579</c:v>
                </c:pt>
                <c:pt idx="12">
                  <c:v>92.592592592592041</c:v>
                </c:pt>
                <c:pt idx="13">
                  <c:v>62.903225806451616</c:v>
                </c:pt>
                <c:pt idx="14">
                  <c:v>72.727272727272734</c:v>
                </c:pt>
                <c:pt idx="15">
                  <c:v>82.467532467532465</c:v>
                </c:pt>
                <c:pt idx="16">
                  <c:v>84</c:v>
                </c:pt>
                <c:pt idx="17">
                  <c:v>61.111111111111114</c:v>
                </c:pt>
                <c:pt idx="18">
                  <c:v>77.631578947368411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Лист6!$C$2:$C$3</c:f>
              <c:strCache>
                <c:ptCount val="1"/>
                <c:pt idx="0">
                  <c:v>УСП 2024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Лист6!$C$4:$C$24</c:f>
              <c:numCache>
                <c:formatCode>0.00</c:formatCode>
                <c:ptCount val="21"/>
                <c:pt idx="0">
                  <c:v>74.246231155778901</c:v>
                </c:pt>
                <c:pt idx="1">
                  <c:v>77.272727272726456</c:v>
                </c:pt>
                <c:pt idx="2">
                  <c:v>81.690140845070417</c:v>
                </c:pt>
                <c:pt idx="3">
                  <c:v>78.571428571428157</c:v>
                </c:pt>
                <c:pt idx="4">
                  <c:v>75.221238938053048</c:v>
                </c:pt>
                <c:pt idx="5">
                  <c:v>81</c:v>
                </c:pt>
                <c:pt idx="6">
                  <c:v>76.719576719576708</c:v>
                </c:pt>
                <c:pt idx="7">
                  <c:v>78.947368421053042</c:v>
                </c:pt>
                <c:pt idx="8">
                  <c:v>66.666666666666671</c:v>
                </c:pt>
                <c:pt idx="9">
                  <c:v>90.624999999999986</c:v>
                </c:pt>
                <c:pt idx="10">
                  <c:v>74.242424242424249</c:v>
                </c:pt>
                <c:pt idx="11">
                  <c:v>57.664233576642047</c:v>
                </c:pt>
                <c:pt idx="12">
                  <c:v>100</c:v>
                </c:pt>
                <c:pt idx="13">
                  <c:v>76.811594202898547</c:v>
                </c:pt>
                <c:pt idx="14">
                  <c:v>72.916666666666927</c:v>
                </c:pt>
                <c:pt idx="15">
                  <c:v>61.111111111111114</c:v>
                </c:pt>
                <c:pt idx="16">
                  <c:v>72.972972972972514</c:v>
                </c:pt>
                <c:pt idx="17">
                  <c:v>44.117647058823188</c:v>
                </c:pt>
                <c:pt idx="18">
                  <c:v>81.25</c:v>
                </c:pt>
                <c:pt idx="19">
                  <c:v>89.130434782608688</c:v>
                </c:pt>
              </c:numCache>
            </c:numRef>
          </c:val>
        </c:ser>
        <c:ser>
          <c:idx val="2"/>
          <c:order val="2"/>
          <c:tx>
            <c:strRef>
              <c:f>Лист6!$D$2:$D$3</c:f>
              <c:strCache>
                <c:ptCount val="1"/>
                <c:pt idx="0">
                  <c:v>КЗ 2023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Лист6!$D$4:$D$24</c:f>
              <c:numCache>
                <c:formatCode>0.00</c:formatCode>
                <c:ptCount val="21"/>
                <c:pt idx="0">
                  <c:v>48.207171314741039</c:v>
                </c:pt>
                <c:pt idx="1">
                  <c:v>37.931034482758392</c:v>
                </c:pt>
                <c:pt idx="2">
                  <c:v>32.183908045977013</c:v>
                </c:pt>
                <c:pt idx="3">
                  <c:v>30.882352941176361</c:v>
                </c:pt>
                <c:pt idx="4">
                  <c:v>37.735849056603776</c:v>
                </c:pt>
                <c:pt idx="5">
                  <c:v>50.925925925926194</c:v>
                </c:pt>
                <c:pt idx="6">
                  <c:v>38.410596026490055</c:v>
                </c:pt>
                <c:pt idx="7">
                  <c:v>19.354838709677558</c:v>
                </c:pt>
                <c:pt idx="8">
                  <c:v>26.923076923076923</c:v>
                </c:pt>
                <c:pt idx="9">
                  <c:v>63.461538461538446</c:v>
                </c:pt>
                <c:pt idx="10">
                  <c:v>37.142857142857153</c:v>
                </c:pt>
                <c:pt idx="11">
                  <c:v>41.463414634146325</c:v>
                </c:pt>
                <c:pt idx="12">
                  <c:v>62.962962962962962</c:v>
                </c:pt>
                <c:pt idx="13">
                  <c:v>16.129032258064516</c:v>
                </c:pt>
                <c:pt idx="14">
                  <c:v>27.272727272726982</c:v>
                </c:pt>
                <c:pt idx="15">
                  <c:v>40.259740259740035</c:v>
                </c:pt>
                <c:pt idx="16">
                  <c:v>40</c:v>
                </c:pt>
                <c:pt idx="17">
                  <c:v>19.444444444444443</c:v>
                </c:pt>
                <c:pt idx="18">
                  <c:v>34.210526315789473</c:v>
                </c:pt>
                <c:pt idx="19">
                  <c:v>50</c:v>
                </c:pt>
                <c:pt idx="2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Лист6!$E$2:$E$3</c:f>
              <c:strCache>
                <c:ptCount val="1"/>
                <c:pt idx="0">
                  <c:v>КЗ 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Лист6!$A$4:$A$24</c:f>
              <c:strCache>
                <c:ptCount val="21"/>
                <c:pt idx="0">
                  <c:v>г. Кызыл</c:v>
                </c:pt>
                <c:pt idx="1">
                  <c:v>г. Ак-Довурак</c:v>
                </c:pt>
                <c:pt idx="2">
                  <c:v>Бай-Тайгинский </c:v>
                </c:pt>
                <c:pt idx="3">
                  <c:v>Барун-Хемчикский </c:v>
                </c:pt>
                <c:pt idx="4">
                  <c:v>Дзун-Хемчикский </c:v>
                </c:pt>
                <c:pt idx="5">
                  <c:v>Каа-Хемский </c:v>
                </c:pt>
                <c:pt idx="6">
                  <c:v>Кызылский </c:v>
                </c:pt>
                <c:pt idx="7">
                  <c:v>Монгун-Тайгинский </c:v>
                </c:pt>
                <c:pt idx="8">
                  <c:v>Овюрский </c:v>
                </c:pt>
                <c:pt idx="9">
                  <c:v>Пий-Хемский </c:v>
                </c:pt>
                <c:pt idx="10">
                  <c:v>Сут-Хольский </c:v>
                </c:pt>
                <c:pt idx="11">
                  <c:v>Тандинский </c:v>
                </c:pt>
                <c:pt idx="12">
                  <c:v>Тере-Хольский </c:v>
                </c:pt>
                <c:pt idx="13">
                  <c:v>Тес-Хемский </c:v>
                </c:pt>
                <c:pt idx="14">
                  <c:v>Тоджинский </c:v>
                </c:pt>
                <c:pt idx="15">
                  <c:v>Улуг-Хемский </c:v>
                </c:pt>
                <c:pt idx="16">
                  <c:v>Чаа-Хольский</c:v>
                </c:pt>
                <c:pt idx="17">
                  <c:v>Чеди-Хольский </c:v>
                </c:pt>
                <c:pt idx="18">
                  <c:v>Эрзинский </c:v>
                </c:pt>
                <c:pt idx="19">
                  <c:v>Ресучреждения</c:v>
                </c:pt>
                <c:pt idx="20">
                  <c:v>Федеральное</c:v>
                </c:pt>
              </c:strCache>
            </c:strRef>
          </c:cat>
          <c:val>
            <c:numRef>
              <c:f>Лист6!$E$4:$E$24</c:f>
              <c:numCache>
                <c:formatCode>0.00</c:formatCode>
                <c:ptCount val="21"/>
                <c:pt idx="0">
                  <c:v>29.773869346733669</c:v>
                </c:pt>
                <c:pt idx="1">
                  <c:v>34.090909090909285</c:v>
                </c:pt>
                <c:pt idx="2">
                  <c:v>29.577464788732396</c:v>
                </c:pt>
                <c:pt idx="3">
                  <c:v>21.428571428571427</c:v>
                </c:pt>
                <c:pt idx="4">
                  <c:v>28.318584070796465</c:v>
                </c:pt>
                <c:pt idx="5">
                  <c:v>33</c:v>
                </c:pt>
                <c:pt idx="6">
                  <c:v>29.629629629629626</c:v>
                </c:pt>
                <c:pt idx="7">
                  <c:v>15.789473684210467</c:v>
                </c:pt>
                <c:pt idx="8">
                  <c:v>66.666666666666671</c:v>
                </c:pt>
                <c:pt idx="9">
                  <c:v>50</c:v>
                </c:pt>
                <c:pt idx="10">
                  <c:v>31.818181818181817</c:v>
                </c:pt>
                <c:pt idx="11">
                  <c:v>15.328467153284672</c:v>
                </c:pt>
                <c:pt idx="12">
                  <c:v>100</c:v>
                </c:pt>
                <c:pt idx="13">
                  <c:v>31.884057971014531</c:v>
                </c:pt>
                <c:pt idx="14">
                  <c:v>18.75</c:v>
                </c:pt>
                <c:pt idx="15">
                  <c:v>18.055555555555557</c:v>
                </c:pt>
                <c:pt idx="16">
                  <c:v>45.945945945946008</c:v>
                </c:pt>
                <c:pt idx="17">
                  <c:v>14.705882352941176</c:v>
                </c:pt>
                <c:pt idx="18">
                  <c:v>35.416666666666117</c:v>
                </c:pt>
                <c:pt idx="19">
                  <c:v>47.826086956521763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349312"/>
        <c:axId val="132367488"/>
      </c:barChart>
      <c:catAx>
        <c:axId val="1323493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367488"/>
        <c:crosses val="autoZero"/>
        <c:auto val="1"/>
        <c:lblAlgn val="ctr"/>
        <c:lblOffset val="100"/>
        <c:noMultiLvlLbl val="0"/>
      </c:catAx>
      <c:valAx>
        <c:axId val="1323674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349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4957771485671"/>
          <c:y val="0.28498818982554197"/>
          <c:w val="0.14383055928750088"/>
          <c:h val="0.2518627108865784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2.0202020202020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Лист3!$B$4:$B$7</c:f>
              <c:numCache>
                <c:formatCode>General</c:formatCode>
                <c:ptCount val="4"/>
                <c:pt idx="0">
                  <c:v>12.350000000000026</c:v>
                </c:pt>
                <c:pt idx="1">
                  <c:v>60.86</c:v>
                </c:pt>
                <c:pt idx="2">
                  <c:v>22.419999999999987</c:v>
                </c:pt>
                <c:pt idx="3">
                  <c:v>4.34</c:v>
                </c:pt>
              </c:numCache>
            </c:numRef>
          </c:val>
        </c:ser>
        <c:ser>
          <c:idx val="1"/>
          <c:order val="1"/>
          <c:tx>
            <c:strRef>
              <c:f>Лист3!$C$3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1772403975126291E-3"/>
                  <c:y val="2.0202020202020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Лист3!$C$4:$C$7</c:f>
              <c:numCache>
                <c:formatCode>General</c:formatCode>
                <c:ptCount val="4"/>
                <c:pt idx="0">
                  <c:v>10.83</c:v>
                </c:pt>
                <c:pt idx="1">
                  <c:v>55.53</c:v>
                </c:pt>
                <c:pt idx="2">
                  <c:v>24.150000000000031</c:v>
                </c:pt>
                <c:pt idx="3">
                  <c:v>9.48</c:v>
                </c:pt>
              </c:numCache>
            </c:numRef>
          </c:val>
        </c:ser>
        <c:ser>
          <c:idx val="2"/>
          <c:order val="2"/>
          <c:tx>
            <c:strRef>
              <c:f>Лист3!$D$3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5317211925380939E-3"/>
                  <c:y val="2.0202020202020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Лист3!$D$4:$D$7</c:f>
              <c:numCache>
                <c:formatCode>General</c:formatCode>
                <c:ptCount val="4"/>
                <c:pt idx="0">
                  <c:v>8.41</c:v>
                </c:pt>
                <c:pt idx="1">
                  <c:v>53.98</c:v>
                </c:pt>
                <c:pt idx="2">
                  <c:v>30.75</c:v>
                </c:pt>
                <c:pt idx="3">
                  <c:v>6.8599999999999985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310656"/>
        <c:axId val="80312192"/>
      </c:barChart>
      <c:catAx>
        <c:axId val="803106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312192"/>
        <c:crosses val="autoZero"/>
        <c:auto val="1"/>
        <c:lblAlgn val="ctr"/>
        <c:lblOffset val="100"/>
        <c:noMultiLvlLbl val="0"/>
      </c:catAx>
      <c:valAx>
        <c:axId val="80312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31065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Лист4!$B$4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3.3107206273163894E-2"/>
                  <c:y val="1.388888888888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4592017923325351E-3"/>
                  <c:y val="9.2592592592593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0945875490090755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Лист4!$A$5:$A$8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Лист4!$B$5:$B$8</c:f>
              <c:numCache>
                <c:formatCode>General</c:formatCode>
                <c:ptCount val="4"/>
                <c:pt idx="0">
                  <c:v>23.06</c:v>
                </c:pt>
                <c:pt idx="1">
                  <c:v>35.11</c:v>
                </c:pt>
                <c:pt idx="2">
                  <c:v>29.759999999999987</c:v>
                </c:pt>
                <c:pt idx="3">
                  <c:v>12.05</c:v>
                </c:pt>
              </c:numCache>
            </c:numRef>
          </c:val>
        </c:ser>
        <c:ser>
          <c:idx val="1"/>
          <c:order val="1"/>
          <c:tx>
            <c:strRef>
              <c:f>Лист4!$C$4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4.7296008961662684E-3"/>
                  <c:y val="9.2592592592593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0944013442494009E-3"/>
                  <c:y val="1.388888888888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648004480830492E-3"/>
                  <c:y val="9.2592592592593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Лист4!$A$5:$A$8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Лист4!$C$5:$C$8</c:f>
              <c:numCache>
                <c:formatCode>General</c:formatCode>
                <c:ptCount val="4"/>
                <c:pt idx="0">
                  <c:v>10.8</c:v>
                </c:pt>
                <c:pt idx="1">
                  <c:v>36.49</c:v>
                </c:pt>
                <c:pt idx="2">
                  <c:v>36.64</c:v>
                </c:pt>
                <c:pt idx="3">
                  <c:v>16.05</c:v>
                </c:pt>
              </c:numCache>
            </c:numRef>
          </c:val>
        </c:ser>
        <c:ser>
          <c:idx val="2"/>
          <c:order val="2"/>
          <c:tx>
            <c:strRef>
              <c:f>Лист4!$D$4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824002240415849E-2"/>
                  <c:y val="4.62962962962967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296008961662684E-3"/>
                  <c:y val="4.6296296296296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0944013442494009E-3"/>
                  <c:y val="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Лист4!$A$5:$A$8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Лист4!$D$5:$D$8</c:f>
              <c:numCache>
                <c:formatCode>General</c:formatCode>
                <c:ptCount val="4"/>
                <c:pt idx="0">
                  <c:v>14.81</c:v>
                </c:pt>
                <c:pt idx="1">
                  <c:v>37.33</c:v>
                </c:pt>
                <c:pt idx="2">
                  <c:v>34.220000000000013</c:v>
                </c:pt>
                <c:pt idx="3">
                  <c:v>13.629999999999999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125504"/>
        <c:axId val="95127040"/>
      </c:barChart>
      <c:catAx>
        <c:axId val="95125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127040"/>
        <c:crosses val="autoZero"/>
        <c:auto val="1"/>
        <c:lblAlgn val="ctr"/>
        <c:lblOffset val="100"/>
        <c:noMultiLvlLbl val="0"/>
      </c:catAx>
      <c:valAx>
        <c:axId val="9512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12550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223119974782407E-2"/>
          <c:y val="5.5187945558059635E-2"/>
          <c:w val="0.84209112490146021"/>
          <c:h val="0.788382280302245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Лист5!$B$3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Лист5!$B$4:$B$7</c:f>
              <c:numCache>
                <c:formatCode>General</c:formatCode>
                <c:ptCount val="4"/>
                <c:pt idx="0">
                  <c:v>22.17</c:v>
                </c:pt>
                <c:pt idx="1">
                  <c:v>59.46</c:v>
                </c:pt>
                <c:pt idx="2">
                  <c:v>15.57</c:v>
                </c:pt>
                <c:pt idx="3">
                  <c:v>2.77</c:v>
                </c:pt>
              </c:numCache>
            </c:numRef>
          </c:val>
        </c:ser>
        <c:ser>
          <c:idx val="1"/>
          <c:order val="1"/>
          <c:tx>
            <c:strRef>
              <c:f>Лист5!$C$3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Лист5!$C$4:$C$7</c:f>
              <c:numCache>
                <c:formatCode>General</c:formatCode>
                <c:ptCount val="4"/>
                <c:pt idx="0">
                  <c:v>17.93</c:v>
                </c:pt>
                <c:pt idx="1">
                  <c:v>56.41</c:v>
                </c:pt>
                <c:pt idx="2">
                  <c:v>20.8</c:v>
                </c:pt>
                <c:pt idx="3">
                  <c:v>4.84</c:v>
                </c:pt>
              </c:numCache>
            </c:numRef>
          </c:val>
        </c:ser>
        <c:ser>
          <c:idx val="2"/>
          <c:order val="2"/>
          <c:tx>
            <c:strRef>
              <c:f>Лист5!$D$3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Лист5!$D$4:$D$7</c:f>
              <c:numCache>
                <c:formatCode>General</c:formatCode>
                <c:ptCount val="4"/>
                <c:pt idx="0">
                  <c:v>15.8</c:v>
                </c:pt>
                <c:pt idx="1">
                  <c:v>57.290000000000013</c:v>
                </c:pt>
                <c:pt idx="2">
                  <c:v>22.93</c:v>
                </c:pt>
                <c:pt idx="3">
                  <c:v>3.98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460480"/>
        <c:axId val="105462016"/>
      </c:barChart>
      <c:catAx>
        <c:axId val="105460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462016"/>
        <c:crosses val="autoZero"/>
        <c:auto val="1"/>
        <c:lblAlgn val="ctr"/>
        <c:lblOffset val="100"/>
        <c:noMultiLvlLbl val="0"/>
      </c:catAx>
      <c:valAx>
        <c:axId val="10546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46048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1219585729327134E-17"/>
                  <c:y val="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2483670128089104E-3"/>
                  <c:y val="1.388888888888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Лист6!$B$4:$B$7</c:f>
              <c:numCache>
                <c:formatCode>General</c:formatCode>
                <c:ptCount val="4"/>
                <c:pt idx="0">
                  <c:v>10.850000000000026</c:v>
                </c:pt>
                <c:pt idx="1">
                  <c:v>67.19</c:v>
                </c:pt>
                <c:pt idx="2">
                  <c:v>20.350000000000001</c:v>
                </c:pt>
                <c:pt idx="3">
                  <c:v>1.59</c:v>
                </c:pt>
              </c:numCache>
            </c:numRef>
          </c:val>
        </c:ser>
        <c:ser>
          <c:idx val="1"/>
          <c:order val="1"/>
          <c:tx>
            <c:strRef>
              <c:f>Лист6!$C$3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2483670128090041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967340256179414E-3"/>
                  <c:y val="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8518518518518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Лист6!$C$4:$C$7</c:f>
              <c:numCache>
                <c:formatCode>General</c:formatCode>
                <c:ptCount val="4"/>
                <c:pt idx="0">
                  <c:v>5.94</c:v>
                </c:pt>
                <c:pt idx="1">
                  <c:v>53.04</c:v>
                </c:pt>
                <c:pt idx="2">
                  <c:v>35.790000000000013</c:v>
                </c:pt>
                <c:pt idx="3">
                  <c:v>5.22</c:v>
                </c:pt>
              </c:numCache>
            </c:numRef>
          </c:val>
        </c:ser>
        <c:ser>
          <c:idx val="2"/>
          <c:order val="2"/>
          <c:tx>
            <c:strRef>
              <c:f>Лист6!$D$3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9934680512358707E-3"/>
                  <c:y val="9.2592592592593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986936102471714E-2"/>
                  <c:y val="1.3888888888889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888888888888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Лист6!$D$4:$D$7</c:f>
              <c:numCache>
                <c:formatCode>General</c:formatCode>
                <c:ptCount val="4"/>
                <c:pt idx="0">
                  <c:v>9.09</c:v>
                </c:pt>
                <c:pt idx="1">
                  <c:v>51.01</c:v>
                </c:pt>
                <c:pt idx="2">
                  <c:v>35.14</c:v>
                </c:pt>
                <c:pt idx="3">
                  <c:v>4.76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402560"/>
        <c:axId val="106404096"/>
      </c:barChart>
      <c:catAx>
        <c:axId val="106402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404096"/>
        <c:crosses val="autoZero"/>
        <c:auto val="1"/>
        <c:lblAlgn val="ctr"/>
        <c:lblOffset val="100"/>
        <c:noMultiLvlLbl val="0"/>
      </c:catAx>
      <c:valAx>
        <c:axId val="106404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40256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Лист7!$B$4:$B$7</c:f>
              <c:numCache>
                <c:formatCode>General</c:formatCode>
                <c:ptCount val="4"/>
                <c:pt idx="0">
                  <c:v>37.849999999999994</c:v>
                </c:pt>
                <c:pt idx="1">
                  <c:v>46.68</c:v>
                </c:pt>
                <c:pt idx="2">
                  <c:v>13.239999999999998</c:v>
                </c:pt>
                <c:pt idx="3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Лист7!$C$3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Лист7!$C$4:$C$7</c:f>
              <c:numCache>
                <c:formatCode>General</c:formatCode>
                <c:ptCount val="4"/>
                <c:pt idx="0">
                  <c:v>15.93</c:v>
                </c:pt>
                <c:pt idx="1">
                  <c:v>51.39</c:v>
                </c:pt>
                <c:pt idx="2">
                  <c:v>28.279999999999987</c:v>
                </c:pt>
                <c:pt idx="3">
                  <c:v>4.38</c:v>
                </c:pt>
              </c:numCache>
            </c:numRef>
          </c:val>
        </c:ser>
        <c:ser>
          <c:idx val="2"/>
          <c:order val="2"/>
          <c:tx>
            <c:strRef>
              <c:f>Лист7!$D$3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Лист7!$A$4:$A$7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Лист7!$D$4:$D$7</c:f>
              <c:numCache>
                <c:formatCode>General</c:formatCode>
                <c:ptCount val="4"/>
                <c:pt idx="0">
                  <c:v>22.41</c:v>
                </c:pt>
                <c:pt idx="1">
                  <c:v>47.3</c:v>
                </c:pt>
                <c:pt idx="2">
                  <c:v>26.97</c:v>
                </c:pt>
                <c:pt idx="3">
                  <c:v>3.32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763008"/>
        <c:axId val="106764544"/>
      </c:barChart>
      <c:catAx>
        <c:axId val="106763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764544"/>
        <c:crosses val="autoZero"/>
        <c:auto val="1"/>
        <c:lblAlgn val="ctr"/>
        <c:lblOffset val="100"/>
        <c:noMultiLvlLbl val="0"/>
      </c:catAx>
      <c:valAx>
        <c:axId val="106764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7630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Лист8!$B$4:$B$7</c:f>
              <c:numCache>
                <c:formatCode>General</c:formatCode>
                <c:ptCount val="4"/>
                <c:pt idx="0">
                  <c:v>17.25</c:v>
                </c:pt>
                <c:pt idx="1">
                  <c:v>42.760000000000012</c:v>
                </c:pt>
                <c:pt idx="2">
                  <c:v>33.300000000000004</c:v>
                </c:pt>
                <c:pt idx="3">
                  <c:v>6.67</c:v>
                </c:pt>
              </c:numCache>
            </c:numRef>
          </c:val>
        </c:ser>
        <c:ser>
          <c:idx val="1"/>
          <c:order val="1"/>
          <c:tx>
            <c:strRef>
              <c:f>Лист8!$C$3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Лист8!$C$4:$C$7</c:f>
              <c:numCache>
                <c:formatCode>General</c:formatCode>
                <c:ptCount val="4"/>
                <c:pt idx="0">
                  <c:v>17.079999999999988</c:v>
                </c:pt>
                <c:pt idx="1">
                  <c:v>41.220000000000013</c:v>
                </c:pt>
                <c:pt idx="2">
                  <c:v>35.49</c:v>
                </c:pt>
                <c:pt idx="3">
                  <c:v>6.1899999999999995</c:v>
                </c:pt>
              </c:numCache>
            </c:numRef>
          </c:val>
        </c:ser>
        <c:ser>
          <c:idx val="2"/>
          <c:order val="2"/>
          <c:tx>
            <c:strRef>
              <c:f>Лист8!$D$3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Лист8!$A$4:$A$7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Лист8!$D$4:$D$7</c:f>
              <c:numCache>
                <c:formatCode>General</c:formatCode>
                <c:ptCount val="4"/>
                <c:pt idx="0">
                  <c:v>25.64</c:v>
                </c:pt>
                <c:pt idx="1">
                  <c:v>44.48</c:v>
                </c:pt>
                <c:pt idx="2">
                  <c:v>24.82</c:v>
                </c:pt>
                <c:pt idx="3">
                  <c:v>5.0599999999999996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815872"/>
        <c:axId val="106817408"/>
      </c:barChart>
      <c:catAx>
        <c:axId val="106815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817408"/>
        <c:crosses val="autoZero"/>
        <c:auto val="1"/>
        <c:lblAlgn val="ctr"/>
        <c:lblOffset val="100"/>
        <c:noMultiLvlLbl val="0"/>
      </c:catAx>
      <c:valAx>
        <c:axId val="106817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81587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Лист9!$B$3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Лист9!$A$4:$A$7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Лист9!$B$4:$B$7</c:f>
              <c:numCache>
                <c:formatCode>General</c:formatCode>
                <c:ptCount val="4"/>
                <c:pt idx="0">
                  <c:v>21.37</c:v>
                </c:pt>
                <c:pt idx="1">
                  <c:v>57.190000000000012</c:v>
                </c:pt>
                <c:pt idx="2">
                  <c:v>20.309999999999999</c:v>
                </c:pt>
                <c:pt idx="3">
                  <c:v>1.6900000000000077</c:v>
                </c:pt>
              </c:numCache>
            </c:numRef>
          </c:val>
        </c:ser>
        <c:ser>
          <c:idx val="1"/>
          <c:order val="1"/>
          <c:tx>
            <c:strRef>
              <c:f>Лист9!$C$3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Лист9!$A$4:$A$7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Лист9!$C$4:$C$7</c:f>
              <c:numCache>
                <c:formatCode>General</c:formatCode>
                <c:ptCount val="4"/>
                <c:pt idx="0">
                  <c:v>10.82</c:v>
                </c:pt>
                <c:pt idx="1">
                  <c:v>53.730000000000011</c:v>
                </c:pt>
                <c:pt idx="2">
                  <c:v>32.160000000000011</c:v>
                </c:pt>
                <c:pt idx="3">
                  <c:v>3.27</c:v>
                </c:pt>
              </c:numCache>
            </c:numRef>
          </c:val>
        </c:ser>
        <c:ser>
          <c:idx val="2"/>
          <c:order val="2"/>
          <c:tx>
            <c:strRef>
              <c:f>Лист9!$D$3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Лист9!$A$4:$A$7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Лист9!$D$4:$D$7</c:f>
              <c:numCache>
                <c:formatCode>General</c:formatCode>
                <c:ptCount val="4"/>
                <c:pt idx="0">
                  <c:v>19.21</c:v>
                </c:pt>
                <c:pt idx="1">
                  <c:v>53.08</c:v>
                </c:pt>
                <c:pt idx="2">
                  <c:v>25.110000000000031</c:v>
                </c:pt>
                <c:pt idx="3">
                  <c:v>2.59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844544"/>
        <c:axId val="106846080"/>
      </c:barChart>
      <c:catAx>
        <c:axId val="1068445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846080"/>
        <c:crosses val="autoZero"/>
        <c:auto val="1"/>
        <c:lblAlgn val="ctr"/>
        <c:lblOffset val="100"/>
        <c:noMultiLvlLbl val="0"/>
      </c:catAx>
      <c:valAx>
        <c:axId val="106846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84454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A9A9-09C9-4BF1-AEDB-554A6396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84</Pages>
  <Words>14158</Words>
  <Characters>80704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 И. Монгуш</dc:creator>
  <cp:lastModifiedBy>4</cp:lastModifiedBy>
  <cp:revision>3</cp:revision>
  <cp:lastPrinted>2024-11-11T09:23:00Z</cp:lastPrinted>
  <dcterms:created xsi:type="dcterms:W3CDTF">2024-11-11T09:17:00Z</dcterms:created>
  <dcterms:modified xsi:type="dcterms:W3CDTF">2024-11-11T09:23:00Z</dcterms:modified>
</cp:coreProperties>
</file>