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CB" w:rsidRDefault="002C69CB" w:rsidP="002C69CB">
      <w:pPr>
        <w:spacing w:after="0" w:line="240" w:lineRule="auto"/>
        <w:ind w:left="-567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2C69CB" w:rsidRDefault="002C69CB" w:rsidP="002C69CB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2C69CB" w:rsidRDefault="002C69CB" w:rsidP="002C69CB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>ПРАВИТЕЛЬСТВО РЕСПУБЛИКИ ТЫВА</w:t>
      </w:r>
    </w:p>
    <w:p w:rsidR="002C69CB" w:rsidRDefault="002C69CB" w:rsidP="002C69CB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</w:rPr>
      </w:pPr>
    </w:p>
    <w:p w:rsidR="002C69CB" w:rsidRDefault="002C69CB" w:rsidP="002C69CB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>ПОСТАНОВЛЕНИЕ</w:t>
      </w: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«___» ___________ 2024 г.   № ____</w:t>
      </w:r>
    </w:p>
    <w:p w:rsidR="002C69CB" w:rsidRDefault="002C69CB" w:rsidP="002C69C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C69CB" w:rsidRDefault="002C69CB" w:rsidP="002C69C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Кызыл</w:t>
      </w:r>
    </w:p>
    <w:p w:rsidR="002C69CB" w:rsidRDefault="002C69CB" w:rsidP="002C69C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Республики Тыва</w:t>
      </w:r>
    </w:p>
    <w:p w:rsidR="002C69CB" w:rsidRDefault="002C69CB" w:rsidP="002C69C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«Социальная поддержка граждан в Республике Тыва»</w:t>
      </w:r>
    </w:p>
    <w:p w:rsidR="002C69CB" w:rsidRDefault="002C69CB" w:rsidP="002C69C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15 Конституционного закона Республики Тыва от 31 декабря 2003 г. № 95 ВХ-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«О Правительстве Республики Тыва» Правительство Республики Тыва ПОСТАНОВЛЯЕТ:</w:t>
      </w:r>
    </w:p>
    <w:p w:rsidR="002C69CB" w:rsidRDefault="002C69CB" w:rsidP="002C69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государственную программу Республики Тыва «Социальная поддержка граждан в Республике Тыва», утвержденную постановлением Правительства Республики Тыва от 9 ноября 2023 г. № 825 (далее – Программа), следующие изменения:</w:t>
      </w:r>
    </w:p>
    <w:p w:rsidR="002C69CB" w:rsidRDefault="002C69CB" w:rsidP="002C6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  <w:sectPr w:rsidR="002C69CB">
          <w:pgSz w:w="11906" w:h="16838"/>
          <w:pgMar w:top="1134" w:right="707" w:bottom="851" w:left="1134" w:header="708" w:footer="83" w:gutter="0"/>
          <w:pgNumType w:start="1"/>
          <w:cols w:space="708"/>
          <w:titlePg/>
          <w:docGrid w:linePitch="360"/>
        </w:sectPr>
      </w:pPr>
    </w:p>
    <w:p w:rsidR="002C69CB" w:rsidRDefault="002C69CB" w:rsidP="002C69CB">
      <w:pPr>
        <w:pStyle w:val="ConsPlusNormal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приложения № 1, 3 Программы изложить в следующей редакции:</w:t>
      </w: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№ 1</w:t>
      </w:r>
    </w:p>
    <w:p w:rsidR="002C69CB" w:rsidRDefault="002C69CB" w:rsidP="002C69CB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государственной программе </w:t>
      </w:r>
    </w:p>
    <w:p w:rsidR="002C69CB" w:rsidRDefault="002C69CB" w:rsidP="002C69CB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Тыва «Социальная </w:t>
      </w:r>
    </w:p>
    <w:p w:rsidR="002C69CB" w:rsidRDefault="002C69CB" w:rsidP="002C69CB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граждан </w:t>
      </w:r>
    </w:p>
    <w:p w:rsidR="002C69CB" w:rsidRDefault="002C69CB" w:rsidP="002C69CB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Республике Тыва»</w:t>
      </w: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«Социальная поддержка граждан в Республике Тыва»</w:t>
      </w: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47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992"/>
        <w:gridCol w:w="992"/>
        <w:gridCol w:w="851"/>
        <w:gridCol w:w="850"/>
        <w:gridCol w:w="851"/>
        <w:gridCol w:w="849"/>
        <w:gridCol w:w="851"/>
        <w:gridCol w:w="850"/>
        <w:gridCol w:w="854"/>
        <w:gridCol w:w="1557"/>
        <w:gridCol w:w="1418"/>
        <w:gridCol w:w="1276"/>
        <w:gridCol w:w="1133"/>
      </w:tblGrid>
      <w:tr w:rsidR="002C69CB" w:rsidTr="002C69CB">
        <w:tc>
          <w:tcPr>
            <w:tcW w:w="425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4">
              <w:r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2022 год</w:t>
            </w:r>
          </w:p>
        </w:tc>
        <w:tc>
          <w:tcPr>
            <w:tcW w:w="5956" w:type="dxa"/>
            <w:gridSpan w:val="7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  <w:tc>
          <w:tcPr>
            <w:tcW w:w="1557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418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национальных целей </w:t>
            </w:r>
          </w:p>
        </w:tc>
        <w:tc>
          <w:tcPr>
            <w:tcW w:w="1133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</w:tc>
      </w:tr>
      <w:tr w:rsidR="002C69CB" w:rsidTr="002C69CB">
        <w:trPr>
          <w:trHeight w:val="492"/>
        </w:trPr>
        <w:tc>
          <w:tcPr>
            <w:tcW w:w="425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850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49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4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57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69CB" w:rsidTr="002C69CB">
        <w:trPr>
          <w:trHeight w:val="150"/>
        </w:trPr>
        <w:tc>
          <w:tcPr>
            <w:tcW w:w="425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7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3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1" w:type="dxa"/>
          </w:tcPr>
          <w:p w:rsidR="002C69CB" w:rsidRDefault="002C69CB" w:rsidP="002C69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Доля отдельных категорий граждан, поставленных на учет в качестве нуждающихся в жилых помещениях в органах местного самоуправления до 1 января 2005 г., получивших единовременную денежную выплату на приобретение (строительство) жилья от общего количества граждан, состоящих в сводном реестре  </w:t>
            </w:r>
          </w:p>
        </w:tc>
        <w:tc>
          <w:tcPr>
            <w:tcW w:w="992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3,0</w:t>
            </w:r>
          </w:p>
        </w:tc>
        <w:tc>
          <w:tcPr>
            <w:tcW w:w="849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4,0</w:t>
            </w: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5,0</w:t>
            </w: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5,0</w:t>
            </w:r>
          </w:p>
        </w:tc>
        <w:tc>
          <w:tcPr>
            <w:tcW w:w="854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5,0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both"/>
            </w:pPr>
            <w: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both"/>
            </w:pPr>
            <w: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охваченных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Соглашение от 15 декабря </w:t>
            </w:r>
            <w:r>
              <w:rPr>
                <w:rFonts w:ascii="Times New Roman" w:hAnsi="Times New Roman" w:cs="Times New Roman"/>
              </w:rPr>
              <w:lastRenderedPageBreak/>
              <w:t>2022 г. «О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«Социальная поддержка граждан»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Министерство труда и </w:t>
            </w:r>
            <w:r>
              <w:rPr>
                <w:rFonts w:ascii="Times New Roman" w:hAnsi="Times New Roman" w:cs="Times New Roman"/>
              </w:rPr>
              <w:lastRenderedPageBreak/>
              <w:t>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национальная цель – </w:t>
            </w:r>
            <w:r>
              <w:rPr>
                <w:rFonts w:ascii="Times New Roman" w:hAnsi="Times New Roman" w:cs="Times New Roman"/>
              </w:rPr>
              <w:lastRenderedPageBreak/>
              <w:t>сохранение населения, здоровье и благополучие людей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</w:t>
            </w:r>
            <w:r>
              <w:rPr>
                <w:rFonts w:ascii="Times New Roman" w:hAnsi="Times New Roman" w:cs="Times New Roman"/>
              </w:rPr>
              <w:lastRenderedPageBreak/>
              <w:t>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 (642)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3268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3268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3903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4151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4495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5273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Соглашение от 24 декабря 2024 г. «О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</w:t>
            </w:r>
            <w:r>
              <w:rPr>
                <w:rFonts w:ascii="Times New Roman" w:hAnsi="Times New Roman" w:cs="Times New Roman"/>
              </w:rPr>
              <w:lastRenderedPageBreak/>
              <w:t xml:space="preserve">Российской Федерации «Социальная поддержка граждан» 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от 24 декабря 2024 г. «О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«Социальная поддержка граждан»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</w:t>
            </w:r>
            <w:r>
              <w:rPr>
                <w:rFonts w:ascii="Times New Roman" w:hAnsi="Times New Roman" w:cs="Times New Roman"/>
              </w:rPr>
              <w:lastRenderedPageBreak/>
              <w:t>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от 24 декабря 2024 г. «О реализации на территории Республики Тыва государственн</w:t>
            </w:r>
            <w:r>
              <w:rPr>
                <w:rFonts w:ascii="Times New Roman" w:hAnsi="Times New Roman" w:cs="Times New Roman"/>
              </w:rPr>
              <w:lastRenderedPageBreak/>
              <w:t>ых программ субъекта Российской Федерации, направленных на достижение целей и показателей государственной программы Российской Федерации «Социальная поддержка граждан»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Министерства труда и социальной политики </w:t>
            </w:r>
            <w:r>
              <w:rPr>
                <w:rFonts w:ascii="Times New Roman" w:hAnsi="Times New Roman" w:cs="Times New Roman"/>
              </w:rPr>
              <w:lastRenderedPageBreak/>
              <w:t>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социальных выплат в полном объеме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доходы на душу населения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 (383)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21775,6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26472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28589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30305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31028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32269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33398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Министерство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пожилых людей, принявших участие в социально значимых мероприятиях</w:t>
            </w:r>
          </w:p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Доля граждан старшего поколения, вовлеченных в региональную программу «Тувинское долголетие»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  <w:r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2C69CB" w:rsidRDefault="002C69CB" w:rsidP="002C69CB">
            <w:pPr>
              <w:pStyle w:val="TableParagraph"/>
              <w:tabs>
                <w:tab w:val="center" w:pos="363"/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26,9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27,9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29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30,1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31,1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32</w:t>
            </w:r>
          </w:p>
        </w:tc>
        <w:tc>
          <w:tcPr>
            <w:tcW w:w="1557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Методикой расчета, утвержденной приказом Министерства труда социальной защиты Российской Федерации от 22 ноября 2024 г. № 632 «Об утверждении методики расчета показателя «Доля граждан старшего поколения, вовлеченных в региональные программы «Активное долголетие» федерального проекта «Старшее поколение» 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Граждане старше трудоспособного возраста и инвалиды, получившие услуги в рамках системы долговременного ухода</w:t>
            </w:r>
          </w:p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  <w:r>
              <w:t>человек (792)</w:t>
            </w: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200</w:t>
            </w: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2C69CB" w:rsidRDefault="002C69CB" w:rsidP="002C69CB">
            <w:pPr>
              <w:pStyle w:val="TableParagraph"/>
              <w:tabs>
                <w:tab w:val="center" w:pos="363"/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233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val="en-US" w:eastAsia="ru-RU"/>
              </w:rPr>
            </w:pPr>
            <w:r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Соглашение о предоставлении субсидии из федерального бюджета бюджету субъекта Российской Федерации «24» декабря 2024 г. № 149-09-2025-345 Федеральный проект "Старшее поколение"</w:t>
            </w:r>
          </w:p>
        </w:tc>
        <w:tc>
          <w:tcPr>
            <w:tcW w:w="1418" w:type="dxa"/>
          </w:tcPr>
          <w:p w:rsidR="002C69CB" w:rsidRDefault="002C69CB" w:rsidP="002C6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официальный сайт Министерство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 предоставления социальных услуг их получателями в стационарных организациях социального обслуживания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в организациях социального обслуживания, в общем числе граждан, обратившихся за получением социальных услуг в учреждения социального </w:t>
            </w:r>
            <w:r>
              <w:rPr>
                <w:rFonts w:ascii="Times New Roman" w:hAnsi="Times New Roman" w:cs="Times New Roman"/>
              </w:rPr>
              <w:lastRenderedPageBreak/>
              <w:t>обслуживания населения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Соглашение от 27 декабря 2024 г. «О реализации на территории Республики Тыва государственных программ субъекта Российской Федерации, </w:t>
            </w:r>
            <w:r>
              <w:rPr>
                <w:rFonts w:ascii="Times New Roman" w:hAnsi="Times New Roman" w:cs="Times New Roman"/>
              </w:rPr>
              <w:lastRenderedPageBreak/>
              <w:t>направленных на достижение целей и показателей государственной программы Российской Федерации «Социальная поддержка граждан»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 в эксплуатацию объектов капитального строительства для размещения граждан в стационарных организациях социального обслуживания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 (642)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от 27 декабря 2022 г. № 149-09-2023-019 «О предоставлении субсидии из федерального бюджета бюджету субъекта Российской Федерации»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tabs>
                <w:tab w:val="right" w:pos="3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14.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зданий стационарных учреждений социального обслуживания граждан пожилого возраста, инвалидов (взрослых и детей) и лиц без определенного места жительства и занятий, требующих реконструкции, зданий, находящихся в аварийном состоянии, и </w:t>
            </w:r>
            <w:r>
              <w:rPr>
                <w:rFonts w:ascii="Times New Roman" w:hAnsi="Times New Roman" w:cs="Times New Roman"/>
              </w:rPr>
              <w:lastRenderedPageBreak/>
              <w:t>ветхих зданий в общем количестве зданий стационарных учреждений социального обслуживания граждан пожилого возраста, инвалидов (взрослых и детей) и лиц без определенного места жительства и занятий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Соглашение от 27 декабря 2024 г. «О реализации на территории Республики Тыва государственных программ субъекта Российской Федерации, направленных на достижение </w:t>
            </w:r>
            <w:r>
              <w:rPr>
                <w:rFonts w:ascii="Times New Roman" w:hAnsi="Times New Roman" w:cs="Times New Roman"/>
              </w:rPr>
              <w:lastRenderedPageBreak/>
              <w:t>целей и показателей государственной программы Российской Федерации «Социальная поддержка граждан»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лиц, освободившихся из мест лишения свободы, и лиц, осужденных без изоляции от общества, получивших социальные услуги 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both"/>
              <w:rPr>
                <w:rFonts w:eastAsiaTheme="minorEastAsia"/>
                <w:lang w:eastAsia="ru-RU"/>
              </w:rPr>
            </w:pPr>
            <w: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Министерство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Семьи с тремя и более детьми получили ежемесячную денежную выплату, назначаемую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 (896) 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851" w:type="dxa"/>
            <w:shd w:val="clear" w:color="auto" w:fill="auto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3 700</w:t>
            </w:r>
          </w:p>
        </w:tc>
        <w:tc>
          <w:tcPr>
            <w:tcW w:w="850" w:type="dxa"/>
            <w:shd w:val="clear" w:color="auto" w:fill="auto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2 900</w:t>
            </w:r>
          </w:p>
        </w:tc>
        <w:tc>
          <w:tcPr>
            <w:tcW w:w="851" w:type="dxa"/>
            <w:shd w:val="clear" w:color="auto" w:fill="auto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Указ Президента Российской Федерации от 21 июля 2020 г. № 474 «О национальных целях развития Российской Федерации на период до 2030 года», </w:t>
            </w:r>
          </w:p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Cоглашение «О предоставлении субсидии из федерального </w:t>
            </w:r>
            <w:r>
              <w:rPr>
                <w:rFonts w:ascii="Times New Roman" w:hAnsi="Times New Roman" w:cs="Times New Roman"/>
              </w:rPr>
              <w:lastRenderedPageBreak/>
              <w:t>бюджета бюджету субъекта Российской Федерации» от 17.12.2024 г. № 149-09-2025-159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семей с детьми, преодолевших трудную жизненную ситуацию, посредством социального сопровождения</w:t>
            </w:r>
          </w:p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 (896)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детей, находящихся в трудной жизненной ситуации, отдохнувших в детских оздоровительных лагерях стационарного типа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рабочих мест при организации летнего отдыха, в год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 (642)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Министерства труда и социальной политики </w:t>
            </w:r>
            <w:r>
              <w:rPr>
                <w:rFonts w:ascii="Times New Roman" w:hAnsi="Times New Roman" w:cs="Times New Roman"/>
              </w:rPr>
              <w:lastRenderedPageBreak/>
              <w:t>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семей, получивших меру поддержки в рамках губернаторского проекта «Социальный уголь»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 (896)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детей, прошедших социальную реабилитацию в специальных учреждениях для несовершеннолетних, к общему числу безнадзорных и беспризорных детей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социального обслуживания в стационарной форме в году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койко-дней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66504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66504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59853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59853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59853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59853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59853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59853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социального обслуживания в полустационарной форме в году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дето-дней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41513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41108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36997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36997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36997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36997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36997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36997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учреждений социального обслуживания населения, внедривших социальное сопровождение семей с детьми 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 (642)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9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4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приемных семей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 (896)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49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C69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C69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детей, оставшихся без попечения родителей, в том числе переданных не родственникам (в приемные семьи, на усыновление </w:t>
            </w:r>
            <w:r>
              <w:rPr>
                <w:rFonts w:ascii="Times New Roman" w:hAnsi="Times New Roman" w:cs="Times New Roman"/>
              </w:rPr>
              <w:lastRenderedPageBreak/>
              <w:t>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49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</w:tcPr>
          <w:p w:rsidR="002C69CB" w:rsidRDefault="002C69CB" w:rsidP="00900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00B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C69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Указ Президента Российской Федерации от 21 июля 2020 г. № 474 «О национальных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</w:t>
            </w:r>
            <w:r>
              <w:rPr>
                <w:rFonts w:ascii="Times New Roman" w:hAnsi="Times New Roman" w:cs="Times New Roman"/>
              </w:rPr>
              <w:lastRenderedPageBreak/>
              <w:t xml:space="preserve">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Министерства труда и социальной </w:t>
            </w:r>
            <w:r>
              <w:rPr>
                <w:rFonts w:ascii="Times New Roman" w:hAnsi="Times New Roman" w:cs="Times New Roman"/>
              </w:rPr>
              <w:lastRenderedPageBreak/>
              <w:t>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число 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3878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</w:t>
            </w:r>
          </w:p>
        </w:tc>
        <w:tc>
          <w:tcPr>
            <w:tcW w:w="850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3855</w:t>
            </w:r>
          </w:p>
        </w:tc>
        <w:tc>
          <w:tcPr>
            <w:tcW w:w="851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</w:t>
            </w:r>
          </w:p>
        </w:tc>
        <w:tc>
          <w:tcPr>
            <w:tcW w:w="849" w:type="dxa"/>
          </w:tcPr>
          <w:p w:rsidR="002C69CB" w:rsidRDefault="00900B49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3825</w:t>
            </w:r>
          </w:p>
        </w:tc>
        <w:tc>
          <w:tcPr>
            <w:tcW w:w="851" w:type="dxa"/>
          </w:tcPr>
          <w:p w:rsidR="002C69CB" w:rsidRDefault="00900B49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3810</w:t>
            </w:r>
          </w:p>
        </w:tc>
        <w:tc>
          <w:tcPr>
            <w:tcW w:w="850" w:type="dxa"/>
          </w:tcPr>
          <w:p w:rsidR="002C69CB" w:rsidRDefault="00900B49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3795</w:t>
            </w:r>
          </w:p>
        </w:tc>
        <w:tc>
          <w:tcPr>
            <w:tcW w:w="854" w:type="dxa"/>
          </w:tcPr>
          <w:p w:rsidR="002C69CB" w:rsidRDefault="00900B49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детей-сирот и детей, оставшихся без попечения родителей, устроенных в семейные формы устройства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</w:t>
            </w:r>
          </w:p>
        </w:tc>
        <w:tc>
          <w:tcPr>
            <w:tcW w:w="851" w:type="dxa"/>
          </w:tcPr>
          <w:p w:rsidR="002C69CB" w:rsidRDefault="00900B49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3661</w:t>
            </w:r>
          </w:p>
        </w:tc>
        <w:tc>
          <w:tcPr>
            <w:tcW w:w="850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3637</w:t>
            </w:r>
          </w:p>
        </w:tc>
        <w:tc>
          <w:tcPr>
            <w:tcW w:w="851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3613</w:t>
            </w:r>
          </w:p>
        </w:tc>
        <w:tc>
          <w:tcPr>
            <w:tcW w:w="849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</w:t>
            </w:r>
          </w:p>
        </w:tc>
        <w:tc>
          <w:tcPr>
            <w:tcW w:w="851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</w:t>
            </w:r>
          </w:p>
        </w:tc>
        <w:tc>
          <w:tcPr>
            <w:tcW w:w="850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3541</w:t>
            </w:r>
          </w:p>
        </w:tc>
        <w:tc>
          <w:tcPr>
            <w:tcW w:w="854" w:type="dxa"/>
          </w:tcPr>
          <w:p w:rsidR="002C69CB" w:rsidRDefault="00900B49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расчета показателей Программы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цель «сохранение населения, здоровье и благополучие людей»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детей-сирот и детей, оставшихся без попечения родителей, лиц из числа детей-сирот и детей, оставшихся без </w:t>
            </w:r>
            <w:r>
              <w:rPr>
                <w:rFonts w:ascii="Times New Roman" w:hAnsi="Times New Roman" w:cs="Times New Roman"/>
              </w:rPr>
              <w:lastRenderedPageBreak/>
              <w:t>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 (792)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Указ Президента Российской Федерации от 21 июля 2020 г. № 474 «О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национальных 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образования Республики Тыва, Министерств</w:t>
            </w:r>
            <w:r>
              <w:rPr>
                <w:rFonts w:ascii="Times New Roman" w:hAnsi="Times New Roman" w:cs="Times New Roman"/>
              </w:rPr>
              <w:lastRenderedPageBreak/>
              <w:t>о строительства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национальная цель «сохранение населения, здоровье и </w:t>
            </w:r>
            <w:r>
              <w:rPr>
                <w:rFonts w:ascii="Times New Roman" w:hAnsi="Times New Roman" w:cs="Times New Roman"/>
              </w:rPr>
              <w:lastRenderedPageBreak/>
              <w:t xml:space="preserve">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официальный сайт Министерства труда и социально</w:t>
            </w:r>
            <w:r>
              <w:rPr>
                <w:rFonts w:ascii="Times New Roman" w:hAnsi="Times New Roman" w:cs="Times New Roman"/>
              </w:rPr>
              <w:lastRenderedPageBreak/>
              <w:t>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детей-сирот и лиц из их числа, которым предоставлены жилые помещения специализированного жилищного фонда по договорам найма специализированных жилых помещений, от общей численности детей-сирот и лиц из их числа, нуждающихся в предоставлении жилого помещения, у которых право на получение жилого помещения возникло, но не реализовано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Республики Тыва, Министерство строительства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детей-сирот и детей, оставшихся без попечения родителей, и лиц из их числа, которые состоят на учете на получение жилого помещения, включая лиц в возрасте от 23 лет и старше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4596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4596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4596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Указ Президента Российской Федерации от 21 июля 2020 г. № 474 «О национальных целях развития Российской Федерации на период до 2030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образования Республики Тыва, Министерство строительства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которым предоставлены социальные выплаты (сертификат) на приобретение жилых помещений в собственность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r>
              <w:rPr>
                <w:rFonts w:ascii="Times New Roman" w:hAnsi="Times New Roman" w:cs="Times New Roman"/>
                <w:sz w:val="21"/>
                <w:szCs w:val="21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Республики Тыва, Министерство строительства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 </w:t>
            </w:r>
          </w:p>
        </w:tc>
        <w:tc>
          <w:tcPr>
            <w:tcW w:w="2411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из специализированного жилищного фонда Республики Тыва по договорам найма специализированных жилых помещений за счет незавершенных объектов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(792) 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9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2C69CB" w:rsidRDefault="002C69CB" w:rsidP="002C69CB">
            <w:r>
              <w:rPr>
                <w:rFonts w:ascii="Times New Roman" w:hAnsi="Times New Roman" w:cs="Times New Roman"/>
                <w:sz w:val="21"/>
                <w:szCs w:val="21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418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Республики Тыва, Министерство строительства Республики Тыва</w:t>
            </w:r>
          </w:p>
        </w:tc>
        <w:tc>
          <w:tcPr>
            <w:tcW w:w="1276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цель «сохранение населения, здоровье и благополучие людей» 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Министерства труда и социальной политики Республики Тыва</w:t>
            </w:r>
          </w:p>
        </w:tc>
      </w:tr>
    </w:tbl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9CB" w:rsidRDefault="002C69CB" w:rsidP="002C69C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C69CB" w:rsidRDefault="002C69CB" w:rsidP="002C69CB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государственной программе </w:t>
      </w:r>
    </w:p>
    <w:p w:rsidR="002C69CB" w:rsidRDefault="002C69CB" w:rsidP="002C69CB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Тыва «Социальная </w:t>
      </w:r>
    </w:p>
    <w:p w:rsidR="002C69CB" w:rsidRDefault="002C69CB" w:rsidP="002C69CB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граждан </w:t>
      </w:r>
    </w:p>
    <w:p w:rsidR="002C69CB" w:rsidRDefault="002C69CB" w:rsidP="002C69CB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Республике Тыва»</w:t>
      </w: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ПОМЕСЯЧНЫЙ ПЛАН</w:t>
      </w: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показателей государственной программы</w:t>
      </w:r>
    </w:p>
    <w:p w:rsidR="002C69CB" w:rsidRDefault="002C69CB" w:rsidP="002C6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«Социальная поддержка граждан в Республике Тыва»</w:t>
      </w: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993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2"/>
        <w:gridCol w:w="1133"/>
      </w:tblGrid>
      <w:tr w:rsidR="002C69CB" w:rsidTr="002C69CB">
        <w:tc>
          <w:tcPr>
            <w:tcW w:w="425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10915" w:type="dxa"/>
            <w:gridSpan w:val="11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Плановые значения по месяцам </w:t>
            </w:r>
          </w:p>
        </w:tc>
        <w:tc>
          <w:tcPr>
            <w:tcW w:w="1133" w:type="dxa"/>
            <w:vMerge w:val="restart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2C69CB" w:rsidTr="002C69CB">
        <w:tc>
          <w:tcPr>
            <w:tcW w:w="425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93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993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3" w:type="dxa"/>
            <w:vMerge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69CB" w:rsidTr="002C69CB">
        <w:trPr>
          <w:trHeight w:val="69"/>
        </w:trPr>
        <w:tc>
          <w:tcPr>
            <w:tcW w:w="425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отдельных категорий граждан, поставленных на учет в качестве нуждающихся в жилых помещениях в органах местного самоуправления до 1 января 2005 г., получивших единовременную денежную выплату на приобретение (строительство) жилья от общего количества граждан, состоящих в сводном реестре  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 (642)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3268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социальных выплат в </w:t>
            </w:r>
            <w:r>
              <w:rPr>
                <w:rFonts w:ascii="Times New Roman" w:hAnsi="Times New Roman" w:cs="Times New Roman"/>
              </w:rPr>
              <w:lastRenderedPageBreak/>
              <w:t>полном объеме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доходы на душу населения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 (383)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28284,3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28284,3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33050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поколения, вовлеченных в региональную программу «Тувинское долголетие»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Граждане старше трудоспособного возраста и инвалиды, получившие услуги в рамках системы долговременного ухода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  <w:r>
              <w:t>человек (792)</w:t>
            </w: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jc w:val="center"/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</w:pPr>
          </w:p>
          <w:p w:rsidR="002C69CB" w:rsidRDefault="002C69CB" w:rsidP="002C69CB">
            <w:pPr>
              <w:pStyle w:val="TableParagraph"/>
              <w:tabs>
                <w:tab w:val="left" w:pos="11057"/>
              </w:tabs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/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/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rPr>
                <w:rFonts w:ascii="Times New Roman" w:hAnsi="Times New Roman" w:cs="Times New Roman"/>
              </w:rPr>
            </w:pPr>
          </w:p>
          <w:p w:rsidR="002C69CB" w:rsidRDefault="002C69CB" w:rsidP="002C69CB"/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9CB" w:rsidRDefault="002C69CB" w:rsidP="002C69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 предоставления социальных услуг их получателями в стационарных организациях социального обслуживания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в организациях социального обслуживания, в общем числе граждан, обратившихся за получением </w:t>
            </w:r>
            <w:r>
              <w:rPr>
                <w:rFonts w:ascii="Times New Roman" w:hAnsi="Times New Roman" w:cs="Times New Roman"/>
              </w:rPr>
              <w:lastRenderedPageBreak/>
              <w:t>социальных услуг в учреждения социального обслуживания населения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зданий стационарных учреждений социального обслуживания граждан пожилого возраста, инвалидов (взрослых и детей) и лиц без определенного места жительства и занятий, требующих реконструкции, зданий, находящихся в аварийном состоянии, и ветхих зданий в общем количестве зданий стационарных учреждений социального обслуживания граждан пожилого возраста, инвалидов (взрослых и детей) и лиц без определенного места жительства и занятий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10,53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лиц, освободившихся из мест лишения свободы, и лиц, осужденных без изоляции от общества, получивших </w:t>
            </w:r>
            <w:r>
              <w:rPr>
                <w:rFonts w:ascii="Times New Roman" w:hAnsi="Times New Roman" w:cs="Times New Roman"/>
              </w:rPr>
              <w:lastRenderedPageBreak/>
              <w:t xml:space="preserve">социальные услуги 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 (792)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Семьи с тремя и более детьми, получили ежемесячную денежную выплату, назначаемую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 (896)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2 850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2 670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2 646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2 646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2 482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2 154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1 990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1 562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семей с детьми, преодолевших трудную жизненную ситуацию, посредством социального сопровождения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 (896)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детей, находящихся в трудной жизненной ситуации, отдохнувших в детских оздоровительных лагерях стационарного типа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рабочих мест при организации летнего отдыха, в год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 (642)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семей, получивших меру поддержки в рамках губернаторского проекта «Социальный </w:t>
            </w:r>
            <w:r>
              <w:rPr>
                <w:rFonts w:ascii="Times New Roman" w:hAnsi="Times New Roman" w:cs="Times New Roman"/>
              </w:rPr>
              <w:lastRenderedPageBreak/>
              <w:t>уголь»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семей (896)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детей, прошедших социальную реабилитацию в специальных учреждениях для несовершеннолетних, к общему числу безнадзорных и беспризорных детей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социального обслуживания в стационарной форме в году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койко-дней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59853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социального обслуживания в полустационарной форме в году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дето-дней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36997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учреждений социального обслуживания населения, внедривших социальное сопровождение семей с детьми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 (642)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приемных семей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 (896)</w:t>
            </w:r>
          </w:p>
        </w:tc>
        <w:tc>
          <w:tcPr>
            <w:tcW w:w="993" w:type="dxa"/>
          </w:tcPr>
          <w:p w:rsidR="002C69CB" w:rsidRDefault="0006578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06578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06578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детей, оставшихся без </w:t>
            </w:r>
            <w:r>
              <w:rPr>
                <w:rFonts w:ascii="Times New Roman" w:hAnsi="Times New Roman" w:cs="Times New Roman"/>
              </w:rPr>
              <w:lastRenderedPageBreak/>
              <w:t>попечения родителей, -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процентов (744)</w:t>
            </w:r>
          </w:p>
        </w:tc>
        <w:tc>
          <w:tcPr>
            <w:tcW w:w="993" w:type="dxa"/>
          </w:tcPr>
          <w:p w:rsidR="002C69CB" w:rsidRDefault="0006578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06578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06578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C69CB" w:rsidRDefault="0006578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число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3" w:type="dxa"/>
          </w:tcPr>
          <w:p w:rsidR="002C69CB" w:rsidRDefault="00734FFF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734FFF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3115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734FFF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C69CB" w:rsidRDefault="00734FFF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3105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детей-сирот и детей, оставшихся без попечения родителей, устроенных в семейные формы устройства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3" w:type="dxa"/>
          </w:tcPr>
          <w:p w:rsidR="002C69CB" w:rsidRDefault="00734FFF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734FFF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734FFF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C69CB" w:rsidRDefault="00734FFF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2870</w:t>
            </w:r>
            <w:bookmarkStart w:id="0" w:name="_GoBack"/>
            <w:bookmarkEnd w:id="0"/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детей-сирот и детей, оставшихся без попечения родителей, лиц из числа детей-сирот и детей, оставшихся без </w:t>
            </w:r>
            <w:r>
              <w:rPr>
                <w:rFonts w:ascii="Times New Roman" w:hAnsi="Times New Roman" w:cs="Times New Roman"/>
              </w:rPr>
              <w:lastRenderedPageBreak/>
              <w:t>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 (792)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детей-сирот и лиц из их числа, которым предоставлены жилые помещения специализированного жилищного фонда по договорам найма специализированных жилых помещений, от общей численности детей-сирот и лиц из их числа, нуждающихся в предоставлении жилого помещения, у которых право на получение жилого помещения возникло, но не реализовано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 (744)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детей-сирот и детей, оставшихся без попечения родителей, и лиц из их числа, которые состоят на учете на получение жилого помещения, </w:t>
            </w:r>
            <w:r>
              <w:rPr>
                <w:rFonts w:ascii="Times New Roman" w:hAnsi="Times New Roman" w:cs="Times New Roman"/>
              </w:rPr>
              <w:lastRenderedPageBreak/>
              <w:t>включая лиц в возрасте от 23 лет и старше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 (792)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4596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которым предоставлены социальные выплаты (сертификат) на приобретение жилых помещений в собственность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C69CB" w:rsidTr="002C69CB">
        <w:tc>
          <w:tcPr>
            <w:tcW w:w="425" w:type="dxa"/>
          </w:tcPr>
          <w:p w:rsidR="002C69CB" w:rsidRDefault="002C69CB" w:rsidP="002C69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9" w:type="dxa"/>
          </w:tcPr>
          <w:p w:rsidR="002C69CB" w:rsidRDefault="002C69CB" w:rsidP="002C69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из специализированного жилищного фонда Республики Тыва по договорам найма специализированных жилых помещений за счет незавершенных объектов</w:t>
            </w:r>
          </w:p>
        </w:tc>
        <w:tc>
          <w:tcPr>
            <w:tcW w:w="1134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(792)</w:t>
            </w:r>
          </w:p>
        </w:tc>
        <w:tc>
          <w:tcPr>
            <w:tcW w:w="99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C69CB" w:rsidRDefault="002C69CB" w:rsidP="002C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2C69CB" w:rsidRDefault="002C69CB" w:rsidP="002C69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2C69CB">
          <w:pgSz w:w="16838" w:h="11906" w:orient="landscape"/>
          <w:pgMar w:top="709" w:right="1134" w:bottom="851" w:left="1134" w:header="709" w:footer="85" w:gutter="0"/>
          <w:pgNumType w:start="1"/>
          <w:cols w:space="708"/>
          <w:titlePg/>
          <w:docGrid w:linePitch="360"/>
        </w:sectPr>
      </w:pPr>
    </w:p>
    <w:p w:rsidR="002C69CB" w:rsidRDefault="002C69CB" w:rsidP="002C69CB">
      <w:pPr>
        <w:pStyle w:val="ConsPlusNormal"/>
        <w:spacing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69CB" w:rsidRDefault="002C69CB" w:rsidP="002C69C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2C69CB" w:rsidRDefault="002C69CB" w:rsidP="002C69C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:rsidR="002C69CB" w:rsidRDefault="002C69CB" w:rsidP="002C69C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69CB" w:rsidRDefault="002C69CB" w:rsidP="002C69C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81E" w:rsidRDefault="002C69CB" w:rsidP="002C69CB"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Республики Тыва                                                                Ховалыг В.Т.</w:t>
      </w:r>
    </w:p>
    <w:sectPr w:rsidR="00C7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D1"/>
    <w:rsid w:val="0006578B"/>
    <w:rsid w:val="000A4AD1"/>
    <w:rsid w:val="002C69CB"/>
    <w:rsid w:val="00734FFF"/>
    <w:rsid w:val="00900B49"/>
    <w:rsid w:val="00C7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6D65D-CB17-4BB3-AE1F-76B99088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CB"/>
  </w:style>
  <w:style w:type="paragraph" w:styleId="1">
    <w:name w:val="heading 1"/>
    <w:basedOn w:val="a"/>
    <w:next w:val="a"/>
    <w:link w:val="10"/>
    <w:uiPriority w:val="9"/>
    <w:qFormat/>
    <w:rsid w:val="002C69CB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C69C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C69C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qFormat/>
    <w:rsid w:val="002C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C69CB"/>
  </w:style>
  <w:style w:type="paragraph" w:styleId="a6">
    <w:name w:val="header"/>
    <w:basedOn w:val="a"/>
    <w:link w:val="a5"/>
    <w:uiPriority w:val="99"/>
    <w:unhideWhenUsed/>
    <w:qFormat/>
    <w:rsid w:val="002C6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qFormat/>
    <w:rsid w:val="002C69CB"/>
  </w:style>
  <w:style w:type="paragraph" w:styleId="a8">
    <w:name w:val="footer"/>
    <w:basedOn w:val="a"/>
    <w:link w:val="a7"/>
    <w:uiPriority w:val="99"/>
    <w:unhideWhenUsed/>
    <w:qFormat/>
    <w:rsid w:val="002C69C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2C69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69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uiPriority w:val="1"/>
    <w:qFormat/>
    <w:rsid w:val="002C69C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417262CA940FC2534A70BFDD1373DFFD69C2329DC89C06D89C71D4BE6B1840EE18C069B34A359F5078EBA53D9M1R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Жилье</dc:creator>
  <cp:keywords/>
  <dc:description/>
  <cp:lastModifiedBy>Жилье</cp:lastModifiedBy>
  <cp:revision>3</cp:revision>
  <dcterms:created xsi:type="dcterms:W3CDTF">2025-05-20T08:51:00Z</dcterms:created>
  <dcterms:modified xsi:type="dcterms:W3CDTF">2025-05-20T09:13:00Z</dcterms:modified>
</cp:coreProperties>
</file>