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AE" w:rsidRDefault="00067239" w:rsidP="00FC31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28"/>
          <w:szCs w:val="28"/>
        </w:rPr>
      </w:pPr>
      <w:r w:rsidRPr="00067239">
        <w:rPr>
          <w:rStyle w:val="a4"/>
          <w:color w:val="333333"/>
          <w:sz w:val="28"/>
          <w:szCs w:val="28"/>
        </w:rPr>
        <w:t>Финансово-экономические условия. Мотивирование и стимулирование</w:t>
      </w:r>
      <w:r w:rsidR="004B01BC">
        <w:rPr>
          <w:rStyle w:val="a4"/>
          <w:color w:val="333333"/>
          <w:sz w:val="28"/>
          <w:szCs w:val="28"/>
        </w:rPr>
        <w:t xml:space="preserve"> </w:t>
      </w:r>
    </w:p>
    <w:p w:rsidR="00FC31AE" w:rsidRDefault="00FC31AE" w:rsidP="00FC31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28"/>
          <w:szCs w:val="28"/>
        </w:rPr>
      </w:pPr>
    </w:p>
    <w:p w:rsidR="00067239" w:rsidRPr="00FC31AE" w:rsidRDefault="004B01BC" w:rsidP="00FC31A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FC31AE">
        <w:rPr>
          <w:rStyle w:val="a4"/>
          <w:b w:val="0"/>
          <w:color w:val="333333"/>
        </w:rPr>
        <w:t>(</w:t>
      </w:r>
      <w:r w:rsidR="008D173C" w:rsidRPr="00FC31AE">
        <w:rPr>
          <w:i/>
        </w:rPr>
        <w:t>Письмо</w:t>
      </w:r>
      <w:r w:rsidRPr="00FC31AE">
        <w:rPr>
          <w:i/>
        </w:rPr>
        <w:t xml:space="preserve"> Министерства просвещения РФ и Общероссийского Профсоюза образования от 21 декабря 2021 г. NN АЗ-1128/08, 657 «О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организациях»)</w:t>
      </w:r>
    </w:p>
    <w:p w:rsidR="00FC31AE" w:rsidRDefault="00FC31AE" w:rsidP="00FC31A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67239" w:rsidRPr="00067239" w:rsidRDefault="00067239" w:rsidP="00FC31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67239">
        <w:rPr>
          <w:color w:val="333333"/>
          <w:sz w:val="28"/>
          <w:szCs w:val="28"/>
        </w:rPr>
        <w:t>Стимулирование реализации системы (целевой модели) наставничества является инструментом мотивации и выполняет три функции – экономическую, социальную и моральную.</w:t>
      </w:r>
    </w:p>
    <w:p w:rsidR="00067239" w:rsidRPr="00067239" w:rsidRDefault="00067239" w:rsidP="00FC31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67239">
        <w:rPr>
          <w:rStyle w:val="a5"/>
          <w:b/>
          <w:bCs/>
          <w:color w:val="333333"/>
          <w:sz w:val="28"/>
          <w:szCs w:val="28"/>
        </w:rPr>
        <w:t>Материальное (денежное) стимулирование </w:t>
      </w:r>
      <w:r w:rsidRPr="00067239">
        <w:rPr>
          <w:color w:val="333333"/>
          <w:sz w:val="28"/>
          <w:szCs w:val="28"/>
        </w:rPr>
        <w:t>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уровня,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067239" w:rsidRPr="00067239" w:rsidRDefault="00067239" w:rsidP="00FC31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67239">
        <w:rPr>
          <w:rStyle w:val="a5"/>
          <w:b/>
          <w:bCs/>
          <w:color w:val="333333"/>
          <w:sz w:val="28"/>
          <w:szCs w:val="28"/>
        </w:rPr>
        <w:t>Нематериальные способы стимулирования </w:t>
      </w:r>
      <w:r w:rsidRPr="00067239">
        <w:rPr>
          <w:color w:val="333333"/>
          <w:sz w:val="28"/>
          <w:szCs w:val="28"/>
        </w:rPr>
        <w:t>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067239" w:rsidRPr="00067239" w:rsidRDefault="00067239" w:rsidP="00FC31A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67239">
        <w:rPr>
          <w:color w:val="333333"/>
          <w:sz w:val="28"/>
          <w:szCs w:val="28"/>
        </w:rPr>
        <w:t>– 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067239" w:rsidRPr="00067239" w:rsidRDefault="00067239" w:rsidP="00FC31A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67239">
        <w:rPr>
          <w:color w:val="333333"/>
          <w:sz w:val="28"/>
          <w:szCs w:val="28"/>
        </w:rPr>
        <w:t>– 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067239" w:rsidRDefault="00067239" w:rsidP="00FC31A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67239">
        <w:rPr>
          <w:color w:val="333333"/>
          <w:sz w:val="28"/>
          <w:szCs w:val="28"/>
        </w:rPr>
        <w:t>– 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FC31AE" w:rsidRPr="00067239" w:rsidRDefault="00FC31AE" w:rsidP="00FC31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067239">
        <w:rPr>
          <w:color w:val="333333"/>
          <w:sz w:val="28"/>
          <w:szCs w:val="28"/>
        </w:rPr>
        <w:t xml:space="preserve">Среди стимулирующих мер общегосударственного значения можно выделить одну из государственных наград Российской Федерации – знак отличия «За наставничество» (вместе с Положением о знаке отличия «За наставничество»), введенный в соответствии с указом Президента Российской Федерации от 2 марта 2018 г. №94 «Об учреждении знака отличия </w:t>
      </w:r>
      <w:hyperlink r:id="rId4" w:history="1">
        <w:r w:rsidRPr="00C96068">
          <w:rPr>
            <w:rStyle w:val="a6"/>
            <w:sz w:val="28"/>
            <w:szCs w:val="28"/>
          </w:rPr>
          <w:t>«За настав</w:t>
        </w:r>
        <w:r w:rsidRPr="00C96068">
          <w:rPr>
            <w:rStyle w:val="a6"/>
            <w:sz w:val="28"/>
            <w:szCs w:val="28"/>
          </w:rPr>
          <w:t>н</w:t>
        </w:r>
        <w:r w:rsidRPr="00C96068">
          <w:rPr>
            <w:rStyle w:val="a6"/>
            <w:sz w:val="28"/>
            <w:szCs w:val="28"/>
          </w:rPr>
          <w:t>и</w:t>
        </w:r>
        <w:r w:rsidRPr="00C96068">
          <w:rPr>
            <w:rStyle w:val="a6"/>
            <w:sz w:val="28"/>
            <w:szCs w:val="28"/>
          </w:rPr>
          <w:t>ч</w:t>
        </w:r>
        <w:r w:rsidRPr="00C96068">
          <w:rPr>
            <w:rStyle w:val="a6"/>
            <w:sz w:val="28"/>
            <w:szCs w:val="28"/>
          </w:rPr>
          <w:t>ество»</w:t>
        </w:r>
        <w:r w:rsidR="00C96068" w:rsidRPr="00C96068">
          <w:rPr>
            <w:rStyle w:val="a6"/>
            <w:sz w:val="28"/>
            <w:szCs w:val="28"/>
          </w:rPr>
          <w:t>.</w:t>
        </w:r>
      </w:hyperlink>
      <w:r w:rsidRPr="00067239">
        <w:rPr>
          <w:color w:val="333333"/>
          <w:sz w:val="28"/>
          <w:szCs w:val="28"/>
        </w:rPr>
        <w:t xml:space="preserve"> Им награждаются лучшие наставники молодежи из числа учителей, преподавателей и других работников образовательных организаций.</w:t>
      </w:r>
    </w:p>
    <w:p w:rsidR="00FC31AE" w:rsidRPr="00067239" w:rsidRDefault="00FC31AE" w:rsidP="00FC31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67239">
        <w:rPr>
          <w:color w:val="333333"/>
          <w:sz w:val="28"/>
          <w:szCs w:val="28"/>
        </w:rPr>
        <w:lastRenderedPageBreak/>
        <w:t xml:space="preserve">Также в качестве меры стимулирующего характера можно отметить ведомственные награды </w:t>
      </w:r>
      <w:proofErr w:type="spellStart"/>
      <w:r w:rsidRPr="00067239">
        <w:rPr>
          <w:color w:val="333333"/>
          <w:sz w:val="28"/>
          <w:szCs w:val="28"/>
        </w:rPr>
        <w:t>Минпросвещения</w:t>
      </w:r>
      <w:proofErr w:type="spellEnd"/>
      <w:r w:rsidRPr="00067239">
        <w:rPr>
          <w:color w:val="333333"/>
          <w:sz w:val="28"/>
          <w:szCs w:val="28"/>
        </w:rPr>
        <w:t xml:space="preserve"> России – нагрудные знаки «Почетный наставник» и «Молодость и профессионализм», учрежденные </w:t>
      </w:r>
      <w:hyperlink r:id="rId5" w:history="1">
        <w:r w:rsidRPr="00C96068">
          <w:rPr>
            <w:rStyle w:val="a6"/>
            <w:sz w:val="28"/>
            <w:szCs w:val="28"/>
          </w:rPr>
          <w:t xml:space="preserve">приказом </w:t>
        </w:r>
        <w:proofErr w:type="spellStart"/>
        <w:r w:rsidRPr="00C96068">
          <w:rPr>
            <w:rStyle w:val="a6"/>
            <w:sz w:val="28"/>
            <w:szCs w:val="28"/>
          </w:rPr>
          <w:t>Минпросвещения</w:t>
        </w:r>
        <w:proofErr w:type="spellEnd"/>
        <w:r w:rsidRPr="00C96068">
          <w:rPr>
            <w:rStyle w:val="a6"/>
            <w:sz w:val="28"/>
            <w:szCs w:val="28"/>
          </w:rPr>
          <w:t xml:space="preserve"> России от 1 июля 2021 г. №400 «О ведомственных наградах Министерства просвещения Российской Федерации».</w:t>
        </w:r>
      </w:hyperlink>
      <w:r w:rsidRPr="00067239">
        <w:rPr>
          <w:color w:val="333333"/>
          <w:sz w:val="28"/>
          <w:szCs w:val="28"/>
        </w:rPr>
        <w:t xml:space="preserve"> Нагрудным знаком «Почетный наставник» также награждаются лучшие наставники молодежи из числа учителей, преподавателей и работников образовательных организаций. Нагрудным знаком «Молодость и профессионализм» награждаются за популяризацию профессии учителя, воспитателя, педагога, а также заслуги в сфере молодежной политики</w:t>
      </w:r>
      <w:r w:rsidR="00F607AA">
        <w:rPr>
          <w:color w:val="333333"/>
          <w:sz w:val="28"/>
          <w:szCs w:val="28"/>
        </w:rPr>
        <w:t>.</w:t>
      </w:r>
    </w:p>
    <w:p w:rsidR="00F607AA" w:rsidRDefault="00FC31AE" w:rsidP="00F607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444444"/>
          <w:sz w:val="28"/>
          <w:szCs w:val="28"/>
        </w:rPr>
      </w:pPr>
      <w:r w:rsidRPr="00F607AA">
        <w:rPr>
          <w:rFonts w:ascii="Times New Roman" w:hAnsi="Times New Roman" w:cs="Times New Roman"/>
          <w:color w:val="12222D"/>
          <w:sz w:val="28"/>
          <w:szCs w:val="28"/>
          <w:shd w:val="clear" w:color="auto" w:fill="FFFFFF"/>
        </w:rPr>
        <w:t xml:space="preserve">В Республике Тыва учителям-наставникам выплата компенсирующей надбавки осуществляется в пределах, установленных для общеобразовательной организации в соответствии с </w:t>
      </w:r>
      <w:hyperlink r:id="rId6" w:anchor="1K14LIO" w:history="1">
        <w:r w:rsidR="00F607AA" w:rsidRPr="00327329">
          <w:rPr>
            <w:rStyle w:val="a6"/>
            <w:rFonts w:ascii="Times New Roman" w:hAnsi="Times New Roman" w:cs="Times New Roman"/>
            <w:color w:val="1F497D" w:themeColor="text2"/>
            <w:sz w:val="28"/>
            <w:szCs w:val="28"/>
            <w:u w:val="none"/>
          </w:rPr>
          <w:t xml:space="preserve">Положением о системе </w:t>
        </w:r>
        <w:proofErr w:type="gramStart"/>
        <w:r w:rsidR="00F607AA" w:rsidRPr="00327329">
          <w:rPr>
            <w:rStyle w:val="a6"/>
            <w:rFonts w:ascii="Times New Roman" w:hAnsi="Times New Roman" w:cs="Times New Roman"/>
            <w:color w:val="1F497D" w:themeColor="text2"/>
            <w:sz w:val="28"/>
            <w:szCs w:val="28"/>
            <w:u w:val="none"/>
          </w:rPr>
          <w:t>оплаты труда работников государственных образовательных организаций Республики</w:t>
        </w:r>
        <w:proofErr w:type="gramEnd"/>
        <w:r w:rsidR="00F607AA" w:rsidRPr="00327329">
          <w:rPr>
            <w:rStyle w:val="a6"/>
            <w:rFonts w:ascii="Times New Roman" w:hAnsi="Times New Roman" w:cs="Times New Roman"/>
            <w:color w:val="1F497D" w:themeColor="text2"/>
            <w:sz w:val="28"/>
            <w:szCs w:val="28"/>
            <w:u w:val="none"/>
          </w:rPr>
          <w:t xml:space="preserve"> Тыва (далее - Положение)</w:t>
        </w:r>
      </w:hyperlink>
      <w:r w:rsidR="00F607AA" w:rsidRPr="0032732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</w:t>
      </w:r>
      <w:r w:rsidR="00F607AA" w:rsidRPr="00F607AA">
        <w:rPr>
          <w:rFonts w:ascii="Times New Roman" w:hAnsi="Times New Roman" w:cs="Times New Roman"/>
          <w:sz w:val="28"/>
          <w:szCs w:val="28"/>
        </w:rPr>
        <w:t>утвержденное </w:t>
      </w:r>
      <w:hyperlink r:id="rId7" w:history="1">
        <w:r w:rsidR="00F607AA" w:rsidRPr="00C9606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Республики Тыва от 20 сентября 2021 г. № 492</w:t>
        </w:r>
      </w:hyperlink>
      <w:r w:rsidR="00F607AA" w:rsidRPr="00C96068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F607AA" w:rsidRPr="00C96068">
        <w:rPr>
          <w:rFonts w:ascii="Times New Roman" w:hAnsi="Times New Roman" w:cs="Times New Roman"/>
          <w:bCs/>
          <w:color w:val="444444"/>
          <w:sz w:val="28"/>
          <w:szCs w:val="28"/>
        </w:rPr>
        <w:t>от 26 ноября 2021 года №635).</w:t>
      </w:r>
    </w:p>
    <w:p w:rsidR="00067239" w:rsidRPr="00115413" w:rsidRDefault="00F607AA" w:rsidP="00F607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15413">
        <w:rPr>
          <w:rFonts w:ascii="Times New Roman" w:hAnsi="Times New Roman" w:cs="Times New Roman"/>
          <w:color w:val="333333"/>
          <w:sz w:val="28"/>
          <w:szCs w:val="28"/>
        </w:rPr>
        <w:t>Д</w:t>
      </w:r>
      <w:r w:rsidR="00067239" w:rsidRPr="00115413">
        <w:rPr>
          <w:rFonts w:ascii="Times New Roman" w:hAnsi="Times New Roman" w:cs="Times New Roman"/>
          <w:color w:val="333333"/>
          <w:sz w:val="28"/>
          <w:szCs w:val="28"/>
        </w:rPr>
        <w:t xml:space="preserve">ля популяризации роли наставника и повышения его статуса </w:t>
      </w:r>
      <w:r w:rsidRPr="00115413">
        <w:rPr>
          <w:rFonts w:ascii="Times New Roman" w:hAnsi="Times New Roman" w:cs="Times New Roman"/>
          <w:color w:val="333333"/>
          <w:sz w:val="28"/>
          <w:szCs w:val="28"/>
        </w:rPr>
        <w:t xml:space="preserve">проводятся конференции, форумы, конкурсы профессионального мастерства. В республике с 2015 года проводится </w:t>
      </w:r>
      <w:hyperlink r:id="rId8" w:history="1">
        <w:r w:rsidRPr="00AE5274">
          <w:rPr>
            <w:rStyle w:val="a6"/>
            <w:rFonts w:ascii="Times New Roman" w:hAnsi="Times New Roman" w:cs="Times New Roman"/>
            <w:sz w:val="28"/>
            <w:szCs w:val="28"/>
          </w:rPr>
          <w:t>республиканский конкурс «</w:t>
        </w:r>
        <w:proofErr w:type="spellStart"/>
        <w:r w:rsidR="00115413" w:rsidRPr="00AE5274">
          <w:rPr>
            <w:rStyle w:val="a6"/>
            <w:rFonts w:ascii="Times New Roman" w:hAnsi="Times New Roman" w:cs="Times New Roman"/>
            <w:sz w:val="28"/>
            <w:szCs w:val="28"/>
          </w:rPr>
          <w:t>Педагога-мужчина-</w:t>
        </w:r>
        <w:r w:rsidRPr="00AE5274">
          <w:rPr>
            <w:rStyle w:val="a6"/>
            <w:rFonts w:ascii="Times New Roman" w:hAnsi="Times New Roman" w:cs="Times New Roman"/>
            <w:sz w:val="28"/>
            <w:szCs w:val="28"/>
          </w:rPr>
          <w:t>лидер</w:t>
        </w:r>
        <w:proofErr w:type="spellEnd"/>
        <w:r w:rsidRPr="00AE5274">
          <w:rPr>
            <w:rStyle w:val="a6"/>
            <w:rFonts w:ascii="Times New Roman" w:hAnsi="Times New Roman" w:cs="Times New Roman"/>
            <w:sz w:val="28"/>
            <w:szCs w:val="28"/>
          </w:rPr>
          <w:t xml:space="preserve"> и наста</w:t>
        </w:r>
        <w:r w:rsidR="00115413" w:rsidRPr="00AE5274">
          <w:rPr>
            <w:rStyle w:val="a6"/>
            <w:rFonts w:ascii="Times New Roman" w:hAnsi="Times New Roman" w:cs="Times New Roman"/>
            <w:sz w:val="28"/>
            <w:szCs w:val="28"/>
          </w:rPr>
          <w:t>в</w:t>
        </w:r>
        <w:r w:rsidRPr="00AE5274">
          <w:rPr>
            <w:rStyle w:val="a6"/>
            <w:rFonts w:ascii="Times New Roman" w:hAnsi="Times New Roman" w:cs="Times New Roman"/>
            <w:sz w:val="28"/>
            <w:szCs w:val="28"/>
          </w:rPr>
          <w:t>ник»</w:t>
        </w:r>
      </w:hyperlink>
      <w:r w:rsidRPr="0011541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15413" w:rsidRPr="00115413">
        <w:rPr>
          <w:rFonts w:ascii="Times New Roman" w:hAnsi="Times New Roman" w:cs="Times New Roman"/>
          <w:color w:val="333333"/>
          <w:sz w:val="28"/>
          <w:szCs w:val="28"/>
        </w:rPr>
        <w:t xml:space="preserve">с целью выявления лучшего наставника-мужчину </w:t>
      </w:r>
      <w:r w:rsidR="00067239" w:rsidRPr="00115413">
        <w:rPr>
          <w:rFonts w:ascii="Times New Roman" w:hAnsi="Times New Roman" w:cs="Times New Roman"/>
          <w:color w:val="333333"/>
          <w:sz w:val="28"/>
          <w:szCs w:val="28"/>
        </w:rPr>
        <w:t xml:space="preserve">с </w:t>
      </w:r>
      <w:r w:rsidR="00115413" w:rsidRPr="00115413">
        <w:rPr>
          <w:rFonts w:ascii="Times New Roman" w:hAnsi="Times New Roman" w:cs="Times New Roman"/>
          <w:color w:val="333333"/>
          <w:sz w:val="28"/>
          <w:szCs w:val="28"/>
        </w:rPr>
        <w:t xml:space="preserve">денежным поощрением и </w:t>
      </w:r>
      <w:r w:rsidR="00067239" w:rsidRPr="00115413">
        <w:rPr>
          <w:rFonts w:ascii="Times New Roman" w:hAnsi="Times New Roman" w:cs="Times New Roman"/>
          <w:color w:val="333333"/>
          <w:sz w:val="28"/>
          <w:szCs w:val="28"/>
        </w:rPr>
        <w:t>вру</w:t>
      </w:r>
      <w:r w:rsidR="00115413" w:rsidRPr="00115413">
        <w:rPr>
          <w:rFonts w:ascii="Times New Roman" w:hAnsi="Times New Roman" w:cs="Times New Roman"/>
          <w:color w:val="333333"/>
          <w:sz w:val="28"/>
          <w:szCs w:val="28"/>
        </w:rPr>
        <w:t>чением диплома</w:t>
      </w:r>
      <w:r w:rsidR="00AE5274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E07C43" w:rsidRDefault="00E07C43" w:rsidP="00FC31AE">
      <w:pPr>
        <w:spacing w:after="0" w:line="240" w:lineRule="auto"/>
      </w:pPr>
    </w:p>
    <w:sectPr w:rsidR="00E07C43" w:rsidSect="0084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067239"/>
    <w:rsid w:val="00067239"/>
    <w:rsid w:val="00115413"/>
    <w:rsid w:val="00327329"/>
    <w:rsid w:val="004B01BC"/>
    <w:rsid w:val="005D5893"/>
    <w:rsid w:val="00846756"/>
    <w:rsid w:val="008D173C"/>
    <w:rsid w:val="008F27CD"/>
    <w:rsid w:val="00AE5274"/>
    <w:rsid w:val="00AF66CF"/>
    <w:rsid w:val="00C26F33"/>
    <w:rsid w:val="00C96068"/>
    <w:rsid w:val="00CC3291"/>
    <w:rsid w:val="00E07C43"/>
    <w:rsid w:val="00EF7CA6"/>
    <w:rsid w:val="00F607AA"/>
    <w:rsid w:val="00FC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239"/>
    <w:rPr>
      <w:b/>
      <w:bCs/>
    </w:rPr>
  </w:style>
  <w:style w:type="character" w:styleId="a5">
    <w:name w:val="Emphasis"/>
    <w:basedOn w:val="a0"/>
    <w:uiPriority w:val="20"/>
    <w:qFormat/>
    <w:rsid w:val="00067239"/>
    <w:rPr>
      <w:i/>
      <w:iCs/>
    </w:rPr>
  </w:style>
  <w:style w:type="character" w:customStyle="1" w:styleId="link">
    <w:name w:val="link"/>
    <w:basedOn w:val="a0"/>
    <w:rsid w:val="004B01BC"/>
  </w:style>
  <w:style w:type="character" w:styleId="a6">
    <w:name w:val="Hyperlink"/>
    <w:basedOn w:val="a0"/>
    <w:uiPriority w:val="99"/>
    <w:unhideWhenUsed/>
    <w:rsid w:val="00F607A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273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tuva.ru/sites/default/files/news_photo/2022/04/prikaz_mo_rt_ob_itogah_konkursov_profmasterstva_09.04.2022_no321-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pa.rtyva.ru/system/files_force/get_pdf/511.9%20&#1050;&#1041;.pdf?download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4896980" TargetMode="External"/><Relationship Id="rId5" Type="http://schemas.openxmlformats.org/officeDocument/2006/relationships/hyperlink" Target="http://publication.pravo.gov.ru/File/GetFile/0001202108300034?type=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ublication.pravo.gov.ru/File/GetFile/0001201803050003?type=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</dc:creator>
  <cp:keywords/>
  <dc:description/>
  <cp:lastModifiedBy>ТИРО</cp:lastModifiedBy>
  <cp:revision>11</cp:revision>
  <dcterms:created xsi:type="dcterms:W3CDTF">2022-12-01T04:13:00Z</dcterms:created>
  <dcterms:modified xsi:type="dcterms:W3CDTF">2022-12-01T09:53:00Z</dcterms:modified>
</cp:coreProperties>
</file>