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A2" w:rsidRPr="00997CA2" w:rsidRDefault="00997CA2" w:rsidP="00997CA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A2">
        <w:rPr>
          <w:rFonts w:ascii="Times New Roman" w:hAnsi="Times New Roman" w:cs="Times New Roman"/>
          <w:b/>
          <w:sz w:val="28"/>
          <w:szCs w:val="28"/>
        </w:rPr>
        <w:t>Участия Тувинского государственного университета в системе чемпионатов «Молодые профессионалы» (WorldSkills Russia)</w:t>
      </w:r>
    </w:p>
    <w:p w:rsidR="00997CA2" w:rsidRPr="00997CA2" w:rsidRDefault="00997CA2" w:rsidP="00997CA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A2">
        <w:rPr>
          <w:rFonts w:ascii="Times New Roman" w:hAnsi="Times New Roman" w:cs="Times New Roman"/>
          <w:b/>
          <w:sz w:val="28"/>
          <w:szCs w:val="28"/>
        </w:rPr>
        <w:t>Республики Тыва</w:t>
      </w: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 xml:space="preserve"> С 2016 года ФГБОУ ВО «Тувинский государственный университет»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7CA2">
        <w:rPr>
          <w:rFonts w:ascii="Times New Roman" w:hAnsi="Times New Roman" w:cs="Times New Roman"/>
          <w:sz w:val="28"/>
          <w:szCs w:val="28"/>
        </w:rPr>
        <w:t>т участие в региональных чемпионатах «Молодые профессионалы» (WorldSkills Russia) Республики Тыва 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7CA2">
        <w:rPr>
          <w:rFonts w:ascii="Times New Roman" w:hAnsi="Times New Roman" w:cs="Times New Roman"/>
          <w:sz w:val="28"/>
          <w:szCs w:val="28"/>
        </w:rPr>
        <w:t>тся площадк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7CA2">
        <w:rPr>
          <w:rFonts w:ascii="Times New Roman" w:hAnsi="Times New Roman" w:cs="Times New Roman"/>
          <w:sz w:val="28"/>
          <w:szCs w:val="28"/>
        </w:rPr>
        <w:t xml:space="preserve"> проведения чемпионата по компетенциям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997CA2">
        <w:rPr>
          <w:rFonts w:ascii="Times New Roman" w:hAnsi="Times New Roman" w:cs="Times New Roman"/>
          <w:sz w:val="28"/>
          <w:szCs w:val="28"/>
        </w:rPr>
        <w:t xml:space="preserve"> «Веб-дизайн и разработка», «Инженерный дизайн», «Дошкольное воспитание», «Преподавание в младших классах».</w:t>
      </w: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997CA2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вовали</w:t>
      </w:r>
      <w:r w:rsidRPr="00997CA2">
        <w:rPr>
          <w:rFonts w:ascii="Times New Roman" w:hAnsi="Times New Roman" w:cs="Times New Roman"/>
          <w:sz w:val="28"/>
          <w:szCs w:val="28"/>
        </w:rPr>
        <w:t xml:space="preserve"> в VI открытом региональном чемпионате «Молодые профессионалы» (Worldskills Russia) Республики Тыва, который проходил с 28 января по 1 февраля 2020 года по компетенциям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 xml:space="preserve">- компетенция «Веб-дизайн и разработка» прошла на базе ФГБОУ ВО ТувГУ «Кызылский педагогический колледж» дипломами награждены: за 1 место –Кужугет Азият, студент Тувинского политехнического техникума, 2 место поделили Уржук Белек и Терентьев Вадим, студенты Кызылского техникума экономики и права потребительской кооперации, также Чынгылап Айхан, студент ФГБОУ ВО ТувГУ «Кызылский педагогический колледж»; </w:t>
      </w: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>- компетенция «Инженерный дизайн» (CAD) на базе ФГБОУ ВО «Тувинский государственный университет» учебно-лабораторный корпус дипломами награждены: за 1 место – Балдан Менги, 2 место – Эрес-оол Аян-Мерген,  3 место- Санчат-оол Алдай, студенты Тувинского государственнного университета;</w:t>
      </w:r>
    </w:p>
    <w:p w:rsidR="00997CA2" w:rsidRPr="00997CA2" w:rsidRDefault="00997CA2" w:rsidP="00997C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>- компетенция «Дошкольное воспитание» прошла на базе ФГБОУ ВО «Тувинский государственный университет» дипломами награждены: 1 место- Томур-оол Елена, 2 место- Кадырмышева Диана, 3 место поделили Монгуш Айда-Сай и Ооржак Долчанмаа;</w:t>
      </w:r>
    </w:p>
    <w:p w:rsidR="002D5803" w:rsidRPr="00997CA2" w:rsidRDefault="00997CA2" w:rsidP="00997CA2">
      <w:pPr>
        <w:spacing w:after="0"/>
        <w:ind w:firstLine="425"/>
        <w:jc w:val="both"/>
        <w:rPr>
          <w:sz w:val="28"/>
          <w:szCs w:val="28"/>
        </w:rPr>
      </w:pPr>
      <w:r w:rsidRPr="00997CA2">
        <w:rPr>
          <w:rFonts w:ascii="Times New Roman" w:hAnsi="Times New Roman" w:cs="Times New Roman"/>
          <w:sz w:val="28"/>
          <w:szCs w:val="28"/>
        </w:rPr>
        <w:t>- компетенция «Преподавание в младших классах» на базе ФГБОУ ВО «Тувинский государственный университет» дипломами награждены: 1 место- Калзан Роксана, 2 место- Оюн Ханды, 3 место- Салчак Онзагай.</w:t>
      </w:r>
    </w:p>
    <w:sectPr w:rsidR="002D5803" w:rsidRPr="00997CA2" w:rsidSect="00AF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3A09"/>
    <w:rsid w:val="002D5803"/>
    <w:rsid w:val="003E6A06"/>
    <w:rsid w:val="00863A09"/>
    <w:rsid w:val="00997CA2"/>
    <w:rsid w:val="00AF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2020-10-12T10:40:00Z</dcterms:created>
  <dcterms:modified xsi:type="dcterms:W3CDTF">2020-10-12T10:40:00Z</dcterms:modified>
</cp:coreProperties>
</file>